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17" w:rsidRDefault="00494B17"/>
    <w:p w:rsidR="00F472D3" w:rsidRPr="008868C1" w:rsidRDefault="001C5074" w:rsidP="00F472D3">
      <w:pPr>
        <w:spacing w:after="0"/>
        <w:jc w:val="center"/>
        <w:rPr>
          <w:rFonts w:ascii="Times New Roman" w:hAnsi="Times New Roman" w:cs="Times New Roman"/>
        </w:rP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page">
                  <wp:posOffset>1133475</wp:posOffset>
                </wp:positionH>
                <wp:positionV relativeFrom="page">
                  <wp:posOffset>8915400</wp:posOffset>
                </wp:positionV>
                <wp:extent cx="5546090" cy="851535"/>
                <wp:effectExtent l="635" t="3810" r="0" b="1905"/>
                <wp:wrapSquare wrapText="bothSides"/>
                <wp:docPr id="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E30BC" w:rsidRPr="006C682A" w:rsidRDefault="008E30BC">
                            <w:pPr>
                              <w:pStyle w:val="NoSpacing"/>
                              <w:jc w:val="right"/>
                              <w:rPr>
                                <w:b/>
                                <w:caps/>
                                <w:color w:val="262626"/>
                                <w:sz w:val="32"/>
                                <w:szCs w:val="28"/>
                              </w:rPr>
                            </w:pPr>
                            <w:r w:rsidRPr="006C682A">
                              <w:rPr>
                                <w:b/>
                                <w:caps/>
                                <w:sz w:val="32"/>
                                <w:szCs w:val="28"/>
                              </w:rPr>
                              <w:t>department of public health</w:t>
                            </w:r>
                          </w:p>
                          <w:p w:rsidR="008E30BC" w:rsidRPr="006C682A" w:rsidRDefault="008E30BC">
                            <w:pPr>
                              <w:pStyle w:val="NoSpacing"/>
                              <w:jc w:val="right"/>
                              <w:rPr>
                                <w:b/>
                                <w:caps/>
                                <w:color w:val="0070C0"/>
                                <w:sz w:val="24"/>
                                <w:szCs w:val="20"/>
                              </w:rPr>
                            </w:pPr>
                            <w:r w:rsidRPr="006C682A">
                              <w:rPr>
                                <w:b/>
                                <w:caps/>
                                <w:color w:val="0070C0"/>
                                <w:sz w:val="24"/>
                                <w:szCs w:val="20"/>
                              </w:rPr>
                              <w:t>faculty of allied health sciences</w:t>
                            </w:r>
                          </w:p>
                          <w:p w:rsidR="008E30BC" w:rsidRPr="006C682A" w:rsidRDefault="008E30BC">
                            <w:pPr>
                              <w:pStyle w:val="NoSpacing"/>
                              <w:jc w:val="right"/>
                              <w:rPr>
                                <w:b/>
                                <w:caps/>
                                <w:color w:val="0070C0"/>
                                <w:sz w:val="24"/>
                                <w:szCs w:val="20"/>
                              </w:rPr>
                            </w:pPr>
                            <w:r w:rsidRPr="006C682A">
                              <w:rPr>
                                <w:b/>
                                <w:color w:val="0070C0"/>
                                <w:sz w:val="24"/>
                                <w:szCs w:val="20"/>
                              </w:rPr>
                              <w:t xml:space="preserve">Daffodil international university </w:t>
                            </w:r>
                          </w:p>
                        </w:txbxContent>
                      </wps:txbx>
                      <wps:bodyPr rot="0" vert="horz" wrap="square" lIns="0" tIns="0" rIns="0" bIns="0" anchor="b" anchorCtr="0" upright="1">
                        <a:noAutofit/>
                      </wps:bodyPr>
                    </wps:wsp>
                  </a:graphicData>
                </a:graphic>
                <wp14:sizeRelH relativeFrom="page">
                  <wp14:pctWidth>73400</wp14:pctWidth>
                </wp14:sizeRelH>
                <wp14:sizeRelV relativeFrom="page">
                  <wp14:pctHeight>8000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89.25pt;margin-top:702pt;width:436.7pt;height:67.05pt;z-index:25166131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" filled="f" stroked="f" strokeweight=".5pt">
                <v:textbox inset="0,0,0,0">
                  <w:txbxContent>
                    <w:p w:rsidR="008E30BC" w:rsidRPr="006C682A" w:rsidRDefault="008E30BC">
                      <w:pPr>
                        <w:pStyle w:val="NoSpacing"/>
                        <w:jc w:val="right"/>
                        <w:rPr>
                          <w:b/>
                          <w:caps/>
                          <w:color w:val="262626"/>
                          <w:sz w:val="32"/>
                          <w:szCs w:val="28"/>
                        </w:rPr>
                      </w:pPr>
                      <w:r w:rsidRPr="006C682A">
                        <w:rPr>
                          <w:b/>
                          <w:caps/>
                          <w:sz w:val="32"/>
                          <w:szCs w:val="28"/>
                        </w:rPr>
                        <w:t>department of public health</w:t>
                      </w:r>
                    </w:p>
                    <w:p w:rsidR="008E30BC" w:rsidRPr="006C682A" w:rsidRDefault="008E30BC">
                      <w:pPr>
                        <w:pStyle w:val="NoSpacing"/>
                        <w:jc w:val="right"/>
                        <w:rPr>
                          <w:b/>
                          <w:caps/>
                          <w:color w:val="0070C0"/>
                          <w:sz w:val="24"/>
                          <w:szCs w:val="20"/>
                        </w:rPr>
                      </w:pPr>
                      <w:r w:rsidRPr="006C682A">
                        <w:rPr>
                          <w:b/>
                          <w:caps/>
                          <w:color w:val="0070C0"/>
                          <w:sz w:val="24"/>
                          <w:szCs w:val="20"/>
                        </w:rPr>
                        <w:t>faculty of allied health sciences</w:t>
                      </w:r>
                    </w:p>
                    <w:p w:rsidR="008E30BC" w:rsidRPr="006C682A" w:rsidRDefault="008E30BC">
                      <w:pPr>
                        <w:pStyle w:val="NoSpacing"/>
                        <w:jc w:val="right"/>
                        <w:rPr>
                          <w:b/>
                          <w:caps/>
                          <w:color w:val="0070C0"/>
                          <w:sz w:val="24"/>
                          <w:szCs w:val="20"/>
                        </w:rPr>
                      </w:pPr>
                      <w:r w:rsidRPr="006C682A">
                        <w:rPr>
                          <w:b/>
                          <w:color w:val="0070C0"/>
                          <w:sz w:val="24"/>
                          <w:szCs w:val="20"/>
                        </w:rPr>
                        <w:t xml:space="preserve">Daffodil international university </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posOffset>1158875</wp:posOffset>
                </wp:positionH>
                <wp:positionV relativeFrom="page">
                  <wp:posOffset>3426460</wp:posOffset>
                </wp:positionV>
                <wp:extent cx="5549900" cy="403225"/>
                <wp:effectExtent l="0" t="0" r="0" b="0"/>
                <wp:wrapSquare wrapText="bothSides"/>
                <wp:docPr id="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E30BC" w:rsidRPr="00A90663" w:rsidRDefault="008E30BC" w:rsidP="00494B17">
                            <w:pPr>
                              <w:pStyle w:val="NoSpacing"/>
                              <w:jc w:val="center"/>
                              <w:rPr>
                                <w:caps/>
                                <w:color w:val="323E4F"/>
                                <w:sz w:val="40"/>
                                <w:szCs w:val="40"/>
                                <w:u w:val="single"/>
                              </w:rPr>
                            </w:pPr>
                            <w:r w:rsidRPr="00A90663">
                              <w:rPr>
                                <w:b/>
                                <w:caps/>
                                <w:sz w:val="52"/>
                                <w:szCs w:val="40"/>
                                <w:u w:val="single"/>
                              </w:rPr>
                              <w:t>MASTER IN PUBLIC HEALTH (MPH)</w:t>
                            </w:r>
                          </w:p>
                        </w:txbxContent>
                      </wps:txbx>
                      <wps:bodyPr rot="0" vert="horz" wrap="square" lIns="0" tIns="0" rIns="0" bIns="0" anchor="b" anchorCtr="0" upright="1">
                        <a:spAutoFit/>
                      </wps:bodyPr>
                    </wps:wsp>
                  </a:graphicData>
                </a:graphic>
                <wp14:sizeRelH relativeFrom="page">
                  <wp14:pctWidth>73400</wp14:pctWidth>
                </wp14:sizeRelH>
                <wp14:sizeRelV relativeFrom="page">
                  <wp14:pctHeight>36300</wp14:pctHeight>
                </wp14:sizeRelV>
              </wp:anchor>
            </w:drawing>
          </mc:Choice>
          <mc:Fallback>
            <w:pict>
              <v:shape id="Text Box 111" o:spid="_x0000_s1027" type="#_x0000_t202" style="position:absolute;left:0;text-align:left;margin-left:91.25pt;margin-top:269.8pt;width:437pt;height:31.75pt;z-index:251662336;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" filled="f" stroked="f" strokeweight=".5pt">
                <v:textbox style="mso-fit-shape-to-text:t" inset="0,0,0,0">
                  <w:txbxContent>
                    <w:p w:rsidR="008E30BC" w:rsidRPr="00A90663" w:rsidRDefault="008E30BC" w:rsidP="00494B17">
                      <w:pPr>
                        <w:pStyle w:val="NoSpacing"/>
                        <w:jc w:val="center"/>
                        <w:rPr>
                          <w:caps/>
                          <w:color w:val="323E4F"/>
                          <w:sz w:val="40"/>
                          <w:szCs w:val="40"/>
                          <w:u w:val="single"/>
                        </w:rPr>
                      </w:pPr>
                      <w:r w:rsidRPr="00A90663">
                        <w:rPr>
                          <w:b/>
                          <w:caps/>
                          <w:sz w:val="52"/>
                          <w:szCs w:val="40"/>
                          <w:u w:val="single"/>
                        </w:rPr>
                        <w:t>MASTER IN PUBLIC HEALTH (MPH)</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1134110</wp:posOffset>
                </wp:positionH>
                <wp:positionV relativeFrom="page">
                  <wp:posOffset>4865370</wp:posOffset>
                </wp:positionV>
                <wp:extent cx="5543550" cy="3881755"/>
                <wp:effectExtent l="0" t="0" r="12700" b="4445"/>
                <wp:wrapSquare wrapText="bothSides"/>
                <wp:docPr id="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88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E30BC" w:rsidRPr="00494B17" w:rsidRDefault="008E30BC" w:rsidP="006C682A">
                            <w:pPr>
                              <w:pStyle w:val="NoSpacing"/>
                              <w:jc w:val="center"/>
                              <w:rPr>
                                <w:b/>
                                <w:caps/>
                                <w:color w:val="0070C0"/>
                                <w:sz w:val="52"/>
                                <w:szCs w:val="52"/>
                              </w:rPr>
                            </w:pPr>
                            <w:r w:rsidRPr="00494B17">
                              <w:rPr>
                                <w:b/>
                                <w:caps/>
                                <w:color w:val="0070C0"/>
                                <w:sz w:val="52"/>
                                <w:szCs w:val="52"/>
                              </w:rPr>
                              <w:t>program Syllabus</w:t>
                            </w:r>
                          </w:p>
                          <w:p w:rsidR="008E30BC" w:rsidRPr="00494B17" w:rsidRDefault="008E30BC" w:rsidP="006C682A">
                            <w:pPr>
                              <w:pStyle w:val="NoSpacing"/>
                              <w:jc w:val="center"/>
                              <w:rPr>
                                <w:smallCaps/>
                                <w:color w:val="44546A"/>
                                <w:sz w:val="36"/>
                                <w:szCs w:val="36"/>
                              </w:rPr>
                            </w:pPr>
                            <w:r>
                              <w:rPr>
                                <w:b/>
                                <w:smallCaps/>
                                <w:sz w:val="36"/>
                                <w:szCs w:val="36"/>
                              </w:rPr>
                              <w:t>MPH</w:t>
                            </w:r>
                          </w:p>
                        </w:txbxContent>
                      </wps:txbx>
                      <wps:bodyPr rot="0" vert="horz" wrap="square" lIns="0" tIns="0" rIns="0" bIns="0" anchor="t" anchorCtr="0" upright="1">
                        <a:noAutofit/>
                      </wps:bodyPr>
                    </wps:wsp>
                  </a:graphicData>
                </a:graphic>
                <wp14:sizeRelH relativeFrom="page">
                  <wp14:pctWidth>73400</wp14:pctWidth>
                </wp14:sizeRelH>
                <wp14:sizeRelV relativeFrom="page">
                  <wp14:pctHeight>36300</wp14:pctHeight>
                </wp14:sizeRelV>
              </wp:anchor>
            </w:drawing>
          </mc:Choice>
          <mc:Fallback>
            <w:pict>
              <v:shape id="Text Box 113" o:spid="_x0000_s1028" type="#_x0000_t202" style="position:absolute;left:0;text-align:left;margin-left:89.3pt;margin-top:383.1pt;width:436.5pt;height:305.65pt;z-index:251660288;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" filled="f" stroked="f" strokeweight=".5pt">
                <v:textbox inset="0,0,0,0">
                  <w:txbxContent>
                    <w:p w:rsidR="008E30BC" w:rsidRPr="00494B17" w:rsidRDefault="008E30BC" w:rsidP="006C682A">
                      <w:pPr>
                        <w:pStyle w:val="NoSpacing"/>
                        <w:jc w:val="center"/>
                        <w:rPr>
                          <w:b/>
                          <w:caps/>
                          <w:color w:val="0070C0"/>
                          <w:sz w:val="52"/>
                          <w:szCs w:val="52"/>
                        </w:rPr>
                      </w:pPr>
                      <w:r w:rsidRPr="00494B17">
                        <w:rPr>
                          <w:b/>
                          <w:caps/>
                          <w:color w:val="0070C0"/>
                          <w:sz w:val="52"/>
                          <w:szCs w:val="52"/>
                        </w:rPr>
                        <w:t>program Syllabus</w:t>
                      </w:r>
                    </w:p>
                    <w:p w:rsidR="008E30BC" w:rsidRPr="00494B17" w:rsidRDefault="008E30BC" w:rsidP="006C682A">
                      <w:pPr>
                        <w:pStyle w:val="NoSpacing"/>
                        <w:jc w:val="center"/>
                        <w:rPr>
                          <w:smallCaps/>
                          <w:color w:val="44546A"/>
                          <w:sz w:val="36"/>
                          <w:szCs w:val="36"/>
                        </w:rPr>
                      </w:pPr>
                      <w:r>
                        <w:rPr>
                          <w:b/>
                          <w:smallCaps/>
                          <w:sz w:val="36"/>
                          <w:szCs w:val="36"/>
                        </w:rPr>
                        <w:t>MPH</w:t>
                      </w:r>
                    </w:p>
                  </w:txbxContent>
                </v:textbox>
                <w10:wrap type="square" anchorx="page" anchory="pag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340360</wp:posOffset>
                </wp:positionH>
                <wp:positionV relativeFrom="page">
                  <wp:posOffset>487045</wp:posOffset>
                </wp:positionV>
                <wp:extent cx="214630" cy="9712325"/>
                <wp:effectExtent l="0" t="0" r="0" b="0"/>
                <wp:wrapNone/>
                <wp:docPr id="1"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 cy="9712325"/>
                          <a:chOff x="0" y="0"/>
                          <a:chExt cx="228600" cy="9144000"/>
                        </a:xfrm>
                      </wpg:grpSpPr>
                      <wps:wsp>
                        <wps:cNvPr id="2" name="Rectangle 115"/>
                        <wps:cNvSpPr>
                          <a:spLocks noChangeArrowheads="1"/>
                        </wps:cNvSpPr>
                        <wps:spPr bwMode="auto">
                          <a:xfrm>
                            <a:off x="0" y="0"/>
                            <a:ext cx="228600" cy="8782050"/>
                          </a:xfrm>
                          <a:prstGeom prst="rect">
                            <a:avLst/>
                          </a:prstGeom>
                          <a:solidFill>
                            <a:srgbClr val="00CC00"/>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 name="Rectangle 116"/>
                        <wps:cNvSpPr>
                          <a:spLocks noChangeAspect="1"/>
                        </wps:cNvSpPr>
                        <wps:spPr bwMode="auto">
                          <a:xfrm>
                            <a:off x="0" y="8915400"/>
                            <a:ext cx="228600" cy="228600"/>
                          </a:xfrm>
                          <a:prstGeom prst="rect">
                            <a:avLst/>
                          </a:prstGeom>
                          <a:solidFill>
                            <a:srgbClr val="5B9BD5"/>
                          </a:solidFill>
                          <a:ln>
                            <a:noFill/>
                          </a:ln>
                          <a:extLst>
                            <a:ext uri="{91240B29-F687-4F45-9708-019B960494DF}">
                              <a14:hiddenLine xmlns:a14="http://schemas.microsoft.com/office/drawing/2010/main" w="127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page">
                  <wp14:pctWidth>2900</wp14:pctWidth>
                </wp14:sizeRelH>
                <wp14:sizeRelV relativeFrom="page">
                  <wp14:pctHeight>90900</wp14:pctHeight>
                </wp14:sizeRelV>
              </wp:anchor>
            </w:drawing>
          </mc:Choice>
          <mc:Fallback>
            <w:pict>
              <v:group w14:anchorId="28E1B1A3" id="Group 114" o:spid="_x0000_s1026" style="position:absolute;margin-left:26.8pt;margin-top:38.35pt;width:16.9pt;height:764.75pt;z-index:25165926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">
                <v:rect id="Rectangle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0acMA&#10;AADaAAAADwAAAGRycy9kb3ducmV2LnhtbESPQWsCMRSE70L/Q3gFb5qtiJXVKFUUehLrCuLtsXlu&#10;Vjcvyybqtr++EQSPw8x8w0znra3EjRpfOlbw0U9AEOdOl1wo2Gfr3hiED8gaK8ek4Jc8zGdvnSmm&#10;2t35h267UIgIYZ+iAhNCnUrpc0MWfd/VxNE7ucZiiLIppG7wHuG2koMkGUmLJccFgzUtDeWX3dUq&#10;+NTZanv480m2NOdhOT4thsfNQqnue/s1ARGoDa/ws/2tFQzgcSXe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H0acMAAADaAAAADwAAAAAAAAAAAAAAAACYAgAAZHJzL2Rv&#10;d25yZXYueG1sUEsFBgAAAAAEAAQA9QAAAIgDAAAAAA==&#10;" fillcolor="#0c0" stroked="f" strokeweight="1pt"/>
                <v:rect id="Rectangle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mb8MA&#10;AADaAAAADwAAAGRycy9kb3ducmV2LnhtbESPQWvCQBSE7wX/w/KE3upGWyRGVxHbQFtPRsHrI/vM&#10;BrNvQ3abpP++Wyj0OMx8M8xmN9pG9NT52rGC+SwBQVw6XXOl4HLOn1IQPiBrbByTgm/ysNtOHjaY&#10;aTfwifoiVCKWsM9QgQmhzaT0pSGLfuZa4ujdXGcxRNlVUnc4xHLbyEWSLKXFmuOCwZYOhsp78WUV&#10;PL98jMfV5zX1b/kCzX6Zv96vjVKP03G/BhFoDP/hP/pdRw5+r8Qb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Fmb8MAAADaAAAADwAAAAAAAAAAAAAAAACYAgAAZHJzL2Rv&#10;d25yZXYueG1sUEsFBgAAAAAEAAQA9QAAAIgDAAAAAA==&#10;" fillcolor="#5b9bd5" stroked="f" strokeweight="1pt">
                  <v:path arrowok="t"/>
                  <o:lock v:ext="edit" aspectratio="t"/>
                </v:rect>
                <w10:wrap anchorx="page" anchory="page"/>
              </v:group>
            </w:pict>
          </mc:Fallback>
        </mc:AlternateContent>
      </w:r>
      <w:r>
        <w:rPr>
          <w:rFonts w:ascii="Times New Roman" w:hAnsi="Times New Roman" w:cs="Times New Roman"/>
          <w:b/>
          <w:bCs/>
          <w:noProof/>
          <w:sz w:val="36"/>
          <w:szCs w:val="36"/>
        </w:rPr>
        <w:drawing>
          <wp:inline distT="0" distB="0" distL="0" distR="0" wp14:anchorId="79E043D5">
            <wp:extent cx="2338705" cy="1530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8705" cy="1530985"/>
                    </a:xfrm>
                    <a:prstGeom prst="rect">
                      <a:avLst/>
                    </a:prstGeom>
                    <a:noFill/>
                  </pic:spPr>
                </pic:pic>
              </a:graphicData>
            </a:graphic>
          </wp:inline>
        </w:drawing>
      </w:r>
      <w:r w:rsidR="00494B17">
        <w:rPr>
          <w:rFonts w:ascii="Times New Roman" w:hAnsi="Times New Roman" w:cs="Times New Roman"/>
          <w:b/>
          <w:bCs/>
          <w:sz w:val="36"/>
          <w:szCs w:val="36"/>
        </w:rPr>
        <w:br w:type="page"/>
      </w:r>
    </w:p>
    <w:p w:rsidR="00F472D3" w:rsidRPr="00494B17" w:rsidRDefault="00494B17" w:rsidP="00F472D3">
      <w:pPr>
        <w:spacing w:after="0" w:line="276" w:lineRule="auto"/>
        <w:jc w:val="center"/>
        <w:rPr>
          <w:rFonts w:ascii="Times New Roman" w:hAnsi="Times New Roman" w:cs="Times New Roman"/>
          <w:b/>
          <w:sz w:val="36"/>
        </w:rPr>
      </w:pPr>
      <w:r>
        <w:rPr>
          <w:rFonts w:ascii="Times New Roman" w:hAnsi="Times New Roman" w:cs="Times New Roman"/>
          <w:b/>
          <w:sz w:val="36"/>
        </w:rPr>
        <w:lastRenderedPageBreak/>
        <w:t xml:space="preserve">Program </w:t>
      </w:r>
      <w:r w:rsidR="00F472D3" w:rsidRPr="00494B17">
        <w:rPr>
          <w:rFonts w:ascii="Times New Roman" w:hAnsi="Times New Roman" w:cs="Times New Roman"/>
          <w:b/>
          <w:sz w:val="36"/>
        </w:rPr>
        <w:t>Syllabus</w:t>
      </w:r>
      <w:r w:rsidRPr="00494B17">
        <w:rPr>
          <w:rFonts w:ascii="Times New Roman" w:hAnsi="Times New Roman" w:cs="Times New Roman"/>
          <w:b/>
          <w:sz w:val="36"/>
        </w:rPr>
        <w:t xml:space="preserve">: </w:t>
      </w:r>
      <w:r w:rsidR="00F472D3" w:rsidRPr="00494B17">
        <w:rPr>
          <w:rFonts w:ascii="Times New Roman" w:hAnsi="Times New Roman" w:cs="Times New Roman"/>
          <w:b/>
          <w:sz w:val="36"/>
        </w:rPr>
        <w:t xml:space="preserve">Master of Public Health </w:t>
      </w:r>
      <w:r>
        <w:rPr>
          <w:rFonts w:ascii="Times New Roman" w:hAnsi="Times New Roman" w:cs="Times New Roman"/>
          <w:b/>
          <w:sz w:val="36"/>
        </w:rPr>
        <w:t>(MPH)</w:t>
      </w:r>
    </w:p>
    <w:p w:rsidR="00F472D3" w:rsidRPr="00494B17" w:rsidRDefault="00F472D3" w:rsidP="00F472D3">
      <w:pPr>
        <w:spacing w:after="0" w:line="276" w:lineRule="auto"/>
        <w:rPr>
          <w:rFonts w:ascii="Times New Roman" w:hAnsi="Times New Roman" w:cs="Times New Roman"/>
          <w:b/>
          <w:sz w:val="36"/>
        </w:rPr>
      </w:pPr>
    </w:p>
    <w:p w:rsidR="00494B17" w:rsidRPr="00494B17" w:rsidRDefault="00494B17" w:rsidP="00F472D3">
      <w:pPr>
        <w:spacing w:after="0" w:line="432" w:lineRule="atLeast"/>
        <w:jc w:val="both"/>
        <w:rPr>
          <w:rFonts w:cs="Times New Roman"/>
          <w:b/>
          <w:sz w:val="24"/>
          <w:lang w:val="en-GB"/>
        </w:rPr>
      </w:pPr>
      <w:r w:rsidRPr="00494B17">
        <w:rPr>
          <w:rFonts w:cs="Times New Roman"/>
          <w:b/>
          <w:sz w:val="24"/>
          <w:lang w:val="en-GB"/>
        </w:rPr>
        <w:t>Introduction:</w:t>
      </w:r>
    </w:p>
    <w:p w:rsidR="00494B17" w:rsidRDefault="00494B17" w:rsidP="00F472D3">
      <w:pPr>
        <w:spacing w:after="0" w:line="432" w:lineRule="atLeast"/>
        <w:jc w:val="both"/>
        <w:rPr>
          <w:rFonts w:cs="Times New Roman"/>
          <w:lang w:val="en-GB"/>
        </w:rPr>
      </w:pPr>
    </w:p>
    <w:p w:rsidR="00F472D3" w:rsidRPr="00904BF3" w:rsidRDefault="00F472D3" w:rsidP="00F472D3">
      <w:pPr>
        <w:spacing w:after="0" w:line="432" w:lineRule="atLeast"/>
        <w:jc w:val="both"/>
        <w:rPr>
          <w:rFonts w:cs="Times New Roman"/>
          <w:lang w:val="en-GB"/>
        </w:rPr>
      </w:pPr>
      <w:r w:rsidRPr="00904BF3">
        <w:rPr>
          <w:rFonts w:cs="Times New Roman"/>
          <w:lang w:val="en-GB"/>
        </w:rPr>
        <w:t xml:space="preserve">Daffodil International University (DIU) is one of the leading private universities in Bangladesh in the sense of economy, education, health and other aspects of modern educations. The education system is changing and merging with the information technology. </w:t>
      </w:r>
    </w:p>
    <w:p w:rsidR="00F472D3" w:rsidRPr="00904BF3" w:rsidRDefault="00F472D3" w:rsidP="00F472D3">
      <w:pPr>
        <w:spacing w:after="0" w:line="432" w:lineRule="atLeast"/>
        <w:jc w:val="both"/>
        <w:rPr>
          <w:rFonts w:cs="Times New Roman"/>
          <w:lang w:val="en-GB"/>
        </w:rPr>
      </w:pPr>
      <w:r w:rsidRPr="00904BF3">
        <w:rPr>
          <w:rFonts w:cs="Times New Roman"/>
          <w:lang w:val="en-GB"/>
        </w:rPr>
        <w:t>DIU is very concerned about the change of common health problems specially communicable and chronic disease of Bangladesh. Most of the diseases are preventable and controllable and which could be possible by the active role of Public Health Specialist. The field of Public Health is a multidisciplinary subject which extends from basic medical subjects to highly specialised public health subjects and techn</w:t>
      </w:r>
      <w:r w:rsidR="00A05E34">
        <w:rPr>
          <w:rFonts w:cs="Times New Roman"/>
          <w:lang w:val="en-GB"/>
        </w:rPr>
        <w:t>ology. T</w:t>
      </w:r>
      <w:r w:rsidRPr="00904BF3">
        <w:rPr>
          <w:rFonts w:cs="Times New Roman"/>
          <w:lang w:val="en-GB"/>
        </w:rPr>
        <w:t>he requirement of human resources with MPH degree in Bangladesh will serve in different health program that would be introduced in the coming days of DIU. With this novel view MPH degree is highly professional</w:t>
      </w:r>
      <w:r w:rsidR="001B4330">
        <w:rPr>
          <w:rFonts w:cs="Times New Roman"/>
          <w:lang w:val="en-GB"/>
        </w:rPr>
        <w:t>,</w:t>
      </w:r>
      <w:r w:rsidRPr="00904BF3">
        <w:rPr>
          <w:rFonts w:cs="Times New Roman"/>
          <w:lang w:val="en-GB"/>
        </w:rPr>
        <w:t xml:space="preserve"> credential for making leaders in the area of health field. Based on the extensive teaching, innovative local priority based research, change of   socioeconomic status, the DIU </w:t>
      </w:r>
      <w:r w:rsidR="001B4330">
        <w:rPr>
          <w:rFonts w:cs="Times New Roman"/>
          <w:lang w:val="en-GB"/>
        </w:rPr>
        <w:t>established</w:t>
      </w:r>
      <w:r w:rsidRPr="00904BF3">
        <w:rPr>
          <w:rFonts w:cs="Times New Roman"/>
          <w:lang w:val="en-GB"/>
        </w:rPr>
        <w:t xml:space="preserve"> academic collaboration with the world reputed recognized universities and leading international organization which offers Master of Public Health (MPH).The program emphasizes the development of skills and capability in management aspect which will be able to make communication of health programs.</w:t>
      </w:r>
    </w:p>
    <w:p w:rsidR="00F472D3" w:rsidRPr="00904BF3" w:rsidRDefault="00F472D3" w:rsidP="00F472D3">
      <w:pPr>
        <w:spacing w:after="0" w:line="276" w:lineRule="auto"/>
        <w:rPr>
          <w:rFonts w:cs="Times New Roman"/>
          <w:b/>
        </w:rPr>
      </w:pPr>
    </w:p>
    <w:p w:rsidR="00F472D3" w:rsidRPr="00F472D3" w:rsidRDefault="00F472D3" w:rsidP="00F472D3">
      <w:pPr>
        <w:spacing w:before="40" w:after="0"/>
        <w:jc w:val="both"/>
        <w:rPr>
          <w:rFonts w:cs="Times New Roman"/>
          <w:b/>
          <w:bCs/>
          <w:sz w:val="28"/>
          <w:szCs w:val="28"/>
        </w:rPr>
      </w:pPr>
      <w:r w:rsidRPr="00F472D3">
        <w:rPr>
          <w:rFonts w:cs="Times New Roman"/>
          <w:b/>
          <w:bCs/>
          <w:sz w:val="28"/>
          <w:szCs w:val="28"/>
        </w:rPr>
        <w:t>Aims</w:t>
      </w:r>
    </w:p>
    <w:p w:rsidR="00F472D3" w:rsidRPr="00F472D3" w:rsidRDefault="00F472D3" w:rsidP="00F472D3">
      <w:pPr>
        <w:spacing w:before="40" w:after="0"/>
        <w:jc w:val="both"/>
        <w:rPr>
          <w:rFonts w:cs="Times New Roman"/>
          <w:b/>
          <w:bCs/>
          <w:sz w:val="10"/>
          <w:szCs w:val="28"/>
        </w:rPr>
      </w:pPr>
    </w:p>
    <w:p w:rsidR="00F472D3" w:rsidRPr="00F472D3" w:rsidRDefault="00F472D3" w:rsidP="00F472D3">
      <w:pPr>
        <w:pStyle w:val="ListParagraph"/>
        <w:numPr>
          <w:ilvl w:val="0"/>
          <w:numId w:val="2"/>
        </w:numPr>
        <w:spacing w:after="0" w:line="360" w:lineRule="auto"/>
        <w:jc w:val="both"/>
        <w:rPr>
          <w:rFonts w:cs="Times New Roman"/>
        </w:rPr>
      </w:pPr>
      <w:r w:rsidRPr="00F472D3">
        <w:rPr>
          <w:rFonts w:cs="Times New Roman"/>
        </w:rPr>
        <w:t xml:space="preserve">To impart knowledge for understanding and appreciation of the importance and scope of public health as a key discipline. </w:t>
      </w:r>
    </w:p>
    <w:p w:rsidR="00F472D3" w:rsidRPr="00F472D3" w:rsidRDefault="00F472D3" w:rsidP="00F472D3">
      <w:pPr>
        <w:pStyle w:val="ListParagraph"/>
        <w:numPr>
          <w:ilvl w:val="0"/>
          <w:numId w:val="2"/>
        </w:numPr>
        <w:spacing w:after="0" w:line="360" w:lineRule="auto"/>
        <w:jc w:val="both"/>
        <w:rPr>
          <w:rFonts w:cs="Times New Roman"/>
        </w:rPr>
      </w:pPr>
      <w:r w:rsidRPr="00F472D3">
        <w:rPr>
          <w:rFonts w:cs="Times New Roman"/>
        </w:rPr>
        <w:t xml:space="preserve">To provide background knowledge for assisting with the identification and prioritization of health problems in the community. </w:t>
      </w:r>
    </w:p>
    <w:p w:rsidR="00F472D3" w:rsidRPr="00F472D3" w:rsidRDefault="00F472D3" w:rsidP="00F472D3">
      <w:pPr>
        <w:pStyle w:val="ListParagraph"/>
        <w:numPr>
          <w:ilvl w:val="0"/>
          <w:numId w:val="2"/>
        </w:numPr>
        <w:spacing w:after="0" w:line="360" w:lineRule="auto"/>
        <w:jc w:val="both"/>
        <w:rPr>
          <w:rFonts w:cs="Times New Roman"/>
        </w:rPr>
      </w:pPr>
      <w:r w:rsidRPr="00F472D3">
        <w:rPr>
          <w:rFonts w:cs="Times New Roman"/>
        </w:rPr>
        <w:t xml:space="preserve">To impart training for developing research and learning skills necessary to assist with the development and implementation  of action and intervention strategies for implementing public health. </w:t>
      </w:r>
    </w:p>
    <w:p w:rsidR="00F472D3" w:rsidRPr="00F472D3" w:rsidRDefault="00F472D3" w:rsidP="00F472D3">
      <w:pPr>
        <w:pStyle w:val="ListParagraph"/>
        <w:numPr>
          <w:ilvl w:val="0"/>
          <w:numId w:val="2"/>
        </w:numPr>
        <w:spacing w:after="0" w:line="360" w:lineRule="auto"/>
        <w:jc w:val="both"/>
        <w:rPr>
          <w:rFonts w:cs="Times New Roman"/>
          <w:bCs/>
        </w:rPr>
      </w:pPr>
      <w:r w:rsidRPr="00F472D3">
        <w:rPr>
          <w:rFonts w:cs="Times New Roman"/>
        </w:rPr>
        <w:t>To complement and to promote the teaching curriculum in Public Health education in a way that will secure national, regional and international collaboration as well as establishing Public Health research as a prime discipline of medical education and health care services.</w:t>
      </w:r>
      <w:r w:rsidRPr="00F472D3">
        <w:rPr>
          <w:rFonts w:cs="Times New Roman"/>
          <w:bCs/>
        </w:rPr>
        <w:t xml:space="preserve"> To impart knowledge and skill on individual disciplines.</w:t>
      </w:r>
    </w:p>
    <w:p w:rsidR="00F472D3" w:rsidRPr="00F472D3" w:rsidRDefault="00F472D3" w:rsidP="00F472D3">
      <w:pPr>
        <w:spacing w:after="0" w:line="360" w:lineRule="auto"/>
        <w:jc w:val="both"/>
        <w:rPr>
          <w:rFonts w:cs="Times New Roman"/>
        </w:rPr>
      </w:pPr>
    </w:p>
    <w:p w:rsidR="00F472D3" w:rsidRPr="00F472D3" w:rsidRDefault="00F472D3" w:rsidP="00F472D3">
      <w:pPr>
        <w:spacing w:after="0" w:line="240" w:lineRule="auto"/>
        <w:jc w:val="both"/>
        <w:rPr>
          <w:rFonts w:cs="Times New Roman"/>
          <w:b/>
          <w:bCs/>
          <w:sz w:val="28"/>
          <w:szCs w:val="28"/>
        </w:rPr>
      </w:pPr>
      <w:r w:rsidRPr="00F472D3">
        <w:rPr>
          <w:rFonts w:cs="Times New Roman"/>
          <w:b/>
          <w:bCs/>
          <w:sz w:val="28"/>
          <w:szCs w:val="28"/>
        </w:rPr>
        <w:t>Objectives</w:t>
      </w:r>
    </w:p>
    <w:p w:rsidR="00F472D3" w:rsidRPr="00F472D3" w:rsidRDefault="00F472D3" w:rsidP="00F472D3">
      <w:pPr>
        <w:spacing w:after="0" w:line="240" w:lineRule="auto"/>
        <w:jc w:val="both"/>
        <w:rPr>
          <w:rFonts w:cs="Times New Roman"/>
        </w:rPr>
      </w:pPr>
    </w:p>
    <w:p w:rsidR="00F472D3" w:rsidRPr="00F472D3" w:rsidRDefault="00F472D3" w:rsidP="00F472D3">
      <w:pPr>
        <w:numPr>
          <w:ilvl w:val="0"/>
          <w:numId w:val="1"/>
        </w:numPr>
        <w:spacing w:after="0" w:line="240" w:lineRule="auto"/>
        <w:jc w:val="both"/>
        <w:rPr>
          <w:rFonts w:cs="Times New Roman"/>
        </w:rPr>
      </w:pPr>
      <w:r w:rsidRPr="00F472D3">
        <w:rPr>
          <w:rFonts w:cs="Times New Roman"/>
        </w:rPr>
        <w:lastRenderedPageBreak/>
        <w:t xml:space="preserve">Become </w:t>
      </w:r>
      <w:r w:rsidR="00B56A1B">
        <w:rPr>
          <w:rFonts w:cs="Times New Roman"/>
        </w:rPr>
        <w:t>capable to</w:t>
      </w:r>
      <w:r w:rsidRPr="00F472D3">
        <w:rPr>
          <w:rFonts w:cs="Times New Roman"/>
        </w:rPr>
        <w:t xml:space="preserve"> state, explain and identify concept, objectives, goals, importance, elements, priority areas regarding human health promotion and other public health areas.</w:t>
      </w:r>
    </w:p>
    <w:p w:rsidR="00F472D3" w:rsidRPr="00F472D3" w:rsidRDefault="00F472D3" w:rsidP="00F472D3">
      <w:pPr>
        <w:spacing w:after="0" w:line="240" w:lineRule="auto"/>
        <w:ind w:left="720"/>
        <w:jc w:val="both"/>
        <w:rPr>
          <w:rFonts w:cs="Times New Roman"/>
        </w:rPr>
      </w:pPr>
    </w:p>
    <w:p w:rsidR="00F472D3" w:rsidRPr="00F472D3" w:rsidRDefault="00F472D3" w:rsidP="00F472D3">
      <w:pPr>
        <w:numPr>
          <w:ilvl w:val="0"/>
          <w:numId w:val="1"/>
        </w:numPr>
        <w:spacing w:after="0" w:line="240" w:lineRule="auto"/>
        <w:jc w:val="both"/>
        <w:rPr>
          <w:rFonts w:cs="Times New Roman"/>
        </w:rPr>
      </w:pPr>
      <w:r w:rsidRPr="00F472D3">
        <w:rPr>
          <w:rFonts w:cs="Times New Roman"/>
        </w:rPr>
        <w:t>State the importance, activities and role in public health improvement of various public health institutes/ organizations.</w:t>
      </w:r>
    </w:p>
    <w:p w:rsidR="00F472D3" w:rsidRPr="00F472D3" w:rsidRDefault="00F472D3" w:rsidP="00F472D3">
      <w:pPr>
        <w:spacing w:after="0" w:line="240" w:lineRule="auto"/>
        <w:ind w:left="720"/>
        <w:jc w:val="both"/>
        <w:rPr>
          <w:rFonts w:cs="Times New Roman"/>
        </w:rPr>
      </w:pPr>
      <w:r w:rsidRPr="00F472D3">
        <w:rPr>
          <w:rFonts w:cs="Times New Roman"/>
        </w:rPr>
        <w:t xml:space="preserve"> </w:t>
      </w:r>
    </w:p>
    <w:p w:rsidR="00F472D3" w:rsidRPr="00F472D3" w:rsidRDefault="00F472D3" w:rsidP="00F472D3">
      <w:pPr>
        <w:numPr>
          <w:ilvl w:val="0"/>
          <w:numId w:val="1"/>
        </w:numPr>
        <w:spacing w:after="0" w:line="240" w:lineRule="auto"/>
        <w:jc w:val="both"/>
        <w:rPr>
          <w:rFonts w:cs="Times New Roman"/>
        </w:rPr>
      </w:pPr>
      <w:r w:rsidRPr="00F472D3">
        <w:rPr>
          <w:rFonts w:cs="Times New Roman"/>
        </w:rPr>
        <w:t>Organize, arrange, conduct and present seminars, workshops, meetings and research on critical public health problems.</w:t>
      </w:r>
    </w:p>
    <w:p w:rsidR="00F472D3" w:rsidRPr="00F472D3" w:rsidRDefault="00F472D3" w:rsidP="00F472D3">
      <w:pPr>
        <w:spacing w:after="0" w:line="240" w:lineRule="auto"/>
        <w:ind w:left="720"/>
        <w:jc w:val="both"/>
        <w:rPr>
          <w:rFonts w:cs="Times New Roman"/>
        </w:rPr>
      </w:pPr>
    </w:p>
    <w:p w:rsidR="00F472D3" w:rsidRPr="00F472D3" w:rsidRDefault="00F472D3" w:rsidP="00F472D3">
      <w:pPr>
        <w:numPr>
          <w:ilvl w:val="0"/>
          <w:numId w:val="1"/>
        </w:numPr>
        <w:spacing w:after="0" w:line="240" w:lineRule="auto"/>
        <w:jc w:val="both"/>
        <w:rPr>
          <w:rFonts w:cs="Times New Roman"/>
        </w:rPr>
      </w:pPr>
      <w:r w:rsidRPr="00F472D3">
        <w:rPr>
          <w:rFonts w:cs="Times New Roman"/>
        </w:rPr>
        <w:t>Define, explain and understand basic epidemiology, group behaviors, leadership, community organization, community development and community empowerment.</w:t>
      </w:r>
    </w:p>
    <w:p w:rsidR="00F472D3" w:rsidRPr="00F472D3" w:rsidRDefault="00F472D3" w:rsidP="00F472D3">
      <w:pPr>
        <w:spacing w:after="0" w:line="240" w:lineRule="auto"/>
        <w:ind w:left="720"/>
        <w:jc w:val="both"/>
        <w:rPr>
          <w:rFonts w:cs="Times New Roman"/>
        </w:rPr>
      </w:pPr>
    </w:p>
    <w:p w:rsidR="00F472D3" w:rsidRPr="00F472D3" w:rsidRDefault="00F472D3" w:rsidP="00F472D3">
      <w:pPr>
        <w:numPr>
          <w:ilvl w:val="0"/>
          <w:numId w:val="1"/>
        </w:numPr>
        <w:spacing w:after="0" w:line="240" w:lineRule="auto"/>
        <w:jc w:val="both"/>
        <w:rPr>
          <w:rFonts w:cs="Times New Roman"/>
        </w:rPr>
      </w:pPr>
      <w:r w:rsidRPr="00F472D3">
        <w:rPr>
          <w:rFonts w:cs="Times New Roman"/>
        </w:rPr>
        <w:t>Define concept, components, characteristics, types, advantages &amp; disadvantages, steps, barriers of communications, and types, advantages &amp; disadvantages, and uses of specific methods &amp; media and to develop different media and its uses in various programs.</w:t>
      </w:r>
    </w:p>
    <w:p w:rsidR="00F472D3" w:rsidRPr="00F472D3" w:rsidRDefault="00F472D3" w:rsidP="00F472D3">
      <w:pPr>
        <w:spacing w:after="0" w:line="240" w:lineRule="auto"/>
        <w:ind w:left="720"/>
        <w:jc w:val="both"/>
        <w:rPr>
          <w:rFonts w:cs="Times New Roman"/>
        </w:rPr>
      </w:pPr>
    </w:p>
    <w:p w:rsidR="00F472D3" w:rsidRDefault="00F472D3" w:rsidP="00F472D3">
      <w:pPr>
        <w:numPr>
          <w:ilvl w:val="0"/>
          <w:numId w:val="1"/>
        </w:numPr>
        <w:spacing w:after="0" w:line="240" w:lineRule="auto"/>
        <w:jc w:val="both"/>
        <w:rPr>
          <w:rFonts w:cs="Times New Roman"/>
        </w:rPr>
      </w:pPr>
      <w:r w:rsidRPr="00F472D3">
        <w:rPr>
          <w:rFonts w:cs="Times New Roman"/>
        </w:rPr>
        <w:t>Define and explain the concept and components of school health programs, training technology, models of training process and development of curriculum &amp; module components of lesson plan and preparation, and task analysis.</w:t>
      </w:r>
    </w:p>
    <w:p w:rsidR="004909EB" w:rsidRPr="00F472D3" w:rsidRDefault="004909EB" w:rsidP="004909EB">
      <w:pPr>
        <w:spacing w:after="0" w:line="240" w:lineRule="auto"/>
        <w:jc w:val="both"/>
        <w:rPr>
          <w:rFonts w:cs="Times New Roman"/>
        </w:rPr>
      </w:pPr>
    </w:p>
    <w:p w:rsidR="00F472D3" w:rsidRPr="00F472D3" w:rsidRDefault="00F472D3" w:rsidP="00F472D3">
      <w:pPr>
        <w:numPr>
          <w:ilvl w:val="0"/>
          <w:numId w:val="1"/>
        </w:numPr>
        <w:spacing w:after="0" w:line="240" w:lineRule="auto"/>
        <w:jc w:val="both"/>
        <w:rPr>
          <w:rFonts w:cs="Times New Roman"/>
        </w:rPr>
      </w:pPr>
      <w:r w:rsidRPr="00F472D3">
        <w:rPr>
          <w:rFonts w:cs="Times New Roman"/>
        </w:rPr>
        <w:t>Monitor and evaluate healthcare activities, and conduct and coordinate research in the field of public health, and demonstrate relevant knowledge and skill in assessing economic aspects of health and healthcare system.</w:t>
      </w:r>
    </w:p>
    <w:p w:rsidR="00F472D3" w:rsidRPr="00F472D3" w:rsidRDefault="00F472D3" w:rsidP="00F472D3">
      <w:pPr>
        <w:spacing w:after="0" w:line="240" w:lineRule="auto"/>
        <w:ind w:left="720"/>
        <w:jc w:val="both"/>
        <w:rPr>
          <w:rFonts w:cs="Times New Roman"/>
        </w:rPr>
      </w:pPr>
    </w:p>
    <w:p w:rsidR="00F472D3" w:rsidRPr="00F472D3" w:rsidRDefault="00F472D3" w:rsidP="00F472D3">
      <w:pPr>
        <w:numPr>
          <w:ilvl w:val="0"/>
          <w:numId w:val="1"/>
        </w:numPr>
        <w:spacing w:after="0" w:line="240" w:lineRule="auto"/>
        <w:jc w:val="both"/>
        <w:rPr>
          <w:rFonts w:cs="Times New Roman"/>
        </w:rPr>
      </w:pPr>
      <w:r w:rsidRPr="00F472D3">
        <w:rPr>
          <w:rFonts w:cs="Times New Roman"/>
        </w:rPr>
        <w:t>Become skill in coordination intersectoral and multisectoral collaboration to promote human health.</w:t>
      </w:r>
    </w:p>
    <w:p w:rsidR="00F472D3" w:rsidRDefault="00F472D3"/>
    <w:p w:rsidR="00204EE6" w:rsidRDefault="00204EE6"/>
    <w:p w:rsidR="00204EE6" w:rsidRPr="00204EE6" w:rsidRDefault="00204EE6" w:rsidP="00204EE6">
      <w:pPr>
        <w:spacing w:after="0" w:line="240" w:lineRule="auto"/>
        <w:jc w:val="both"/>
        <w:rPr>
          <w:rFonts w:cs="Times New Roman"/>
          <w:sz w:val="28"/>
        </w:rPr>
      </w:pPr>
      <w:r w:rsidRPr="00204EE6">
        <w:rPr>
          <w:rFonts w:cs="Times New Roman"/>
          <w:b/>
          <w:sz w:val="28"/>
        </w:rPr>
        <w:t>Admission Requirements</w:t>
      </w:r>
      <w:r w:rsidRPr="00204EE6">
        <w:rPr>
          <w:rFonts w:cs="Times New Roman"/>
          <w:sz w:val="28"/>
        </w:rPr>
        <w:t>:</w:t>
      </w:r>
    </w:p>
    <w:p w:rsidR="00204EE6" w:rsidRPr="00204EE6" w:rsidRDefault="00204EE6" w:rsidP="00204EE6">
      <w:pPr>
        <w:spacing w:after="0" w:line="240" w:lineRule="auto"/>
        <w:jc w:val="both"/>
        <w:rPr>
          <w:rFonts w:cs="Times New Roman"/>
        </w:rPr>
      </w:pPr>
    </w:p>
    <w:p w:rsidR="00204EE6" w:rsidRPr="00204EE6" w:rsidRDefault="00204EE6" w:rsidP="00204EE6">
      <w:pPr>
        <w:numPr>
          <w:ilvl w:val="0"/>
          <w:numId w:val="3"/>
        </w:numPr>
        <w:spacing w:after="0" w:line="240" w:lineRule="auto"/>
        <w:jc w:val="both"/>
        <w:rPr>
          <w:rFonts w:cs="Times New Roman"/>
        </w:rPr>
      </w:pPr>
      <w:r w:rsidRPr="00204EE6">
        <w:rPr>
          <w:rFonts w:cs="Times New Roman"/>
        </w:rPr>
        <w:t>Graduation in any discipline of science, nutrition, nursing, health science, social sciences, anthropology and economics with a grade point average of 2.5 or more on a scale of 4.0.</w:t>
      </w:r>
    </w:p>
    <w:p w:rsidR="00204EE6" w:rsidRPr="00204EE6" w:rsidRDefault="00204EE6" w:rsidP="00204EE6">
      <w:pPr>
        <w:spacing w:after="0" w:line="240" w:lineRule="auto"/>
        <w:ind w:left="720"/>
        <w:jc w:val="both"/>
        <w:rPr>
          <w:rFonts w:cs="Times New Roman"/>
        </w:rPr>
      </w:pPr>
    </w:p>
    <w:p w:rsidR="00204EE6" w:rsidRPr="00204EE6" w:rsidRDefault="00204EE6" w:rsidP="00204EE6">
      <w:pPr>
        <w:numPr>
          <w:ilvl w:val="0"/>
          <w:numId w:val="3"/>
        </w:numPr>
        <w:spacing w:after="0" w:line="240" w:lineRule="auto"/>
        <w:jc w:val="both"/>
        <w:rPr>
          <w:rFonts w:cs="Times New Roman"/>
        </w:rPr>
      </w:pPr>
      <w:r w:rsidRPr="00204EE6">
        <w:rPr>
          <w:rFonts w:cs="Times New Roman"/>
        </w:rPr>
        <w:t>Graduation in any discipline with work experiences in health care organization and graduate having M.B.B.S., B.D.S., M.D. or 4 years Bachelor’s degree in Social Science are preferred.</w:t>
      </w:r>
    </w:p>
    <w:p w:rsidR="00204EE6" w:rsidRPr="00204EE6" w:rsidRDefault="00204EE6" w:rsidP="00204EE6">
      <w:pPr>
        <w:spacing w:after="0" w:line="240" w:lineRule="auto"/>
        <w:jc w:val="both"/>
        <w:rPr>
          <w:rFonts w:cs="Times New Roman"/>
        </w:rPr>
      </w:pPr>
    </w:p>
    <w:p w:rsidR="00204EE6" w:rsidRDefault="00204EE6" w:rsidP="00281A8D">
      <w:pPr>
        <w:numPr>
          <w:ilvl w:val="0"/>
          <w:numId w:val="3"/>
        </w:numPr>
        <w:spacing w:after="0" w:line="240" w:lineRule="auto"/>
        <w:jc w:val="both"/>
        <w:rPr>
          <w:rFonts w:cs="Times New Roman"/>
        </w:rPr>
      </w:pPr>
      <w:r w:rsidRPr="00204EE6">
        <w:rPr>
          <w:rFonts w:cs="Times New Roman"/>
        </w:rPr>
        <w:t>No 3</w:t>
      </w:r>
      <w:r w:rsidRPr="00204EE6">
        <w:rPr>
          <w:rFonts w:cs="Times New Roman"/>
          <w:vertAlign w:val="superscript"/>
        </w:rPr>
        <w:t>rd</w:t>
      </w:r>
      <w:r w:rsidRPr="00204EE6">
        <w:rPr>
          <w:rFonts w:cs="Times New Roman"/>
        </w:rPr>
        <w:t xml:space="preserve"> division.</w:t>
      </w:r>
    </w:p>
    <w:p w:rsidR="00281A8D" w:rsidRDefault="00281A8D" w:rsidP="00281A8D">
      <w:pPr>
        <w:spacing w:after="0" w:line="240" w:lineRule="auto"/>
        <w:jc w:val="both"/>
        <w:rPr>
          <w:rFonts w:cs="Times New Roman"/>
        </w:rPr>
      </w:pPr>
    </w:p>
    <w:p w:rsidR="00281A8D" w:rsidRPr="00281A8D" w:rsidRDefault="00281A8D" w:rsidP="00281A8D">
      <w:pPr>
        <w:widowControl w:val="0"/>
        <w:autoSpaceDE w:val="0"/>
        <w:autoSpaceDN w:val="0"/>
        <w:adjustRightInd w:val="0"/>
        <w:spacing w:line="240" w:lineRule="auto"/>
        <w:jc w:val="both"/>
        <w:rPr>
          <w:b/>
          <w:sz w:val="28"/>
        </w:rPr>
      </w:pPr>
      <w:r w:rsidRPr="00281A8D">
        <w:rPr>
          <w:b/>
          <w:sz w:val="28"/>
        </w:rPr>
        <w:t>Regulation for the Master of Public Health under DIU</w:t>
      </w:r>
    </w:p>
    <w:p w:rsidR="00281A8D" w:rsidRPr="008E42BF" w:rsidRDefault="00281A8D" w:rsidP="00281A8D">
      <w:pPr>
        <w:widowControl w:val="0"/>
        <w:autoSpaceDE w:val="0"/>
        <w:autoSpaceDN w:val="0"/>
        <w:adjustRightInd w:val="0"/>
        <w:spacing w:line="240" w:lineRule="auto"/>
        <w:jc w:val="both"/>
      </w:pPr>
      <w:r w:rsidRPr="008E42BF">
        <w:t>Course structures for</w:t>
      </w:r>
      <w:r>
        <w:t xml:space="preserve"> this program are stated below:</w:t>
      </w:r>
    </w:p>
    <w:p w:rsidR="00281A8D" w:rsidRPr="008E42BF" w:rsidRDefault="00281A8D" w:rsidP="00281A8D">
      <w:pPr>
        <w:widowControl w:val="0"/>
        <w:autoSpaceDE w:val="0"/>
        <w:autoSpaceDN w:val="0"/>
        <w:adjustRightInd w:val="0"/>
        <w:spacing w:line="240" w:lineRule="auto"/>
        <w:jc w:val="both"/>
      </w:pPr>
      <w:r w:rsidRPr="008E42BF">
        <w:t>1. Program d</w:t>
      </w:r>
      <w:r>
        <w:t>uration (12 months: 52 credits)</w:t>
      </w:r>
    </w:p>
    <w:p w:rsidR="00281A8D" w:rsidRDefault="00281A8D" w:rsidP="00281A8D">
      <w:pPr>
        <w:widowControl w:val="0"/>
        <w:autoSpaceDE w:val="0"/>
        <w:autoSpaceDN w:val="0"/>
        <w:adjustRightInd w:val="0"/>
        <w:spacing w:line="240" w:lineRule="auto"/>
        <w:jc w:val="both"/>
      </w:pPr>
      <w:r w:rsidRPr="008E42BF">
        <w:t xml:space="preserve">Total duration of MPH program is 12 months, these 12 months consists of three semesters, and each </w:t>
      </w:r>
      <w:r>
        <w:t>semester comprises four months.</w:t>
      </w:r>
    </w:p>
    <w:p w:rsidR="00494B17" w:rsidRDefault="00494B17" w:rsidP="00281A8D">
      <w:pPr>
        <w:widowControl w:val="0"/>
        <w:autoSpaceDE w:val="0"/>
        <w:autoSpaceDN w:val="0"/>
        <w:adjustRightInd w:val="0"/>
        <w:spacing w:line="240" w:lineRule="auto"/>
        <w:jc w:val="both"/>
      </w:pPr>
      <w:r>
        <w:br w:type="page"/>
      </w:r>
    </w:p>
    <w:p w:rsidR="00494B17" w:rsidRPr="00494B17" w:rsidRDefault="00494B17" w:rsidP="00281A8D">
      <w:pPr>
        <w:widowControl w:val="0"/>
        <w:autoSpaceDE w:val="0"/>
        <w:autoSpaceDN w:val="0"/>
        <w:adjustRightInd w:val="0"/>
        <w:spacing w:line="240" w:lineRule="auto"/>
        <w:jc w:val="both"/>
        <w:rPr>
          <w:b/>
          <w:sz w:val="28"/>
        </w:rPr>
      </w:pPr>
      <w:r w:rsidRPr="00494B17">
        <w:rPr>
          <w:b/>
          <w:sz w:val="28"/>
        </w:rPr>
        <w:lastRenderedPageBreak/>
        <w:t>Program Schedule:</w:t>
      </w:r>
    </w:p>
    <w:p w:rsidR="00281A8D" w:rsidRDefault="00281A8D" w:rsidP="00281A8D">
      <w:pPr>
        <w:spacing w:after="0" w:line="240" w:lineRule="auto"/>
        <w:jc w:val="both"/>
      </w:pPr>
      <w:r w:rsidRPr="008E42BF">
        <w:t>The schedules of three semesters are as follows</w:t>
      </w:r>
      <w:r w:rsidR="002C7694">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079"/>
        <w:gridCol w:w="1480"/>
        <w:gridCol w:w="2301"/>
        <w:gridCol w:w="1623"/>
        <w:gridCol w:w="1729"/>
      </w:tblGrid>
      <w:tr w:rsidR="002C7694" w:rsidRPr="002C7694" w:rsidTr="009470D4">
        <w:trPr>
          <w:trHeight w:val="467"/>
          <w:jc w:val="center"/>
        </w:trPr>
        <w:tc>
          <w:tcPr>
            <w:tcW w:w="446" w:type="pct"/>
            <w:shd w:val="clear" w:color="auto" w:fill="D9E2F3"/>
          </w:tcPr>
          <w:p w:rsidR="002C7694" w:rsidRPr="004D4E42" w:rsidRDefault="002C7694" w:rsidP="002667E7">
            <w:pPr>
              <w:widowControl w:val="0"/>
              <w:autoSpaceDE w:val="0"/>
              <w:autoSpaceDN w:val="0"/>
              <w:adjustRightInd w:val="0"/>
              <w:spacing w:after="0"/>
              <w:jc w:val="center"/>
              <w:rPr>
                <w:rFonts w:ascii="Calibri Light" w:hAnsi="Calibri Light"/>
                <w:b/>
              </w:rPr>
            </w:pPr>
            <w:r w:rsidRPr="004D4E42">
              <w:rPr>
                <w:rFonts w:ascii="Calibri Light" w:hAnsi="Calibri Light"/>
                <w:b/>
              </w:rPr>
              <w:t>Sl. No.</w:t>
            </w:r>
          </w:p>
        </w:tc>
        <w:tc>
          <w:tcPr>
            <w:tcW w:w="598" w:type="pct"/>
            <w:shd w:val="clear" w:color="auto" w:fill="D9E2F3"/>
          </w:tcPr>
          <w:p w:rsidR="002C7694" w:rsidRPr="004D4E42" w:rsidRDefault="002C7694" w:rsidP="002667E7">
            <w:pPr>
              <w:widowControl w:val="0"/>
              <w:autoSpaceDE w:val="0"/>
              <w:autoSpaceDN w:val="0"/>
              <w:adjustRightInd w:val="0"/>
              <w:spacing w:after="0"/>
              <w:jc w:val="center"/>
              <w:rPr>
                <w:rFonts w:ascii="Calibri Light" w:hAnsi="Calibri Light"/>
                <w:b/>
              </w:rPr>
            </w:pPr>
            <w:r w:rsidRPr="004D4E42">
              <w:rPr>
                <w:rFonts w:ascii="Calibri Light" w:hAnsi="Calibri Light"/>
                <w:b/>
              </w:rPr>
              <w:t>Semester</w:t>
            </w:r>
          </w:p>
        </w:tc>
        <w:tc>
          <w:tcPr>
            <w:tcW w:w="820" w:type="pct"/>
            <w:shd w:val="clear" w:color="auto" w:fill="D9E2F3"/>
          </w:tcPr>
          <w:p w:rsidR="002C7694" w:rsidRPr="004D4E42" w:rsidRDefault="002C7694" w:rsidP="002667E7">
            <w:pPr>
              <w:widowControl w:val="0"/>
              <w:autoSpaceDE w:val="0"/>
              <w:autoSpaceDN w:val="0"/>
              <w:adjustRightInd w:val="0"/>
              <w:spacing w:after="0"/>
              <w:jc w:val="center"/>
              <w:rPr>
                <w:rFonts w:ascii="Calibri Light" w:hAnsi="Calibri Light"/>
                <w:b/>
              </w:rPr>
            </w:pPr>
            <w:r w:rsidRPr="004D4E42">
              <w:rPr>
                <w:rFonts w:ascii="Calibri Light" w:hAnsi="Calibri Light"/>
                <w:b/>
              </w:rPr>
              <w:t>Class /Study activities</w:t>
            </w:r>
          </w:p>
        </w:tc>
        <w:tc>
          <w:tcPr>
            <w:tcW w:w="1276" w:type="pct"/>
            <w:shd w:val="clear" w:color="auto" w:fill="D9E2F3"/>
          </w:tcPr>
          <w:p w:rsidR="002C7694" w:rsidRPr="004D4E42" w:rsidRDefault="002C7694" w:rsidP="002667E7">
            <w:pPr>
              <w:widowControl w:val="0"/>
              <w:autoSpaceDE w:val="0"/>
              <w:autoSpaceDN w:val="0"/>
              <w:adjustRightInd w:val="0"/>
              <w:spacing w:after="0"/>
              <w:jc w:val="center"/>
              <w:rPr>
                <w:rFonts w:ascii="Calibri Light" w:hAnsi="Calibri Light"/>
                <w:b/>
              </w:rPr>
            </w:pPr>
            <w:r w:rsidRPr="004D4E42">
              <w:rPr>
                <w:rFonts w:ascii="Calibri Light" w:hAnsi="Calibri Light"/>
                <w:b/>
              </w:rPr>
              <w:t>Core Subjects</w:t>
            </w:r>
          </w:p>
        </w:tc>
        <w:tc>
          <w:tcPr>
            <w:tcW w:w="900" w:type="pct"/>
            <w:shd w:val="clear" w:color="auto" w:fill="D9E2F3"/>
          </w:tcPr>
          <w:p w:rsidR="002C7694" w:rsidRPr="004D4E42" w:rsidRDefault="002C7694" w:rsidP="002667E7">
            <w:pPr>
              <w:widowControl w:val="0"/>
              <w:autoSpaceDE w:val="0"/>
              <w:autoSpaceDN w:val="0"/>
              <w:adjustRightInd w:val="0"/>
              <w:spacing w:after="0"/>
              <w:jc w:val="center"/>
              <w:rPr>
                <w:rFonts w:ascii="Calibri Light" w:hAnsi="Calibri Light"/>
                <w:b/>
              </w:rPr>
            </w:pPr>
            <w:r w:rsidRPr="004D4E42">
              <w:rPr>
                <w:rFonts w:ascii="Calibri Light" w:hAnsi="Calibri Light"/>
                <w:b/>
              </w:rPr>
              <w:t>Duration</w:t>
            </w:r>
          </w:p>
        </w:tc>
        <w:tc>
          <w:tcPr>
            <w:tcW w:w="959" w:type="pct"/>
            <w:shd w:val="clear" w:color="auto" w:fill="D9E2F3"/>
          </w:tcPr>
          <w:p w:rsidR="002C7694" w:rsidRPr="004D4E42" w:rsidRDefault="002C7694" w:rsidP="002667E7">
            <w:pPr>
              <w:widowControl w:val="0"/>
              <w:autoSpaceDE w:val="0"/>
              <w:autoSpaceDN w:val="0"/>
              <w:adjustRightInd w:val="0"/>
              <w:spacing w:after="0"/>
              <w:jc w:val="center"/>
              <w:rPr>
                <w:rFonts w:ascii="Calibri Light" w:hAnsi="Calibri Light"/>
                <w:b/>
              </w:rPr>
            </w:pPr>
            <w:r w:rsidRPr="004D4E42">
              <w:rPr>
                <w:rFonts w:ascii="Calibri Light" w:hAnsi="Calibri Light"/>
                <w:b/>
              </w:rPr>
              <w:t>Examination</w:t>
            </w:r>
          </w:p>
        </w:tc>
      </w:tr>
      <w:tr w:rsidR="002C7694" w:rsidRPr="002C7694" w:rsidTr="002C7694">
        <w:trPr>
          <w:trHeight w:val="448"/>
          <w:jc w:val="center"/>
        </w:trPr>
        <w:tc>
          <w:tcPr>
            <w:tcW w:w="446" w:type="pct"/>
          </w:tcPr>
          <w:p w:rsidR="002C7694" w:rsidRPr="0041463D" w:rsidRDefault="002C7694" w:rsidP="002667E7">
            <w:pPr>
              <w:pStyle w:val="ListParagraph"/>
              <w:widowControl w:val="0"/>
              <w:numPr>
                <w:ilvl w:val="0"/>
                <w:numId w:val="4"/>
              </w:numPr>
              <w:autoSpaceDE w:val="0"/>
              <w:autoSpaceDN w:val="0"/>
              <w:adjustRightInd w:val="0"/>
              <w:spacing w:after="0"/>
              <w:jc w:val="center"/>
              <w:rPr>
                <w:sz w:val="22"/>
                <w:szCs w:val="22"/>
                <w:lang w:val="en-US" w:eastAsia="en-US" w:bidi="ar-SA"/>
              </w:rPr>
            </w:pPr>
          </w:p>
        </w:tc>
        <w:tc>
          <w:tcPr>
            <w:tcW w:w="598" w:type="pct"/>
          </w:tcPr>
          <w:p w:rsidR="002C7694" w:rsidRPr="002C7694" w:rsidRDefault="002C7694" w:rsidP="002667E7">
            <w:pPr>
              <w:widowControl w:val="0"/>
              <w:autoSpaceDE w:val="0"/>
              <w:autoSpaceDN w:val="0"/>
              <w:adjustRightInd w:val="0"/>
              <w:spacing w:after="0"/>
              <w:jc w:val="center"/>
            </w:pPr>
            <w:r w:rsidRPr="002C7694">
              <w:t>Spring Semester</w:t>
            </w:r>
          </w:p>
        </w:tc>
        <w:tc>
          <w:tcPr>
            <w:tcW w:w="820" w:type="pct"/>
          </w:tcPr>
          <w:p w:rsidR="002C7694" w:rsidRPr="002C7694" w:rsidRDefault="002C7694" w:rsidP="002667E7">
            <w:pPr>
              <w:widowControl w:val="0"/>
              <w:autoSpaceDE w:val="0"/>
              <w:autoSpaceDN w:val="0"/>
              <w:adjustRightInd w:val="0"/>
              <w:spacing w:after="0"/>
              <w:jc w:val="center"/>
            </w:pPr>
            <w:r w:rsidRPr="002C7694">
              <w:t>1</w:t>
            </w:r>
            <w:r w:rsidRPr="002C7694">
              <w:rPr>
                <w:vertAlign w:val="superscript"/>
              </w:rPr>
              <w:t>st</w:t>
            </w:r>
            <w:r w:rsidRPr="002C7694">
              <w:t xml:space="preserve"> semester</w:t>
            </w:r>
          </w:p>
        </w:tc>
        <w:tc>
          <w:tcPr>
            <w:tcW w:w="1276" w:type="pct"/>
          </w:tcPr>
          <w:p w:rsidR="002C7694" w:rsidRPr="002C7694" w:rsidRDefault="002C7694" w:rsidP="002667E7">
            <w:pPr>
              <w:widowControl w:val="0"/>
              <w:autoSpaceDE w:val="0"/>
              <w:autoSpaceDN w:val="0"/>
              <w:adjustRightInd w:val="0"/>
              <w:spacing w:after="0" w:line="240" w:lineRule="auto"/>
              <w:jc w:val="center"/>
            </w:pPr>
            <w:r w:rsidRPr="002C7694">
              <w:t>Major-7=21cr</w:t>
            </w:r>
          </w:p>
        </w:tc>
        <w:tc>
          <w:tcPr>
            <w:tcW w:w="900" w:type="pct"/>
          </w:tcPr>
          <w:p w:rsidR="002C7694" w:rsidRPr="002C7694" w:rsidRDefault="002C7694" w:rsidP="002667E7">
            <w:pPr>
              <w:widowControl w:val="0"/>
              <w:autoSpaceDE w:val="0"/>
              <w:autoSpaceDN w:val="0"/>
              <w:adjustRightInd w:val="0"/>
              <w:spacing w:after="0"/>
              <w:jc w:val="center"/>
            </w:pPr>
            <w:r w:rsidRPr="002C7694">
              <w:t>1 January - 15 April</w:t>
            </w:r>
          </w:p>
        </w:tc>
        <w:tc>
          <w:tcPr>
            <w:tcW w:w="959" w:type="pct"/>
          </w:tcPr>
          <w:p w:rsidR="002C7694" w:rsidRPr="002C7694" w:rsidRDefault="002C7694" w:rsidP="002667E7">
            <w:pPr>
              <w:widowControl w:val="0"/>
              <w:autoSpaceDE w:val="0"/>
              <w:autoSpaceDN w:val="0"/>
              <w:adjustRightInd w:val="0"/>
              <w:spacing w:after="0"/>
              <w:jc w:val="center"/>
            </w:pPr>
            <w:r w:rsidRPr="002C7694">
              <w:t>16 April - 30 April</w:t>
            </w:r>
          </w:p>
        </w:tc>
      </w:tr>
      <w:tr w:rsidR="002C7694" w:rsidRPr="002C7694" w:rsidTr="002C7694">
        <w:trPr>
          <w:trHeight w:val="514"/>
          <w:jc w:val="center"/>
        </w:trPr>
        <w:tc>
          <w:tcPr>
            <w:tcW w:w="446" w:type="pct"/>
          </w:tcPr>
          <w:p w:rsidR="002C7694" w:rsidRPr="0041463D" w:rsidRDefault="002C7694" w:rsidP="002667E7">
            <w:pPr>
              <w:pStyle w:val="ListParagraph"/>
              <w:widowControl w:val="0"/>
              <w:numPr>
                <w:ilvl w:val="0"/>
                <w:numId w:val="4"/>
              </w:numPr>
              <w:autoSpaceDE w:val="0"/>
              <w:autoSpaceDN w:val="0"/>
              <w:adjustRightInd w:val="0"/>
              <w:spacing w:after="0"/>
              <w:jc w:val="center"/>
              <w:rPr>
                <w:sz w:val="22"/>
                <w:szCs w:val="22"/>
                <w:lang w:val="en-US" w:eastAsia="en-US" w:bidi="ar-SA"/>
              </w:rPr>
            </w:pPr>
          </w:p>
        </w:tc>
        <w:tc>
          <w:tcPr>
            <w:tcW w:w="598" w:type="pct"/>
          </w:tcPr>
          <w:p w:rsidR="002C7694" w:rsidRPr="002C7694" w:rsidRDefault="002C7694" w:rsidP="002667E7">
            <w:pPr>
              <w:widowControl w:val="0"/>
              <w:autoSpaceDE w:val="0"/>
              <w:autoSpaceDN w:val="0"/>
              <w:adjustRightInd w:val="0"/>
              <w:spacing w:after="0"/>
              <w:jc w:val="center"/>
            </w:pPr>
            <w:r w:rsidRPr="002C7694">
              <w:t>Summer Semester</w:t>
            </w:r>
          </w:p>
        </w:tc>
        <w:tc>
          <w:tcPr>
            <w:tcW w:w="820" w:type="pct"/>
          </w:tcPr>
          <w:p w:rsidR="002C7694" w:rsidRPr="002C7694" w:rsidRDefault="002C7694" w:rsidP="002667E7">
            <w:pPr>
              <w:widowControl w:val="0"/>
              <w:autoSpaceDE w:val="0"/>
              <w:autoSpaceDN w:val="0"/>
              <w:adjustRightInd w:val="0"/>
              <w:spacing w:after="0"/>
              <w:jc w:val="center"/>
            </w:pPr>
            <w:r w:rsidRPr="002C7694">
              <w:t>2</w:t>
            </w:r>
            <w:r w:rsidRPr="002C7694">
              <w:rPr>
                <w:vertAlign w:val="superscript"/>
              </w:rPr>
              <w:t>nd</w:t>
            </w:r>
            <w:r w:rsidRPr="002C7694">
              <w:t xml:space="preserve"> semester</w:t>
            </w:r>
          </w:p>
        </w:tc>
        <w:tc>
          <w:tcPr>
            <w:tcW w:w="1276" w:type="pct"/>
          </w:tcPr>
          <w:p w:rsidR="002C7694" w:rsidRPr="002C7694" w:rsidRDefault="002C7694" w:rsidP="002667E7">
            <w:pPr>
              <w:widowControl w:val="0"/>
              <w:autoSpaceDE w:val="0"/>
              <w:autoSpaceDN w:val="0"/>
              <w:adjustRightInd w:val="0"/>
              <w:spacing w:after="0" w:line="240" w:lineRule="auto"/>
              <w:jc w:val="center"/>
            </w:pPr>
            <w:r w:rsidRPr="002C7694">
              <w:t>Major/ Elective-15cr</w:t>
            </w:r>
          </w:p>
        </w:tc>
        <w:tc>
          <w:tcPr>
            <w:tcW w:w="900" w:type="pct"/>
          </w:tcPr>
          <w:p w:rsidR="002C7694" w:rsidRPr="002C7694" w:rsidRDefault="002C7694" w:rsidP="002667E7">
            <w:pPr>
              <w:widowControl w:val="0"/>
              <w:autoSpaceDE w:val="0"/>
              <w:autoSpaceDN w:val="0"/>
              <w:adjustRightInd w:val="0"/>
              <w:spacing w:after="0"/>
              <w:jc w:val="center"/>
            </w:pPr>
            <w:r w:rsidRPr="002C7694">
              <w:t>1 May - 15 August</w:t>
            </w:r>
          </w:p>
        </w:tc>
        <w:tc>
          <w:tcPr>
            <w:tcW w:w="959" w:type="pct"/>
          </w:tcPr>
          <w:p w:rsidR="002C7694" w:rsidRPr="002C7694" w:rsidRDefault="002C7694" w:rsidP="002667E7">
            <w:pPr>
              <w:widowControl w:val="0"/>
              <w:autoSpaceDE w:val="0"/>
              <w:autoSpaceDN w:val="0"/>
              <w:adjustRightInd w:val="0"/>
              <w:spacing w:after="0" w:line="240" w:lineRule="auto"/>
              <w:jc w:val="center"/>
            </w:pPr>
            <w:r w:rsidRPr="002C7694">
              <w:t>16 August - 31 August</w:t>
            </w:r>
          </w:p>
        </w:tc>
      </w:tr>
      <w:tr w:rsidR="002C7694" w:rsidRPr="002C7694" w:rsidTr="002C7694">
        <w:trPr>
          <w:trHeight w:val="514"/>
          <w:jc w:val="center"/>
        </w:trPr>
        <w:tc>
          <w:tcPr>
            <w:tcW w:w="446" w:type="pct"/>
          </w:tcPr>
          <w:p w:rsidR="002C7694" w:rsidRPr="0041463D" w:rsidRDefault="002C7694" w:rsidP="002667E7">
            <w:pPr>
              <w:pStyle w:val="ListParagraph"/>
              <w:widowControl w:val="0"/>
              <w:numPr>
                <w:ilvl w:val="0"/>
                <w:numId w:val="4"/>
              </w:numPr>
              <w:autoSpaceDE w:val="0"/>
              <w:autoSpaceDN w:val="0"/>
              <w:adjustRightInd w:val="0"/>
              <w:spacing w:after="0"/>
              <w:jc w:val="center"/>
              <w:rPr>
                <w:sz w:val="22"/>
                <w:szCs w:val="22"/>
                <w:lang w:val="en-US" w:eastAsia="en-US" w:bidi="ar-SA"/>
              </w:rPr>
            </w:pPr>
          </w:p>
        </w:tc>
        <w:tc>
          <w:tcPr>
            <w:tcW w:w="598" w:type="pct"/>
          </w:tcPr>
          <w:p w:rsidR="002C7694" w:rsidRPr="002C7694" w:rsidRDefault="002C7694" w:rsidP="002667E7">
            <w:pPr>
              <w:widowControl w:val="0"/>
              <w:autoSpaceDE w:val="0"/>
              <w:autoSpaceDN w:val="0"/>
              <w:adjustRightInd w:val="0"/>
              <w:spacing w:after="0"/>
              <w:jc w:val="center"/>
            </w:pPr>
            <w:r w:rsidRPr="002C7694">
              <w:t>Fall Semester</w:t>
            </w:r>
          </w:p>
        </w:tc>
        <w:tc>
          <w:tcPr>
            <w:tcW w:w="820" w:type="pct"/>
          </w:tcPr>
          <w:p w:rsidR="002C7694" w:rsidRPr="002C7694" w:rsidRDefault="002C7694" w:rsidP="002667E7">
            <w:pPr>
              <w:widowControl w:val="0"/>
              <w:autoSpaceDE w:val="0"/>
              <w:autoSpaceDN w:val="0"/>
              <w:adjustRightInd w:val="0"/>
              <w:spacing w:after="0"/>
              <w:jc w:val="center"/>
            </w:pPr>
            <w:r w:rsidRPr="002C7694">
              <w:t>3</w:t>
            </w:r>
            <w:r w:rsidRPr="002C7694">
              <w:rPr>
                <w:vertAlign w:val="superscript"/>
              </w:rPr>
              <w:t>rd</w:t>
            </w:r>
            <w:r w:rsidRPr="002C7694">
              <w:t xml:space="preserve"> semester</w:t>
            </w:r>
          </w:p>
        </w:tc>
        <w:tc>
          <w:tcPr>
            <w:tcW w:w="1276" w:type="pct"/>
          </w:tcPr>
          <w:p w:rsidR="002C7694" w:rsidRPr="002C7694" w:rsidRDefault="002C7694" w:rsidP="002667E7">
            <w:pPr>
              <w:widowControl w:val="0"/>
              <w:autoSpaceDE w:val="0"/>
              <w:autoSpaceDN w:val="0"/>
              <w:adjustRightInd w:val="0"/>
              <w:spacing w:after="0" w:line="240" w:lineRule="auto"/>
              <w:jc w:val="center"/>
            </w:pPr>
            <w:r w:rsidRPr="002C7694">
              <w:t>Dissertation, 10cr, Practicum and internship-3cr, Computer learning -3cr</w:t>
            </w:r>
          </w:p>
        </w:tc>
        <w:tc>
          <w:tcPr>
            <w:tcW w:w="900" w:type="pct"/>
          </w:tcPr>
          <w:p w:rsidR="002C7694" w:rsidRPr="002C7694" w:rsidRDefault="002C7694" w:rsidP="002667E7">
            <w:pPr>
              <w:widowControl w:val="0"/>
              <w:autoSpaceDE w:val="0"/>
              <w:autoSpaceDN w:val="0"/>
              <w:adjustRightInd w:val="0"/>
              <w:spacing w:after="0"/>
              <w:jc w:val="center"/>
            </w:pPr>
            <w:r w:rsidRPr="002C7694">
              <w:t>1 September -  15 December</w:t>
            </w:r>
          </w:p>
        </w:tc>
        <w:tc>
          <w:tcPr>
            <w:tcW w:w="959" w:type="pct"/>
          </w:tcPr>
          <w:p w:rsidR="002C7694" w:rsidRPr="002C7694" w:rsidRDefault="002C7694" w:rsidP="002667E7">
            <w:pPr>
              <w:widowControl w:val="0"/>
              <w:autoSpaceDE w:val="0"/>
              <w:autoSpaceDN w:val="0"/>
              <w:adjustRightInd w:val="0"/>
              <w:spacing w:after="0" w:line="240" w:lineRule="auto"/>
              <w:jc w:val="center"/>
            </w:pPr>
            <w:r w:rsidRPr="002C7694">
              <w:t>16 December - 31 December</w:t>
            </w:r>
          </w:p>
        </w:tc>
      </w:tr>
    </w:tbl>
    <w:p w:rsidR="002C7694" w:rsidRDefault="002C7694" w:rsidP="00281A8D">
      <w:pPr>
        <w:spacing w:after="0" w:line="240" w:lineRule="auto"/>
        <w:jc w:val="both"/>
        <w:rPr>
          <w:rFonts w:cs="Times New Roman"/>
        </w:rPr>
      </w:pPr>
    </w:p>
    <w:p w:rsidR="00261611" w:rsidRPr="004D4E42" w:rsidRDefault="00261611" w:rsidP="00261611">
      <w:pPr>
        <w:widowControl w:val="0"/>
        <w:autoSpaceDE w:val="0"/>
        <w:autoSpaceDN w:val="0"/>
        <w:adjustRightInd w:val="0"/>
        <w:jc w:val="both"/>
      </w:pPr>
      <w:r w:rsidRPr="004D4E42">
        <w:t>2. The 52 credits of course work required for the MPH degree include core course, major courses and some elective courses.</w:t>
      </w:r>
    </w:p>
    <w:p w:rsidR="00261611" w:rsidRPr="004D4E42" w:rsidRDefault="00261611" w:rsidP="00261611">
      <w:pPr>
        <w:widowControl w:val="0"/>
        <w:autoSpaceDE w:val="0"/>
        <w:autoSpaceDN w:val="0"/>
        <w:adjustRightInd w:val="0"/>
        <w:jc w:val="both"/>
        <w:rPr>
          <w:u w:val="single"/>
        </w:rPr>
      </w:pPr>
      <w:r w:rsidRPr="004D4E42">
        <w:t>3. Outline of the required MPH courses</w:t>
      </w:r>
    </w:p>
    <w:p w:rsidR="00261611" w:rsidRDefault="00261611" w:rsidP="00261611">
      <w:pPr>
        <w:spacing w:after="0" w:line="240" w:lineRule="auto"/>
        <w:jc w:val="both"/>
      </w:pPr>
      <w:r w:rsidRPr="004D4E42">
        <w:t>Credit wise distribution of MPH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2536"/>
        <w:gridCol w:w="2206"/>
        <w:gridCol w:w="1717"/>
        <w:gridCol w:w="1686"/>
      </w:tblGrid>
      <w:tr w:rsidR="002667E7" w:rsidRPr="002667E7" w:rsidTr="00AA7632">
        <w:trPr>
          <w:trHeight w:val="278"/>
        </w:trPr>
        <w:tc>
          <w:tcPr>
            <w:tcW w:w="484" w:type="pct"/>
            <w:shd w:val="clear" w:color="auto" w:fill="D9E2F3"/>
          </w:tcPr>
          <w:p w:rsidR="002667E7" w:rsidRPr="002667E7" w:rsidRDefault="002667E7" w:rsidP="002667E7">
            <w:pPr>
              <w:widowControl w:val="0"/>
              <w:autoSpaceDE w:val="0"/>
              <w:autoSpaceDN w:val="0"/>
              <w:adjustRightInd w:val="0"/>
              <w:spacing w:after="0"/>
              <w:jc w:val="center"/>
              <w:rPr>
                <w:rFonts w:ascii="Calibri Light" w:hAnsi="Calibri Light"/>
                <w:b/>
              </w:rPr>
            </w:pPr>
            <w:r w:rsidRPr="002667E7">
              <w:rPr>
                <w:rFonts w:ascii="Calibri Light" w:hAnsi="Calibri Light"/>
                <w:b/>
              </w:rPr>
              <w:t>Sl. No.</w:t>
            </w:r>
          </w:p>
        </w:tc>
        <w:tc>
          <w:tcPr>
            <w:tcW w:w="1406" w:type="pct"/>
            <w:shd w:val="clear" w:color="auto" w:fill="D9E2F3"/>
          </w:tcPr>
          <w:p w:rsidR="002667E7" w:rsidRPr="002667E7" w:rsidRDefault="002667E7" w:rsidP="002667E7">
            <w:pPr>
              <w:widowControl w:val="0"/>
              <w:autoSpaceDE w:val="0"/>
              <w:autoSpaceDN w:val="0"/>
              <w:adjustRightInd w:val="0"/>
              <w:spacing w:after="0"/>
              <w:jc w:val="center"/>
              <w:rPr>
                <w:rFonts w:ascii="Calibri Light" w:hAnsi="Calibri Light"/>
                <w:b/>
              </w:rPr>
            </w:pPr>
            <w:r w:rsidRPr="002667E7">
              <w:rPr>
                <w:rFonts w:ascii="Calibri Light" w:hAnsi="Calibri Light"/>
                <w:b/>
              </w:rPr>
              <w:t>Name of the course</w:t>
            </w:r>
          </w:p>
        </w:tc>
        <w:tc>
          <w:tcPr>
            <w:tcW w:w="1223" w:type="pct"/>
            <w:shd w:val="clear" w:color="auto" w:fill="D9E2F3"/>
          </w:tcPr>
          <w:p w:rsidR="002667E7" w:rsidRPr="002667E7" w:rsidRDefault="002667E7" w:rsidP="002667E7">
            <w:pPr>
              <w:widowControl w:val="0"/>
              <w:autoSpaceDE w:val="0"/>
              <w:autoSpaceDN w:val="0"/>
              <w:adjustRightInd w:val="0"/>
              <w:spacing w:after="0"/>
              <w:jc w:val="center"/>
              <w:rPr>
                <w:rFonts w:ascii="Calibri Light" w:hAnsi="Calibri Light"/>
                <w:b/>
              </w:rPr>
            </w:pPr>
            <w:r w:rsidRPr="002667E7">
              <w:rPr>
                <w:rFonts w:ascii="Calibri Light" w:hAnsi="Calibri Light"/>
                <w:b/>
              </w:rPr>
              <w:t>Number of course</w:t>
            </w:r>
          </w:p>
        </w:tc>
        <w:tc>
          <w:tcPr>
            <w:tcW w:w="952" w:type="pct"/>
            <w:shd w:val="clear" w:color="auto" w:fill="D9E2F3"/>
          </w:tcPr>
          <w:p w:rsidR="002667E7" w:rsidRPr="002667E7" w:rsidRDefault="002667E7" w:rsidP="002667E7">
            <w:pPr>
              <w:widowControl w:val="0"/>
              <w:autoSpaceDE w:val="0"/>
              <w:autoSpaceDN w:val="0"/>
              <w:adjustRightInd w:val="0"/>
              <w:spacing w:after="0"/>
              <w:jc w:val="center"/>
              <w:rPr>
                <w:rFonts w:ascii="Calibri Light" w:hAnsi="Calibri Light"/>
                <w:b/>
              </w:rPr>
            </w:pPr>
            <w:r w:rsidRPr="002667E7">
              <w:rPr>
                <w:rFonts w:ascii="Calibri Light" w:hAnsi="Calibri Light"/>
                <w:b/>
              </w:rPr>
              <w:t>Semester</w:t>
            </w:r>
          </w:p>
        </w:tc>
        <w:tc>
          <w:tcPr>
            <w:tcW w:w="935" w:type="pct"/>
            <w:shd w:val="clear" w:color="auto" w:fill="D9E2F3"/>
          </w:tcPr>
          <w:p w:rsidR="002667E7" w:rsidRPr="002667E7" w:rsidRDefault="002667E7" w:rsidP="002667E7">
            <w:pPr>
              <w:widowControl w:val="0"/>
              <w:autoSpaceDE w:val="0"/>
              <w:autoSpaceDN w:val="0"/>
              <w:adjustRightInd w:val="0"/>
              <w:spacing w:after="0"/>
              <w:jc w:val="center"/>
              <w:rPr>
                <w:rFonts w:ascii="Calibri Light" w:hAnsi="Calibri Light"/>
                <w:b/>
              </w:rPr>
            </w:pPr>
            <w:r w:rsidRPr="002667E7">
              <w:rPr>
                <w:rFonts w:ascii="Calibri Light" w:hAnsi="Calibri Light"/>
                <w:b/>
              </w:rPr>
              <w:t>Total Credit</w:t>
            </w:r>
          </w:p>
        </w:tc>
      </w:tr>
      <w:tr w:rsidR="002667E7" w:rsidRPr="002667E7" w:rsidTr="002667E7">
        <w:tc>
          <w:tcPr>
            <w:tcW w:w="484" w:type="pct"/>
          </w:tcPr>
          <w:p w:rsidR="002667E7" w:rsidRPr="002667E7" w:rsidRDefault="002667E7" w:rsidP="002667E7">
            <w:pPr>
              <w:widowControl w:val="0"/>
              <w:autoSpaceDE w:val="0"/>
              <w:autoSpaceDN w:val="0"/>
              <w:adjustRightInd w:val="0"/>
              <w:spacing w:after="0"/>
              <w:jc w:val="center"/>
            </w:pPr>
            <w:r w:rsidRPr="002667E7">
              <w:t>1</w:t>
            </w:r>
          </w:p>
        </w:tc>
        <w:tc>
          <w:tcPr>
            <w:tcW w:w="1406" w:type="pct"/>
          </w:tcPr>
          <w:p w:rsidR="002667E7" w:rsidRPr="002667E7" w:rsidRDefault="002667E7" w:rsidP="002667E7">
            <w:pPr>
              <w:widowControl w:val="0"/>
              <w:autoSpaceDE w:val="0"/>
              <w:autoSpaceDN w:val="0"/>
              <w:adjustRightInd w:val="0"/>
              <w:spacing w:after="0"/>
            </w:pPr>
            <w:r w:rsidRPr="002667E7">
              <w:t>Core Course</w:t>
            </w:r>
          </w:p>
        </w:tc>
        <w:tc>
          <w:tcPr>
            <w:tcW w:w="1223" w:type="pct"/>
          </w:tcPr>
          <w:p w:rsidR="002667E7" w:rsidRPr="002667E7" w:rsidRDefault="002667E7" w:rsidP="002667E7">
            <w:pPr>
              <w:widowControl w:val="0"/>
              <w:autoSpaceDE w:val="0"/>
              <w:autoSpaceDN w:val="0"/>
              <w:adjustRightInd w:val="0"/>
              <w:spacing w:after="0"/>
              <w:jc w:val="center"/>
            </w:pPr>
            <w:r w:rsidRPr="002667E7">
              <w:t>7</w:t>
            </w:r>
          </w:p>
        </w:tc>
        <w:tc>
          <w:tcPr>
            <w:tcW w:w="952" w:type="pct"/>
          </w:tcPr>
          <w:p w:rsidR="002667E7" w:rsidRPr="002667E7" w:rsidRDefault="002667E7" w:rsidP="002667E7">
            <w:pPr>
              <w:widowControl w:val="0"/>
              <w:autoSpaceDE w:val="0"/>
              <w:autoSpaceDN w:val="0"/>
              <w:adjustRightInd w:val="0"/>
              <w:spacing w:after="0"/>
              <w:jc w:val="center"/>
            </w:pPr>
            <w:r w:rsidRPr="002667E7">
              <w:t>1</w:t>
            </w:r>
            <w:r w:rsidRPr="002667E7">
              <w:rPr>
                <w:vertAlign w:val="superscript"/>
              </w:rPr>
              <w:t>st</w:t>
            </w:r>
            <w:r w:rsidRPr="002667E7">
              <w:t xml:space="preserve"> semester</w:t>
            </w:r>
          </w:p>
        </w:tc>
        <w:tc>
          <w:tcPr>
            <w:tcW w:w="935" w:type="pct"/>
          </w:tcPr>
          <w:p w:rsidR="002667E7" w:rsidRPr="002667E7" w:rsidRDefault="002667E7" w:rsidP="002667E7">
            <w:pPr>
              <w:widowControl w:val="0"/>
              <w:autoSpaceDE w:val="0"/>
              <w:autoSpaceDN w:val="0"/>
              <w:adjustRightInd w:val="0"/>
              <w:spacing w:after="0"/>
              <w:jc w:val="center"/>
            </w:pPr>
            <w:r w:rsidRPr="002667E7">
              <w:t>7X3=21</w:t>
            </w:r>
          </w:p>
        </w:tc>
      </w:tr>
      <w:tr w:rsidR="002667E7" w:rsidRPr="002667E7" w:rsidTr="002667E7">
        <w:tc>
          <w:tcPr>
            <w:tcW w:w="484" w:type="pct"/>
          </w:tcPr>
          <w:p w:rsidR="002667E7" w:rsidRPr="002667E7" w:rsidRDefault="002667E7" w:rsidP="002667E7">
            <w:pPr>
              <w:widowControl w:val="0"/>
              <w:autoSpaceDE w:val="0"/>
              <w:autoSpaceDN w:val="0"/>
              <w:adjustRightInd w:val="0"/>
              <w:spacing w:after="0"/>
              <w:jc w:val="center"/>
            </w:pPr>
            <w:r w:rsidRPr="002667E7">
              <w:t>2</w:t>
            </w:r>
          </w:p>
        </w:tc>
        <w:tc>
          <w:tcPr>
            <w:tcW w:w="1406" w:type="pct"/>
          </w:tcPr>
          <w:p w:rsidR="002667E7" w:rsidRPr="002667E7" w:rsidRDefault="002667E7" w:rsidP="002667E7">
            <w:pPr>
              <w:widowControl w:val="0"/>
              <w:autoSpaceDE w:val="0"/>
              <w:autoSpaceDN w:val="0"/>
              <w:adjustRightInd w:val="0"/>
              <w:spacing w:after="0"/>
            </w:pPr>
            <w:r w:rsidRPr="002667E7">
              <w:t>Major/Elective course</w:t>
            </w:r>
          </w:p>
        </w:tc>
        <w:tc>
          <w:tcPr>
            <w:tcW w:w="1223" w:type="pct"/>
          </w:tcPr>
          <w:p w:rsidR="002667E7" w:rsidRPr="002667E7" w:rsidRDefault="002667E7" w:rsidP="002667E7">
            <w:pPr>
              <w:widowControl w:val="0"/>
              <w:autoSpaceDE w:val="0"/>
              <w:autoSpaceDN w:val="0"/>
              <w:adjustRightInd w:val="0"/>
              <w:spacing w:after="0"/>
              <w:jc w:val="center"/>
            </w:pPr>
            <w:r w:rsidRPr="002667E7">
              <w:t>5</w:t>
            </w:r>
          </w:p>
        </w:tc>
        <w:tc>
          <w:tcPr>
            <w:tcW w:w="952" w:type="pct"/>
          </w:tcPr>
          <w:p w:rsidR="002667E7" w:rsidRPr="002667E7" w:rsidRDefault="002667E7" w:rsidP="002667E7">
            <w:pPr>
              <w:widowControl w:val="0"/>
              <w:autoSpaceDE w:val="0"/>
              <w:autoSpaceDN w:val="0"/>
              <w:adjustRightInd w:val="0"/>
              <w:spacing w:after="0"/>
              <w:jc w:val="center"/>
            </w:pPr>
            <w:r w:rsidRPr="002667E7">
              <w:t>1</w:t>
            </w:r>
            <w:r w:rsidRPr="002667E7">
              <w:rPr>
                <w:vertAlign w:val="superscript"/>
              </w:rPr>
              <w:t>st</w:t>
            </w:r>
            <w:r w:rsidRPr="002667E7">
              <w:t>/ 2</w:t>
            </w:r>
            <w:r w:rsidRPr="002667E7">
              <w:rPr>
                <w:vertAlign w:val="superscript"/>
              </w:rPr>
              <w:t>nd</w:t>
            </w:r>
            <w:r w:rsidRPr="002667E7">
              <w:t xml:space="preserve"> semester</w:t>
            </w:r>
          </w:p>
        </w:tc>
        <w:tc>
          <w:tcPr>
            <w:tcW w:w="935" w:type="pct"/>
          </w:tcPr>
          <w:p w:rsidR="002667E7" w:rsidRPr="002667E7" w:rsidRDefault="002667E7" w:rsidP="002667E7">
            <w:pPr>
              <w:widowControl w:val="0"/>
              <w:autoSpaceDE w:val="0"/>
              <w:autoSpaceDN w:val="0"/>
              <w:adjustRightInd w:val="0"/>
              <w:spacing w:after="0"/>
              <w:jc w:val="center"/>
            </w:pPr>
            <w:r w:rsidRPr="002667E7">
              <w:t>5X3  15</w:t>
            </w:r>
          </w:p>
        </w:tc>
      </w:tr>
      <w:tr w:rsidR="002667E7" w:rsidRPr="002667E7" w:rsidTr="002667E7">
        <w:tc>
          <w:tcPr>
            <w:tcW w:w="484" w:type="pct"/>
          </w:tcPr>
          <w:p w:rsidR="002667E7" w:rsidRPr="002667E7" w:rsidRDefault="002667E7" w:rsidP="002667E7">
            <w:pPr>
              <w:widowControl w:val="0"/>
              <w:autoSpaceDE w:val="0"/>
              <w:autoSpaceDN w:val="0"/>
              <w:adjustRightInd w:val="0"/>
              <w:spacing w:after="0"/>
              <w:jc w:val="center"/>
            </w:pPr>
            <w:r w:rsidRPr="002667E7">
              <w:t>3</w:t>
            </w:r>
          </w:p>
        </w:tc>
        <w:tc>
          <w:tcPr>
            <w:tcW w:w="1406" w:type="pct"/>
          </w:tcPr>
          <w:p w:rsidR="002667E7" w:rsidRPr="002667E7" w:rsidRDefault="002667E7" w:rsidP="002667E7">
            <w:pPr>
              <w:widowControl w:val="0"/>
              <w:autoSpaceDE w:val="0"/>
              <w:autoSpaceDN w:val="0"/>
              <w:adjustRightInd w:val="0"/>
              <w:spacing w:after="0"/>
            </w:pPr>
            <w:r w:rsidRPr="002667E7">
              <w:t>Dissertation</w:t>
            </w:r>
          </w:p>
        </w:tc>
        <w:tc>
          <w:tcPr>
            <w:tcW w:w="1223" w:type="pct"/>
          </w:tcPr>
          <w:p w:rsidR="002667E7" w:rsidRPr="002667E7" w:rsidRDefault="002667E7" w:rsidP="002667E7">
            <w:pPr>
              <w:widowControl w:val="0"/>
              <w:autoSpaceDE w:val="0"/>
              <w:autoSpaceDN w:val="0"/>
              <w:adjustRightInd w:val="0"/>
              <w:spacing w:after="0"/>
              <w:jc w:val="center"/>
            </w:pPr>
            <w:r w:rsidRPr="002667E7">
              <w:t>1</w:t>
            </w:r>
          </w:p>
        </w:tc>
        <w:tc>
          <w:tcPr>
            <w:tcW w:w="952" w:type="pct"/>
          </w:tcPr>
          <w:p w:rsidR="002667E7" w:rsidRPr="002667E7" w:rsidRDefault="002667E7" w:rsidP="002667E7">
            <w:pPr>
              <w:widowControl w:val="0"/>
              <w:autoSpaceDE w:val="0"/>
              <w:autoSpaceDN w:val="0"/>
              <w:adjustRightInd w:val="0"/>
              <w:spacing w:after="0"/>
              <w:jc w:val="center"/>
            </w:pPr>
            <w:r w:rsidRPr="002667E7">
              <w:t>3</w:t>
            </w:r>
            <w:r w:rsidRPr="002667E7">
              <w:rPr>
                <w:vertAlign w:val="superscript"/>
              </w:rPr>
              <w:t>rd</w:t>
            </w:r>
            <w:r w:rsidRPr="002667E7">
              <w:t xml:space="preserve"> Semester</w:t>
            </w:r>
          </w:p>
        </w:tc>
        <w:tc>
          <w:tcPr>
            <w:tcW w:w="935" w:type="pct"/>
          </w:tcPr>
          <w:p w:rsidR="002667E7" w:rsidRPr="002667E7" w:rsidRDefault="002667E7" w:rsidP="002667E7">
            <w:pPr>
              <w:widowControl w:val="0"/>
              <w:autoSpaceDE w:val="0"/>
              <w:autoSpaceDN w:val="0"/>
              <w:adjustRightInd w:val="0"/>
              <w:spacing w:after="0"/>
              <w:jc w:val="center"/>
            </w:pPr>
            <w:r w:rsidRPr="002667E7">
              <w:t>10</w:t>
            </w:r>
          </w:p>
        </w:tc>
      </w:tr>
      <w:tr w:rsidR="002667E7" w:rsidRPr="002667E7" w:rsidTr="002667E7">
        <w:tc>
          <w:tcPr>
            <w:tcW w:w="484" w:type="pct"/>
          </w:tcPr>
          <w:p w:rsidR="002667E7" w:rsidRPr="002667E7" w:rsidRDefault="002667E7" w:rsidP="002667E7">
            <w:pPr>
              <w:widowControl w:val="0"/>
              <w:autoSpaceDE w:val="0"/>
              <w:autoSpaceDN w:val="0"/>
              <w:adjustRightInd w:val="0"/>
              <w:spacing w:after="0"/>
              <w:jc w:val="center"/>
            </w:pPr>
            <w:r w:rsidRPr="002667E7">
              <w:t>4</w:t>
            </w:r>
          </w:p>
        </w:tc>
        <w:tc>
          <w:tcPr>
            <w:tcW w:w="1406" w:type="pct"/>
          </w:tcPr>
          <w:p w:rsidR="002667E7" w:rsidRPr="002667E7" w:rsidRDefault="002667E7" w:rsidP="002667E7">
            <w:pPr>
              <w:widowControl w:val="0"/>
              <w:autoSpaceDE w:val="0"/>
              <w:autoSpaceDN w:val="0"/>
              <w:adjustRightInd w:val="0"/>
              <w:spacing w:after="0"/>
            </w:pPr>
            <w:r w:rsidRPr="002667E7">
              <w:t>Computer learning</w:t>
            </w:r>
          </w:p>
        </w:tc>
        <w:tc>
          <w:tcPr>
            <w:tcW w:w="1223" w:type="pct"/>
          </w:tcPr>
          <w:p w:rsidR="002667E7" w:rsidRPr="002667E7" w:rsidRDefault="002667E7" w:rsidP="002667E7">
            <w:pPr>
              <w:widowControl w:val="0"/>
              <w:autoSpaceDE w:val="0"/>
              <w:autoSpaceDN w:val="0"/>
              <w:adjustRightInd w:val="0"/>
              <w:spacing w:after="0"/>
              <w:jc w:val="center"/>
            </w:pPr>
            <w:r w:rsidRPr="002667E7">
              <w:t>1</w:t>
            </w:r>
          </w:p>
        </w:tc>
        <w:tc>
          <w:tcPr>
            <w:tcW w:w="952" w:type="pct"/>
          </w:tcPr>
          <w:p w:rsidR="002667E7" w:rsidRPr="002667E7" w:rsidRDefault="002667E7" w:rsidP="002667E7">
            <w:pPr>
              <w:widowControl w:val="0"/>
              <w:autoSpaceDE w:val="0"/>
              <w:autoSpaceDN w:val="0"/>
              <w:adjustRightInd w:val="0"/>
              <w:spacing w:after="0"/>
              <w:jc w:val="center"/>
            </w:pPr>
            <w:r w:rsidRPr="002667E7">
              <w:t>3</w:t>
            </w:r>
            <w:r w:rsidRPr="002667E7">
              <w:rPr>
                <w:vertAlign w:val="superscript"/>
              </w:rPr>
              <w:t>rd</w:t>
            </w:r>
            <w:r w:rsidRPr="002667E7">
              <w:t xml:space="preserve"> Semester</w:t>
            </w:r>
          </w:p>
        </w:tc>
        <w:tc>
          <w:tcPr>
            <w:tcW w:w="935" w:type="pct"/>
          </w:tcPr>
          <w:p w:rsidR="002667E7" w:rsidRPr="002667E7" w:rsidRDefault="002667E7" w:rsidP="002667E7">
            <w:pPr>
              <w:widowControl w:val="0"/>
              <w:autoSpaceDE w:val="0"/>
              <w:autoSpaceDN w:val="0"/>
              <w:adjustRightInd w:val="0"/>
              <w:spacing w:after="0"/>
              <w:jc w:val="center"/>
            </w:pPr>
            <w:r w:rsidRPr="002667E7">
              <w:t>3</w:t>
            </w:r>
          </w:p>
        </w:tc>
      </w:tr>
      <w:tr w:rsidR="002667E7" w:rsidRPr="002667E7" w:rsidTr="002667E7">
        <w:tc>
          <w:tcPr>
            <w:tcW w:w="484" w:type="pct"/>
          </w:tcPr>
          <w:p w:rsidR="002667E7" w:rsidRPr="002667E7" w:rsidRDefault="002667E7" w:rsidP="002667E7">
            <w:pPr>
              <w:widowControl w:val="0"/>
              <w:autoSpaceDE w:val="0"/>
              <w:autoSpaceDN w:val="0"/>
              <w:adjustRightInd w:val="0"/>
              <w:spacing w:after="0"/>
              <w:jc w:val="center"/>
            </w:pPr>
            <w:r w:rsidRPr="002667E7">
              <w:t>5</w:t>
            </w:r>
          </w:p>
        </w:tc>
        <w:tc>
          <w:tcPr>
            <w:tcW w:w="1406" w:type="pct"/>
          </w:tcPr>
          <w:p w:rsidR="002667E7" w:rsidRPr="002667E7" w:rsidRDefault="002667E7" w:rsidP="002667E7">
            <w:pPr>
              <w:widowControl w:val="0"/>
              <w:autoSpaceDE w:val="0"/>
              <w:autoSpaceDN w:val="0"/>
              <w:adjustRightInd w:val="0"/>
              <w:spacing w:after="0"/>
            </w:pPr>
            <w:r w:rsidRPr="002667E7">
              <w:t>Practicum/Internship</w:t>
            </w:r>
          </w:p>
        </w:tc>
        <w:tc>
          <w:tcPr>
            <w:tcW w:w="1223" w:type="pct"/>
          </w:tcPr>
          <w:p w:rsidR="002667E7" w:rsidRPr="002667E7" w:rsidRDefault="002667E7" w:rsidP="002667E7">
            <w:pPr>
              <w:widowControl w:val="0"/>
              <w:autoSpaceDE w:val="0"/>
              <w:autoSpaceDN w:val="0"/>
              <w:adjustRightInd w:val="0"/>
              <w:spacing w:after="0"/>
              <w:jc w:val="center"/>
            </w:pPr>
            <w:r w:rsidRPr="002667E7">
              <w:t>1</w:t>
            </w:r>
          </w:p>
        </w:tc>
        <w:tc>
          <w:tcPr>
            <w:tcW w:w="952" w:type="pct"/>
          </w:tcPr>
          <w:p w:rsidR="002667E7" w:rsidRPr="002667E7" w:rsidRDefault="002667E7" w:rsidP="002667E7">
            <w:pPr>
              <w:widowControl w:val="0"/>
              <w:autoSpaceDE w:val="0"/>
              <w:autoSpaceDN w:val="0"/>
              <w:adjustRightInd w:val="0"/>
              <w:spacing w:after="0"/>
              <w:jc w:val="center"/>
            </w:pPr>
            <w:r w:rsidRPr="002667E7">
              <w:t>3</w:t>
            </w:r>
            <w:r w:rsidRPr="002667E7">
              <w:rPr>
                <w:vertAlign w:val="superscript"/>
              </w:rPr>
              <w:t>rd</w:t>
            </w:r>
            <w:r w:rsidRPr="002667E7">
              <w:t xml:space="preserve"> Semester</w:t>
            </w:r>
          </w:p>
        </w:tc>
        <w:tc>
          <w:tcPr>
            <w:tcW w:w="935" w:type="pct"/>
          </w:tcPr>
          <w:p w:rsidR="002667E7" w:rsidRPr="002667E7" w:rsidRDefault="002667E7" w:rsidP="002667E7">
            <w:pPr>
              <w:widowControl w:val="0"/>
              <w:autoSpaceDE w:val="0"/>
              <w:autoSpaceDN w:val="0"/>
              <w:adjustRightInd w:val="0"/>
              <w:spacing w:after="0"/>
              <w:jc w:val="center"/>
            </w:pPr>
            <w:r w:rsidRPr="002667E7">
              <w:t>3</w:t>
            </w:r>
          </w:p>
        </w:tc>
      </w:tr>
      <w:tr w:rsidR="002667E7" w:rsidRPr="002667E7" w:rsidTr="002667E7">
        <w:tc>
          <w:tcPr>
            <w:tcW w:w="1890" w:type="pct"/>
            <w:gridSpan w:val="2"/>
          </w:tcPr>
          <w:p w:rsidR="002667E7" w:rsidRPr="002667E7" w:rsidRDefault="002667E7" w:rsidP="002667E7">
            <w:pPr>
              <w:widowControl w:val="0"/>
              <w:autoSpaceDE w:val="0"/>
              <w:autoSpaceDN w:val="0"/>
              <w:adjustRightInd w:val="0"/>
              <w:spacing w:after="0"/>
              <w:jc w:val="center"/>
              <w:rPr>
                <w:b/>
              </w:rPr>
            </w:pPr>
            <w:r w:rsidRPr="002667E7">
              <w:rPr>
                <w:b/>
              </w:rPr>
              <w:t>Total required credits</w:t>
            </w:r>
          </w:p>
        </w:tc>
        <w:tc>
          <w:tcPr>
            <w:tcW w:w="1223" w:type="pct"/>
          </w:tcPr>
          <w:p w:rsidR="002667E7" w:rsidRPr="002667E7" w:rsidRDefault="002667E7" w:rsidP="002667E7">
            <w:pPr>
              <w:widowControl w:val="0"/>
              <w:autoSpaceDE w:val="0"/>
              <w:autoSpaceDN w:val="0"/>
              <w:adjustRightInd w:val="0"/>
              <w:spacing w:after="0"/>
              <w:jc w:val="center"/>
              <w:rPr>
                <w:b/>
              </w:rPr>
            </w:pPr>
            <w:r w:rsidRPr="002667E7">
              <w:rPr>
                <w:b/>
              </w:rPr>
              <w:t>15</w:t>
            </w:r>
          </w:p>
        </w:tc>
        <w:tc>
          <w:tcPr>
            <w:tcW w:w="952" w:type="pct"/>
          </w:tcPr>
          <w:p w:rsidR="002667E7" w:rsidRPr="002667E7" w:rsidRDefault="002667E7" w:rsidP="002667E7">
            <w:pPr>
              <w:widowControl w:val="0"/>
              <w:autoSpaceDE w:val="0"/>
              <w:autoSpaceDN w:val="0"/>
              <w:adjustRightInd w:val="0"/>
              <w:spacing w:after="0"/>
              <w:jc w:val="center"/>
              <w:rPr>
                <w:b/>
              </w:rPr>
            </w:pPr>
            <w:r w:rsidRPr="002667E7">
              <w:rPr>
                <w:b/>
              </w:rPr>
              <w:t>03</w:t>
            </w:r>
          </w:p>
        </w:tc>
        <w:tc>
          <w:tcPr>
            <w:tcW w:w="935" w:type="pct"/>
          </w:tcPr>
          <w:p w:rsidR="002667E7" w:rsidRPr="002667E7" w:rsidRDefault="002667E7" w:rsidP="002667E7">
            <w:pPr>
              <w:widowControl w:val="0"/>
              <w:autoSpaceDE w:val="0"/>
              <w:autoSpaceDN w:val="0"/>
              <w:adjustRightInd w:val="0"/>
              <w:spacing w:after="0"/>
              <w:jc w:val="center"/>
              <w:rPr>
                <w:b/>
              </w:rPr>
            </w:pPr>
            <w:r w:rsidRPr="002667E7">
              <w:rPr>
                <w:b/>
              </w:rPr>
              <w:t>52</w:t>
            </w:r>
          </w:p>
        </w:tc>
      </w:tr>
    </w:tbl>
    <w:p w:rsidR="009470D4" w:rsidRDefault="009470D4" w:rsidP="00261611">
      <w:pPr>
        <w:spacing w:after="0" w:line="240" w:lineRule="auto"/>
        <w:jc w:val="both"/>
        <w:rPr>
          <w:rFonts w:cs="Times New Roman"/>
        </w:rPr>
      </w:pPr>
    </w:p>
    <w:p w:rsidR="00253735" w:rsidRPr="00594F35" w:rsidRDefault="00253735" w:rsidP="00253735">
      <w:pPr>
        <w:widowControl w:val="0"/>
        <w:autoSpaceDE w:val="0"/>
        <w:autoSpaceDN w:val="0"/>
        <w:adjustRightInd w:val="0"/>
        <w:jc w:val="both"/>
      </w:pPr>
      <w:r w:rsidRPr="00594F35">
        <w:t>4. Examination System:</w:t>
      </w:r>
    </w:p>
    <w:p w:rsidR="00253735" w:rsidRPr="00594F35" w:rsidRDefault="00253735" w:rsidP="00253735">
      <w:pPr>
        <w:spacing w:after="0" w:line="240" w:lineRule="auto"/>
        <w:jc w:val="both"/>
      </w:pPr>
      <w:r w:rsidRPr="00594F35">
        <w:t>Examination System will be in credit 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640"/>
        <w:gridCol w:w="2255"/>
        <w:gridCol w:w="2254"/>
      </w:tblGrid>
      <w:tr w:rsidR="00253735" w:rsidRPr="00594F35" w:rsidTr="00133BE8">
        <w:tc>
          <w:tcPr>
            <w:tcW w:w="481" w:type="pct"/>
          </w:tcPr>
          <w:p w:rsidR="00253735" w:rsidRPr="00594F35" w:rsidRDefault="00253735" w:rsidP="00253735">
            <w:pPr>
              <w:widowControl w:val="0"/>
              <w:autoSpaceDE w:val="0"/>
              <w:autoSpaceDN w:val="0"/>
              <w:adjustRightInd w:val="0"/>
              <w:spacing w:after="0" w:line="240" w:lineRule="auto"/>
              <w:jc w:val="center"/>
              <w:rPr>
                <w:sz w:val="20"/>
              </w:rPr>
            </w:pPr>
            <w:r w:rsidRPr="00594F35">
              <w:rPr>
                <w:sz w:val="20"/>
              </w:rPr>
              <w:t>1</w:t>
            </w:r>
          </w:p>
        </w:tc>
        <w:tc>
          <w:tcPr>
            <w:tcW w:w="2018" w:type="pct"/>
          </w:tcPr>
          <w:p w:rsidR="00253735" w:rsidRPr="00594F35" w:rsidRDefault="00253735" w:rsidP="00253735">
            <w:pPr>
              <w:widowControl w:val="0"/>
              <w:autoSpaceDE w:val="0"/>
              <w:autoSpaceDN w:val="0"/>
              <w:adjustRightInd w:val="0"/>
              <w:spacing w:after="0" w:line="240" w:lineRule="auto"/>
              <w:jc w:val="both"/>
            </w:pPr>
            <w:r w:rsidRPr="00594F35">
              <w:t>Theory and tutorials:</w:t>
            </w:r>
          </w:p>
        </w:tc>
        <w:tc>
          <w:tcPr>
            <w:tcW w:w="1250" w:type="pct"/>
          </w:tcPr>
          <w:p w:rsidR="00253735" w:rsidRPr="00594F35" w:rsidRDefault="00253735" w:rsidP="00253735">
            <w:pPr>
              <w:widowControl w:val="0"/>
              <w:autoSpaceDE w:val="0"/>
              <w:autoSpaceDN w:val="0"/>
              <w:adjustRightInd w:val="0"/>
              <w:spacing w:after="0" w:line="240" w:lineRule="auto"/>
              <w:jc w:val="both"/>
            </w:pPr>
            <w:r w:rsidRPr="00594F35">
              <w:t>9 hours 20 Min.</w:t>
            </w:r>
          </w:p>
        </w:tc>
        <w:tc>
          <w:tcPr>
            <w:tcW w:w="1250" w:type="pct"/>
          </w:tcPr>
          <w:p w:rsidR="00253735" w:rsidRPr="00594F35" w:rsidRDefault="00253735" w:rsidP="00253735">
            <w:pPr>
              <w:widowControl w:val="0"/>
              <w:autoSpaceDE w:val="0"/>
              <w:autoSpaceDN w:val="0"/>
              <w:adjustRightInd w:val="0"/>
              <w:spacing w:after="0" w:line="240" w:lineRule="auto"/>
              <w:jc w:val="both"/>
            </w:pPr>
            <w:r w:rsidRPr="00594F35">
              <w:t>One credit</w:t>
            </w:r>
          </w:p>
        </w:tc>
      </w:tr>
      <w:tr w:rsidR="00253735" w:rsidRPr="00594F35" w:rsidTr="00133BE8">
        <w:tc>
          <w:tcPr>
            <w:tcW w:w="481" w:type="pct"/>
          </w:tcPr>
          <w:p w:rsidR="00253735" w:rsidRPr="00594F35" w:rsidRDefault="00253735" w:rsidP="00253735">
            <w:pPr>
              <w:widowControl w:val="0"/>
              <w:autoSpaceDE w:val="0"/>
              <w:autoSpaceDN w:val="0"/>
              <w:adjustRightInd w:val="0"/>
              <w:spacing w:after="0" w:line="240" w:lineRule="auto"/>
              <w:jc w:val="center"/>
              <w:rPr>
                <w:sz w:val="20"/>
              </w:rPr>
            </w:pPr>
            <w:r w:rsidRPr="00594F35">
              <w:rPr>
                <w:sz w:val="20"/>
              </w:rPr>
              <w:t>2</w:t>
            </w:r>
          </w:p>
        </w:tc>
        <w:tc>
          <w:tcPr>
            <w:tcW w:w="2018" w:type="pct"/>
          </w:tcPr>
          <w:p w:rsidR="00253735" w:rsidRPr="00594F35" w:rsidRDefault="00253735" w:rsidP="00253735">
            <w:pPr>
              <w:widowControl w:val="0"/>
              <w:autoSpaceDE w:val="0"/>
              <w:autoSpaceDN w:val="0"/>
              <w:adjustRightInd w:val="0"/>
              <w:spacing w:after="0" w:line="240" w:lineRule="auto"/>
              <w:jc w:val="both"/>
            </w:pPr>
            <w:r w:rsidRPr="00594F35">
              <w:t xml:space="preserve">For Practical  </w:t>
            </w:r>
          </w:p>
        </w:tc>
        <w:tc>
          <w:tcPr>
            <w:tcW w:w="1250" w:type="pct"/>
          </w:tcPr>
          <w:p w:rsidR="00253735" w:rsidRPr="00594F35" w:rsidRDefault="00253735" w:rsidP="00253735">
            <w:pPr>
              <w:widowControl w:val="0"/>
              <w:autoSpaceDE w:val="0"/>
              <w:autoSpaceDN w:val="0"/>
              <w:adjustRightInd w:val="0"/>
              <w:spacing w:after="0" w:line="240" w:lineRule="auto"/>
              <w:jc w:val="both"/>
            </w:pPr>
            <w:r w:rsidRPr="00594F35">
              <w:t>9 hours 20 Min.</w:t>
            </w:r>
          </w:p>
        </w:tc>
        <w:tc>
          <w:tcPr>
            <w:tcW w:w="1250" w:type="pct"/>
          </w:tcPr>
          <w:p w:rsidR="00253735" w:rsidRPr="00594F35" w:rsidRDefault="00253735" w:rsidP="00253735">
            <w:pPr>
              <w:widowControl w:val="0"/>
              <w:autoSpaceDE w:val="0"/>
              <w:autoSpaceDN w:val="0"/>
              <w:adjustRightInd w:val="0"/>
              <w:spacing w:after="0" w:line="240" w:lineRule="auto"/>
              <w:jc w:val="both"/>
            </w:pPr>
            <w:r w:rsidRPr="00594F35">
              <w:t>One credit</w:t>
            </w:r>
          </w:p>
        </w:tc>
      </w:tr>
      <w:tr w:rsidR="00253735" w:rsidRPr="00594F35" w:rsidTr="00133BE8">
        <w:trPr>
          <w:trHeight w:val="467"/>
        </w:trPr>
        <w:tc>
          <w:tcPr>
            <w:tcW w:w="481" w:type="pct"/>
          </w:tcPr>
          <w:p w:rsidR="00253735" w:rsidRPr="00594F35" w:rsidRDefault="00253735" w:rsidP="00253735">
            <w:pPr>
              <w:widowControl w:val="0"/>
              <w:autoSpaceDE w:val="0"/>
              <w:autoSpaceDN w:val="0"/>
              <w:adjustRightInd w:val="0"/>
              <w:spacing w:after="0" w:line="240" w:lineRule="auto"/>
              <w:jc w:val="center"/>
              <w:rPr>
                <w:sz w:val="20"/>
              </w:rPr>
            </w:pPr>
            <w:r w:rsidRPr="00594F35">
              <w:rPr>
                <w:sz w:val="20"/>
              </w:rPr>
              <w:t>3</w:t>
            </w:r>
          </w:p>
        </w:tc>
        <w:tc>
          <w:tcPr>
            <w:tcW w:w="2018" w:type="pct"/>
          </w:tcPr>
          <w:p w:rsidR="00253735" w:rsidRPr="00594F35" w:rsidRDefault="00253735" w:rsidP="00253735">
            <w:pPr>
              <w:widowControl w:val="0"/>
              <w:autoSpaceDE w:val="0"/>
              <w:autoSpaceDN w:val="0"/>
              <w:adjustRightInd w:val="0"/>
              <w:spacing w:after="0" w:line="240" w:lineRule="auto"/>
              <w:jc w:val="both"/>
            </w:pPr>
            <w:r w:rsidRPr="00594F35">
              <w:t>Practical includes:</w:t>
            </w:r>
            <w:r w:rsidRPr="00594F35">
              <w:tab/>
            </w:r>
          </w:p>
        </w:tc>
        <w:tc>
          <w:tcPr>
            <w:tcW w:w="2500" w:type="pct"/>
            <w:gridSpan w:val="2"/>
          </w:tcPr>
          <w:p w:rsidR="00253735" w:rsidRPr="00594F35" w:rsidRDefault="00253735" w:rsidP="00253735">
            <w:pPr>
              <w:widowControl w:val="0"/>
              <w:autoSpaceDE w:val="0"/>
              <w:autoSpaceDN w:val="0"/>
              <w:adjustRightInd w:val="0"/>
              <w:spacing w:after="0" w:line="240" w:lineRule="auto"/>
              <w:jc w:val="both"/>
            </w:pPr>
            <w:r w:rsidRPr="00594F35">
              <w:t>Assignment, presentation, Seminars, Field Visit, Group work.</w:t>
            </w:r>
          </w:p>
        </w:tc>
      </w:tr>
    </w:tbl>
    <w:p w:rsidR="00594F35" w:rsidRDefault="00594F35" w:rsidP="007C3F79">
      <w:pPr>
        <w:widowControl w:val="0"/>
        <w:autoSpaceDE w:val="0"/>
        <w:autoSpaceDN w:val="0"/>
        <w:adjustRightInd w:val="0"/>
        <w:spacing w:after="0"/>
        <w:jc w:val="both"/>
      </w:pPr>
      <w:r w:rsidRPr="00594F35">
        <w:t>In order to complete MPH program: all students must fulfill the following course regardless their major area.</w:t>
      </w:r>
    </w:p>
    <w:p w:rsidR="00494B17" w:rsidRPr="00594F35" w:rsidRDefault="00494B17" w:rsidP="007C3F79">
      <w:pPr>
        <w:widowControl w:val="0"/>
        <w:autoSpaceDE w:val="0"/>
        <w:autoSpaceDN w:val="0"/>
        <w:adjustRightInd w:val="0"/>
        <w:spacing w:after="0"/>
        <w:jc w:val="both"/>
      </w:pPr>
    </w:p>
    <w:p w:rsidR="00253735" w:rsidRDefault="00594F35" w:rsidP="007C3F79">
      <w:pPr>
        <w:spacing w:after="0" w:line="240" w:lineRule="auto"/>
        <w:jc w:val="both"/>
      </w:pPr>
      <w:r w:rsidRPr="00C94594">
        <w:t>Mark Distribution:</w:t>
      </w:r>
    </w:p>
    <w:p w:rsidR="00494B17" w:rsidRPr="00C94594" w:rsidRDefault="00494B17" w:rsidP="007C3F79">
      <w:pPr>
        <w:spacing w:after="0" w:line="24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6"/>
        <w:gridCol w:w="3821"/>
      </w:tblGrid>
      <w:tr w:rsidR="00594F35" w:rsidRPr="00C94594" w:rsidTr="00AA7632">
        <w:trPr>
          <w:trHeight w:val="422"/>
          <w:jc w:val="center"/>
        </w:trPr>
        <w:tc>
          <w:tcPr>
            <w:tcW w:w="2881" w:type="pct"/>
            <w:shd w:val="clear" w:color="auto" w:fill="D9E2F3"/>
          </w:tcPr>
          <w:p w:rsidR="00594F35" w:rsidRPr="00C94594" w:rsidRDefault="00594F35" w:rsidP="00594F35">
            <w:pPr>
              <w:widowControl w:val="0"/>
              <w:autoSpaceDE w:val="0"/>
              <w:autoSpaceDN w:val="0"/>
              <w:adjustRightInd w:val="0"/>
              <w:spacing w:after="0" w:line="240" w:lineRule="auto"/>
              <w:jc w:val="both"/>
              <w:rPr>
                <w:rFonts w:ascii="Calibri Light" w:hAnsi="Calibri Light"/>
                <w:b/>
              </w:rPr>
            </w:pPr>
            <w:r w:rsidRPr="00C94594">
              <w:rPr>
                <w:rFonts w:ascii="Calibri Light" w:hAnsi="Calibri Light"/>
                <w:b/>
              </w:rPr>
              <w:t>Specification</w:t>
            </w:r>
          </w:p>
        </w:tc>
        <w:tc>
          <w:tcPr>
            <w:tcW w:w="2119" w:type="pct"/>
            <w:shd w:val="clear" w:color="auto" w:fill="D9E2F3"/>
          </w:tcPr>
          <w:p w:rsidR="00594F35" w:rsidRPr="00C94594" w:rsidRDefault="00594F35" w:rsidP="00594F35">
            <w:pPr>
              <w:widowControl w:val="0"/>
              <w:autoSpaceDE w:val="0"/>
              <w:autoSpaceDN w:val="0"/>
              <w:adjustRightInd w:val="0"/>
              <w:spacing w:after="0" w:line="240" w:lineRule="auto"/>
              <w:jc w:val="center"/>
              <w:rPr>
                <w:rFonts w:ascii="Calibri Light" w:hAnsi="Calibri Light"/>
                <w:b/>
              </w:rPr>
            </w:pPr>
            <w:r w:rsidRPr="00C94594">
              <w:rPr>
                <w:rFonts w:ascii="Calibri Light" w:hAnsi="Calibri Light"/>
                <w:b/>
              </w:rPr>
              <w:t>Mark</w:t>
            </w:r>
          </w:p>
        </w:tc>
      </w:tr>
      <w:tr w:rsidR="00594F35" w:rsidRPr="00C94594" w:rsidTr="00594F35">
        <w:trPr>
          <w:jc w:val="center"/>
        </w:trPr>
        <w:tc>
          <w:tcPr>
            <w:tcW w:w="2881" w:type="pct"/>
          </w:tcPr>
          <w:p w:rsidR="00594F35" w:rsidRPr="00C94594" w:rsidRDefault="00594F35" w:rsidP="00594F35">
            <w:pPr>
              <w:widowControl w:val="0"/>
              <w:autoSpaceDE w:val="0"/>
              <w:autoSpaceDN w:val="0"/>
              <w:adjustRightInd w:val="0"/>
              <w:spacing w:after="0" w:line="240" w:lineRule="auto"/>
              <w:jc w:val="both"/>
            </w:pPr>
            <w:r w:rsidRPr="00C94594">
              <w:t>Attendance</w:t>
            </w:r>
          </w:p>
        </w:tc>
        <w:tc>
          <w:tcPr>
            <w:tcW w:w="2119" w:type="pct"/>
          </w:tcPr>
          <w:p w:rsidR="00594F35" w:rsidRPr="00C94594" w:rsidRDefault="00594F35" w:rsidP="00594F35">
            <w:pPr>
              <w:widowControl w:val="0"/>
              <w:autoSpaceDE w:val="0"/>
              <w:autoSpaceDN w:val="0"/>
              <w:adjustRightInd w:val="0"/>
              <w:spacing w:after="0" w:line="240" w:lineRule="auto"/>
              <w:jc w:val="center"/>
            </w:pPr>
            <w:r w:rsidRPr="00C94594">
              <w:t>10</w:t>
            </w:r>
          </w:p>
        </w:tc>
      </w:tr>
      <w:tr w:rsidR="00594F35" w:rsidRPr="00C94594" w:rsidTr="00594F35">
        <w:trPr>
          <w:jc w:val="center"/>
        </w:trPr>
        <w:tc>
          <w:tcPr>
            <w:tcW w:w="2881" w:type="pct"/>
          </w:tcPr>
          <w:p w:rsidR="00594F35" w:rsidRPr="00C94594" w:rsidRDefault="00594F35" w:rsidP="00594F35">
            <w:pPr>
              <w:widowControl w:val="0"/>
              <w:autoSpaceDE w:val="0"/>
              <w:autoSpaceDN w:val="0"/>
              <w:adjustRightInd w:val="0"/>
              <w:spacing w:after="0" w:line="240" w:lineRule="auto"/>
              <w:jc w:val="both"/>
            </w:pPr>
            <w:r w:rsidRPr="00C94594">
              <w:t>Class Test`: Quiz-2X5</w:t>
            </w:r>
          </w:p>
        </w:tc>
        <w:tc>
          <w:tcPr>
            <w:tcW w:w="2119" w:type="pct"/>
          </w:tcPr>
          <w:p w:rsidR="00594F35" w:rsidRPr="00C94594" w:rsidRDefault="00594F35" w:rsidP="00594F35">
            <w:pPr>
              <w:widowControl w:val="0"/>
              <w:autoSpaceDE w:val="0"/>
              <w:autoSpaceDN w:val="0"/>
              <w:adjustRightInd w:val="0"/>
              <w:spacing w:after="0" w:line="240" w:lineRule="auto"/>
              <w:jc w:val="center"/>
            </w:pPr>
            <w:r w:rsidRPr="00C94594">
              <w:t>10</w:t>
            </w:r>
          </w:p>
        </w:tc>
      </w:tr>
      <w:tr w:rsidR="00594F35" w:rsidRPr="00C94594" w:rsidTr="00594F35">
        <w:trPr>
          <w:jc w:val="center"/>
        </w:trPr>
        <w:tc>
          <w:tcPr>
            <w:tcW w:w="2881" w:type="pct"/>
          </w:tcPr>
          <w:p w:rsidR="00594F35" w:rsidRPr="00C94594" w:rsidRDefault="00594F35" w:rsidP="00594F35">
            <w:pPr>
              <w:widowControl w:val="0"/>
              <w:autoSpaceDE w:val="0"/>
              <w:autoSpaceDN w:val="0"/>
              <w:adjustRightInd w:val="0"/>
              <w:spacing w:after="0" w:line="240" w:lineRule="auto"/>
              <w:jc w:val="both"/>
            </w:pPr>
            <w:r w:rsidRPr="00C94594">
              <w:t>Presentation: Subject specific</w:t>
            </w:r>
          </w:p>
        </w:tc>
        <w:tc>
          <w:tcPr>
            <w:tcW w:w="2119" w:type="pct"/>
          </w:tcPr>
          <w:p w:rsidR="00594F35" w:rsidRPr="00C94594" w:rsidRDefault="00594F35" w:rsidP="00594F35">
            <w:pPr>
              <w:widowControl w:val="0"/>
              <w:autoSpaceDE w:val="0"/>
              <w:autoSpaceDN w:val="0"/>
              <w:adjustRightInd w:val="0"/>
              <w:spacing w:after="0" w:line="240" w:lineRule="auto"/>
              <w:jc w:val="center"/>
            </w:pPr>
            <w:r w:rsidRPr="00C94594">
              <w:t>5</w:t>
            </w:r>
          </w:p>
        </w:tc>
      </w:tr>
      <w:tr w:rsidR="00594F35" w:rsidRPr="00C94594" w:rsidTr="00594F35">
        <w:trPr>
          <w:jc w:val="center"/>
        </w:trPr>
        <w:tc>
          <w:tcPr>
            <w:tcW w:w="2881" w:type="pct"/>
          </w:tcPr>
          <w:p w:rsidR="00594F35" w:rsidRPr="00C94594" w:rsidRDefault="00594F35" w:rsidP="00594F35">
            <w:pPr>
              <w:widowControl w:val="0"/>
              <w:autoSpaceDE w:val="0"/>
              <w:autoSpaceDN w:val="0"/>
              <w:adjustRightInd w:val="0"/>
              <w:spacing w:after="0" w:line="240" w:lineRule="auto"/>
              <w:jc w:val="both"/>
            </w:pPr>
            <w:r w:rsidRPr="00C94594">
              <w:t>Assignment: 1000 words written</w:t>
            </w:r>
          </w:p>
        </w:tc>
        <w:tc>
          <w:tcPr>
            <w:tcW w:w="2119" w:type="pct"/>
          </w:tcPr>
          <w:p w:rsidR="00594F35" w:rsidRPr="00C94594" w:rsidRDefault="00594F35" w:rsidP="00594F35">
            <w:pPr>
              <w:widowControl w:val="0"/>
              <w:autoSpaceDE w:val="0"/>
              <w:autoSpaceDN w:val="0"/>
              <w:adjustRightInd w:val="0"/>
              <w:spacing w:after="0" w:line="240" w:lineRule="auto"/>
              <w:jc w:val="center"/>
            </w:pPr>
            <w:r w:rsidRPr="00C94594">
              <w:t>10</w:t>
            </w:r>
          </w:p>
        </w:tc>
      </w:tr>
      <w:tr w:rsidR="00594F35" w:rsidRPr="00C94594" w:rsidTr="00594F35">
        <w:trPr>
          <w:jc w:val="center"/>
        </w:trPr>
        <w:tc>
          <w:tcPr>
            <w:tcW w:w="2881" w:type="pct"/>
          </w:tcPr>
          <w:p w:rsidR="00594F35" w:rsidRPr="00C94594" w:rsidRDefault="00594F35" w:rsidP="00594F35">
            <w:pPr>
              <w:widowControl w:val="0"/>
              <w:autoSpaceDE w:val="0"/>
              <w:autoSpaceDN w:val="0"/>
              <w:adjustRightInd w:val="0"/>
              <w:spacing w:after="0" w:line="240" w:lineRule="auto"/>
              <w:jc w:val="both"/>
            </w:pPr>
            <w:r w:rsidRPr="00C94594">
              <w:t>Mid Term Exam</w:t>
            </w:r>
          </w:p>
        </w:tc>
        <w:tc>
          <w:tcPr>
            <w:tcW w:w="2119" w:type="pct"/>
          </w:tcPr>
          <w:p w:rsidR="00594F35" w:rsidRPr="00C94594" w:rsidRDefault="00594F35" w:rsidP="00594F35">
            <w:pPr>
              <w:widowControl w:val="0"/>
              <w:autoSpaceDE w:val="0"/>
              <w:autoSpaceDN w:val="0"/>
              <w:adjustRightInd w:val="0"/>
              <w:spacing w:after="0" w:line="240" w:lineRule="auto"/>
              <w:jc w:val="center"/>
            </w:pPr>
            <w:r w:rsidRPr="00C94594">
              <w:t>25</w:t>
            </w:r>
          </w:p>
        </w:tc>
      </w:tr>
      <w:tr w:rsidR="00594F35" w:rsidRPr="00C94594" w:rsidTr="00594F35">
        <w:trPr>
          <w:jc w:val="center"/>
        </w:trPr>
        <w:tc>
          <w:tcPr>
            <w:tcW w:w="2881" w:type="pct"/>
          </w:tcPr>
          <w:p w:rsidR="00594F35" w:rsidRPr="00C94594" w:rsidRDefault="00594F35" w:rsidP="00594F35">
            <w:pPr>
              <w:widowControl w:val="0"/>
              <w:autoSpaceDE w:val="0"/>
              <w:autoSpaceDN w:val="0"/>
              <w:adjustRightInd w:val="0"/>
              <w:spacing w:after="0" w:line="240" w:lineRule="auto"/>
              <w:jc w:val="both"/>
            </w:pPr>
            <w:r w:rsidRPr="00C94594">
              <w:t>Final Exam</w:t>
            </w:r>
          </w:p>
        </w:tc>
        <w:tc>
          <w:tcPr>
            <w:tcW w:w="2119" w:type="pct"/>
          </w:tcPr>
          <w:p w:rsidR="00594F35" w:rsidRPr="00C94594" w:rsidRDefault="00594F35" w:rsidP="00594F35">
            <w:pPr>
              <w:widowControl w:val="0"/>
              <w:autoSpaceDE w:val="0"/>
              <w:autoSpaceDN w:val="0"/>
              <w:adjustRightInd w:val="0"/>
              <w:spacing w:after="0" w:line="240" w:lineRule="auto"/>
              <w:jc w:val="center"/>
            </w:pPr>
            <w:r w:rsidRPr="00C94594">
              <w:t>40</w:t>
            </w:r>
          </w:p>
        </w:tc>
      </w:tr>
      <w:tr w:rsidR="00594F35" w:rsidRPr="00C94594" w:rsidTr="00594F35">
        <w:trPr>
          <w:jc w:val="center"/>
        </w:trPr>
        <w:tc>
          <w:tcPr>
            <w:tcW w:w="2881" w:type="pct"/>
          </w:tcPr>
          <w:p w:rsidR="00594F35" w:rsidRPr="00C94594" w:rsidRDefault="00594F35" w:rsidP="00594F35">
            <w:pPr>
              <w:widowControl w:val="0"/>
              <w:autoSpaceDE w:val="0"/>
              <w:autoSpaceDN w:val="0"/>
              <w:adjustRightInd w:val="0"/>
              <w:spacing w:after="0" w:line="240" w:lineRule="auto"/>
              <w:jc w:val="both"/>
              <w:rPr>
                <w:b/>
              </w:rPr>
            </w:pPr>
            <w:r w:rsidRPr="00C94594">
              <w:rPr>
                <w:b/>
              </w:rPr>
              <w:t>Total</w:t>
            </w:r>
          </w:p>
        </w:tc>
        <w:tc>
          <w:tcPr>
            <w:tcW w:w="2119" w:type="pct"/>
          </w:tcPr>
          <w:p w:rsidR="00594F35" w:rsidRPr="00C94594" w:rsidRDefault="00594F35" w:rsidP="00594F35">
            <w:pPr>
              <w:widowControl w:val="0"/>
              <w:autoSpaceDE w:val="0"/>
              <w:autoSpaceDN w:val="0"/>
              <w:adjustRightInd w:val="0"/>
              <w:spacing w:after="0" w:line="240" w:lineRule="auto"/>
              <w:jc w:val="center"/>
              <w:rPr>
                <w:b/>
              </w:rPr>
            </w:pPr>
            <w:r w:rsidRPr="00C94594">
              <w:rPr>
                <w:b/>
              </w:rPr>
              <w:t>100</w:t>
            </w:r>
          </w:p>
        </w:tc>
      </w:tr>
    </w:tbl>
    <w:p w:rsidR="00594F35" w:rsidRDefault="00594F35" w:rsidP="00594F35">
      <w:pPr>
        <w:spacing w:after="0" w:line="240" w:lineRule="auto"/>
        <w:jc w:val="both"/>
        <w:rPr>
          <w:rFonts w:cs="Times New Roman"/>
        </w:rPr>
      </w:pPr>
    </w:p>
    <w:p w:rsidR="00494B17" w:rsidRPr="00494B17" w:rsidRDefault="00494B17" w:rsidP="00594F35">
      <w:pPr>
        <w:spacing w:after="0" w:line="240" w:lineRule="auto"/>
        <w:jc w:val="both"/>
        <w:rPr>
          <w:rFonts w:cs="Times New Roman"/>
          <w:b/>
          <w:sz w:val="28"/>
        </w:rPr>
      </w:pPr>
      <w:r w:rsidRPr="00494B17">
        <w:rPr>
          <w:rFonts w:cs="Times New Roman"/>
          <w:b/>
          <w:sz w:val="28"/>
        </w:rPr>
        <w:lastRenderedPageBreak/>
        <w:t xml:space="preserve">Course Structure: </w:t>
      </w:r>
    </w:p>
    <w:p w:rsidR="00494B17" w:rsidRPr="00C94594" w:rsidRDefault="00494B17" w:rsidP="00594F35">
      <w:pPr>
        <w:spacing w:after="0" w:line="240" w:lineRule="auto"/>
        <w:jc w:val="both"/>
        <w:rPr>
          <w:rFonts w:cs="Times New Roman"/>
        </w:rPr>
      </w:pPr>
    </w:p>
    <w:p w:rsidR="00C94594" w:rsidRDefault="00C94594" w:rsidP="007C3F79">
      <w:pPr>
        <w:widowControl w:val="0"/>
        <w:autoSpaceDE w:val="0"/>
        <w:autoSpaceDN w:val="0"/>
        <w:adjustRightInd w:val="0"/>
        <w:spacing w:after="0"/>
        <w:jc w:val="both"/>
      </w:pPr>
      <w:r w:rsidRPr="00C94594">
        <w:t>Course for this program are stated below:</w:t>
      </w:r>
    </w:p>
    <w:p w:rsidR="00494B17" w:rsidRPr="00C94594" w:rsidRDefault="00494B17" w:rsidP="007C3F79">
      <w:pPr>
        <w:widowControl w:val="0"/>
        <w:autoSpaceDE w:val="0"/>
        <w:autoSpaceDN w:val="0"/>
        <w:adjustRightInd w:val="0"/>
        <w:spacing w:after="0"/>
        <w:jc w:val="both"/>
      </w:pPr>
    </w:p>
    <w:p w:rsidR="00C94594" w:rsidRPr="00494B17" w:rsidRDefault="00C94594" w:rsidP="007C3F79">
      <w:pPr>
        <w:spacing w:after="0" w:line="240" w:lineRule="auto"/>
        <w:jc w:val="both"/>
        <w:rPr>
          <w:b/>
        </w:rPr>
      </w:pPr>
      <w:r w:rsidRPr="00494B17">
        <w:rPr>
          <w:b/>
        </w:rPr>
        <w:t>CORE COURSE STRUCTURE:</w:t>
      </w:r>
    </w:p>
    <w:p w:rsidR="00494B17" w:rsidRDefault="00494B17" w:rsidP="007C3F79">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270"/>
        <w:gridCol w:w="2296"/>
        <w:gridCol w:w="2647"/>
      </w:tblGrid>
      <w:tr w:rsidR="002E5A6C" w:rsidRPr="002E5A6C" w:rsidTr="00AA7632">
        <w:trPr>
          <w:trHeight w:val="440"/>
        </w:trPr>
        <w:tc>
          <w:tcPr>
            <w:tcW w:w="446" w:type="pct"/>
            <w:shd w:val="clear" w:color="auto" w:fill="D9E2F3"/>
          </w:tcPr>
          <w:p w:rsidR="002E5A6C" w:rsidRPr="002E5A6C" w:rsidRDefault="002E5A6C" w:rsidP="00535108">
            <w:pPr>
              <w:widowControl w:val="0"/>
              <w:autoSpaceDE w:val="0"/>
              <w:autoSpaceDN w:val="0"/>
              <w:adjustRightInd w:val="0"/>
              <w:spacing w:after="0" w:line="240" w:lineRule="auto"/>
              <w:jc w:val="center"/>
              <w:rPr>
                <w:rFonts w:ascii="Calibri Light" w:hAnsi="Calibri Light"/>
                <w:b/>
              </w:rPr>
            </w:pPr>
            <w:r w:rsidRPr="002E5A6C">
              <w:rPr>
                <w:rFonts w:ascii="Calibri Light" w:hAnsi="Calibri Light"/>
                <w:b/>
              </w:rPr>
              <w:t>Sl. No.</w:t>
            </w:r>
          </w:p>
        </w:tc>
        <w:tc>
          <w:tcPr>
            <w:tcW w:w="1813" w:type="pct"/>
            <w:shd w:val="clear" w:color="auto" w:fill="D9E2F3"/>
          </w:tcPr>
          <w:p w:rsidR="002E5A6C" w:rsidRPr="002E5A6C" w:rsidRDefault="002E5A6C" w:rsidP="00535108">
            <w:pPr>
              <w:widowControl w:val="0"/>
              <w:autoSpaceDE w:val="0"/>
              <w:autoSpaceDN w:val="0"/>
              <w:adjustRightInd w:val="0"/>
              <w:spacing w:after="0" w:line="240" w:lineRule="auto"/>
              <w:jc w:val="center"/>
              <w:rPr>
                <w:rFonts w:ascii="Calibri Light" w:hAnsi="Calibri Light"/>
                <w:b/>
              </w:rPr>
            </w:pPr>
            <w:r w:rsidRPr="002E5A6C">
              <w:rPr>
                <w:rFonts w:ascii="Calibri Light" w:hAnsi="Calibri Light"/>
                <w:b/>
              </w:rPr>
              <w:t>Course Type</w:t>
            </w:r>
          </w:p>
        </w:tc>
        <w:tc>
          <w:tcPr>
            <w:tcW w:w="1273" w:type="pct"/>
            <w:shd w:val="clear" w:color="auto" w:fill="D9E2F3"/>
          </w:tcPr>
          <w:p w:rsidR="002E5A6C" w:rsidRPr="002E5A6C" w:rsidRDefault="002E5A6C" w:rsidP="00535108">
            <w:pPr>
              <w:widowControl w:val="0"/>
              <w:autoSpaceDE w:val="0"/>
              <w:autoSpaceDN w:val="0"/>
              <w:adjustRightInd w:val="0"/>
              <w:spacing w:after="0" w:line="240" w:lineRule="auto"/>
              <w:jc w:val="center"/>
              <w:rPr>
                <w:rFonts w:ascii="Calibri Light" w:hAnsi="Calibri Light"/>
                <w:b/>
              </w:rPr>
            </w:pPr>
            <w:r w:rsidRPr="002E5A6C">
              <w:rPr>
                <w:rFonts w:ascii="Calibri Light" w:hAnsi="Calibri Light"/>
                <w:b/>
              </w:rPr>
              <w:t>No. of Courses</w:t>
            </w:r>
          </w:p>
        </w:tc>
        <w:tc>
          <w:tcPr>
            <w:tcW w:w="1468" w:type="pct"/>
            <w:shd w:val="clear" w:color="auto" w:fill="D9E2F3"/>
          </w:tcPr>
          <w:p w:rsidR="002E5A6C" w:rsidRPr="002E5A6C" w:rsidRDefault="002E5A6C" w:rsidP="00535108">
            <w:pPr>
              <w:widowControl w:val="0"/>
              <w:autoSpaceDE w:val="0"/>
              <w:autoSpaceDN w:val="0"/>
              <w:adjustRightInd w:val="0"/>
              <w:spacing w:after="0" w:line="240" w:lineRule="auto"/>
              <w:jc w:val="center"/>
              <w:rPr>
                <w:rFonts w:ascii="Calibri Light" w:hAnsi="Calibri Light"/>
                <w:b/>
              </w:rPr>
            </w:pPr>
            <w:r w:rsidRPr="002E5A6C">
              <w:rPr>
                <w:rFonts w:ascii="Calibri Light" w:hAnsi="Calibri Light"/>
                <w:b/>
              </w:rPr>
              <w:t>Credit Hours</w:t>
            </w:r>
          </w:p>
        </w:tc>
      </w:tr>
      <w:tr w:rsidR="002E5A6C" w:rsidRPr="002E5A6C" w:rsidTr="002E5A6C">
        <w:tc>
          <w:tcPr>
            <w:tcW w:w="446" w:type="pct"/>
          </w:tcPr>
          <w:p w:rsidR="002E5A6C" w:rsidRPr="002E5A6C" w:rsidRDefault="002E5A6C" w:rsidP="002E5A6C">
            <w:pPr>
              <w:widowControl w:val="0"/>
              <w:autoSpaceDE w:val="0"/>
              <w:autoSpaceDN w:val="0"/>
              <w:adjustRightInd w:val="0"/>
              <w:spacing w:after="0" w:line="240" w:lineRule="auto"/>
              <w:jc w:val="center"/>
            </w:pPr>
            <w:r w:rsidRPr="002E5A6C">
              <w:t>1</w:t>
            </w:r>
          </w:p>
        </w:tc>
        <w:tc>
          <w:tcPr>
            <w:tcW w:w="1813" w:type="pct"/>
          </w:tcPr>
          <w:p w:rsidR="002E5A6C" w:rsidRPr="002E5A6C" w:rsidRDefault="002E5A6C" w:rsidP="002E5A6C">
            <w:pPr>
              <w:widowControl w:val="0"/>
              <w:autoSpaceDE w:val="0"/>
              <w:autoSpaceDN w:val="0"/>
              <w:adjustRightInd w:val="0"/>
              <w:spacing w:after="0" w:line="240" w:lineRule="auto"/>
              <w:jc w:val="both"/>
            </w:pPr>
            <w:r w:rsidRPr="002E5A6C">
              <w:t>Core Course</w:t>
            </w:r>
          </w:p>
        </w:tc>
        <w:tc>
          <w:tcPr>
            <w:tcW w:w="1273" w:type="pct"/>
          </w:tcPr>
          <w:p w:rsidR="002E5A6C" w:rsidRPr="002E5A6C" w:rsidRDefault="002E5A6C" w:rsidP="002E5A6C">
            <w:pPr>
              <w:widowControl w:val="0"/>
              <w:autoSpaceDE w:val="0"/>
              <w:autoSpaceDN w:val="0"/>
              <w:adjustRightInd w:val="0"/>
              <w:spacing w:after="0" w:line="240" w:lineRule="auto"/>
              <w:jc w:val="center"/>
            </w:pPr>
            <w:r w:rsidRPr="002E5A6C">
              <w:t>7</w:t>
            </w:r>
          </w:p>
        </w:tc>
        <w:tc>
          <w:tcPr>
            <w:tcW w:w="1468" w:type="pct"/>
          </w:tcPr>
          <w:p w:rsidR="002E5A6C" w:rsidRPr="002E5A6C" w:rsidRDefault="002E5A6C" w:rsidP="002E5A6C">
            <w:pPr>
              <w:widowControl w:val="0"/>
              <w:autoSpaceDE w:val="0"/>
              <w:autoSpaceDN w:val="0"/>
              <w:adjustRightInd w:val="0"/>
              <w:spacing w:after="0" w:line="240" w:lineRule="auto"/>
              <w:jc w:val="center"/>
            </w:pPr>
            <w:r w:rsidRPr="002E5A6C">
              <w:t>21</w:t>
            </w:r>
          </w:p>
        </w:tc>
      </w:tr>
      <w:tr w:rsidR="002E5A6C" w:rsidRPr="002E5A6C" w:rsidTr="002E5A6C">
        <w:tc>
          <w:tcPr>
            <w:tcW w:w="446" w:type="pct"/>
          </w:tcPr>
          <w:p w:rsidR="002E5A6C" w:rsidRPr="002E5A6C" w:rsidRDefault="002E5A6C" w:rsidP="002E5A6C">
            <w:pPr>
              <w:widowControl w:val="0"/>
              <w:autoSpaceDE w:val="0"/>
              <w:autoSpaceDN w:val="0"/>
              <w:adjustRightInd w:val="0"/>
              <w:spacing w:after="0" w:line="240" w:lineRule="auto"/>
              <w:jc w:val="center"/>
            </w:pPr>
            <w:r w:rsidRPr="002E5A6C">
              <w:t>2</w:t>
            </w:r>
          </w:p>
        </w:tc>
        <w:tc>
          <w:tcPr>
            <w:tcW w:w="1813" w:type="pct"/>
          </w:tcPr>
          <w:p w:rsidR="002E5A6C" w:rsidRPr="002E5A6C" w:rsidRDefault="002E5A6C" w:rsidP="002E5A6C">
            <w:pPr>
              <w:widowControl w:val="0"/>
              <w:autoSpaceDE w:val="0"/>
              <w:autoSpaceDN w:val="0"/>
              <w:adjustRightInd w:val="0"/>
              <w:spacing w:after="0" w:line="240" w:lineRule="auto"/>
              <w:jc w:val="both"/>
            </w:pPr>
            <w:r w:rsidRPr="002E5A6C">
              <w:t>Courses in Major area</w:t>
            </w:r>
          </w:p>
        </w:tc>
        <w:tc>
          <w:tcPr>
            <w:tcW w:w="1273" w:type="pct"/>
          </w:tcPr>
          <w:p w:rsidR="002E5A6C" w:rsidRPr="002E5A6C" w:rsidRDefault="002E5A6C" w:rsidP="002E5A6C">
            <w:pPr>
              <w:widowControl w:val="0"/>
              <w:autoSpaceDE w:val="0"/>
              <w:autoSpaceDN w:val="0"/>
              <w:adjustRightInd w:val="0"/>
              <w:spacing w:after="0" w:line="240" w:lineRule="auto"/>
              <w:jc w:val="center"/>
            </w:pPr>
            <w:r w:rsidRPr="002E5A6C">
              <w:t>3</w:t>
            </w:r>
          </w:p>
        </w:tc>
        <w:tc>
          <w:tcPr>
            <w:tcW w:w="1468" w:type="pct"/>
          </w:tcPr>
          <w:p w:rsidR="002E5A6C" w:rsidRPr="002E5A6C" w:rsidRDefault="002E5A6C" w:rsidP="002E5A6C">
            <w:pPr>
              <w:widowControl w:val="0"/>
              <w:autoSpaceDE w:val="0"/>
              <w:autoSpaceDN w:val="0"/>
              <w:adjustRightInd w:val="0"/>
              <w:spacing w:after="0" w:line="240" w:lineRule="auto"/>
              <w:jc w:val="center"/>
            </w:pPr>
            <w:r w:rsidRPr="002E5A6C">
              <w:t>9</w:t>
            </w:r>
          </w:p>
        </w:tc>
      </w:tr>
      <w:tr w:rsidR="002E5A6C" w:rsidRPr="002E5A6C" w:rsidTr="002E5A6C">
        <w:tc>
          <w:tcPr>
            <w:tcW w:w="446" w:type="pct"/>
          </w:tcPr>
          <w:p w:rsidR="002E5A6C" w:rsidRPr="002E5A6C" w:rsidRDefault="002E5A6C" w:rsidP="002E5A6C">
            <w:pPr>
              <w:widowControl w:val="0"/>
              <w:autoSpaceDE w:val="0"/>
              <w:autoSpaceDN w:val="0"/>
              <w:adjustRightInd w:val="0"/>
              <w:spacing w:after="0" w:line="240" w:lineRule="auto"/>
              <w:jc w:val="center"/>
            </w:pPr>
            <w:r w:rsidRPr="002E5A6C">
              <w:t>3</w:t>
            </w:r>
          </w:p>
        </w:tc>
        <w:tc>
          <w:tcPr>
            <w:tcW w:w="1813" w:type="pct"/>
          </w:tcPr>
          <w:p w:rsidR="002E5A6C" w:rsidRPr="002E5A6C" w:rsidRDefault="002E5A6C" w:rsidP="002E5A6C">
            <w:pPr>
              <w:widowControl w:val="0"/>
              <w:autoSpaceDE w:val="0"/>
              <w:autoSpaceDN w:val="0"/>
              <w:adjustRightInd w:val="0"/>
              <w:spacing w:after="0" w:line="240" w:lineRule="auto"/>
              <w:jc w:val="both"/>
            </w:pPr>
            <w:r w:rsidRPr="002E5A6C">
              <w:t>Elective course</w:t>
            </w:r>
          </w:p>
        </w:tc>
        <w:tc>
          <w:tcPr>
            <w:tcW w:w="1273" w:type="pct"/>
          </w:tcPr>
          <w:p w:rsidR="002E5A6C" w:rsidRPr="002E5A6C" w:rsidRDefault="002E5A6C" w:rsidP="002E5A6C">
            <w:pPr>
              <w:widowControl w:val="0"/>
              <w:autoSpaceDE w:val="0"/>
              <w:autoSpaceDN w:val="0"/>
              <w:adjustRightInd w:val="0"/>
              <w:spacing w:after="0" w:line="240" w:lineRule="auto"/>
              <w:jc w:val="center"/>
            </w:pPr>
            <w:r w:rsidRPr="002E5A6C">
              <w:t>2</w:t>
            </w:r>
          </w:p>
        </w:tc>
        <w:tc>
          <w:tcPr>
            <w:tcW w:w="1468" w:type="pct"/>
          </w:tcPr>
          <w:p w:rsidR="002E5A6C" w:rsidRPr="002E5A6C" w:rsidRDefault="002E5A6C" w:rsidP="002E5A6C">
            <w:pPr>
              <w:widowControl w:val="0"/>
              <w:autoSpaceDE w:val="0"/>
              <w:autoSpaceDN w:val="0"/>
              <w:adjustRightInd w:val="0"/>
              <w:spacing w:after="0" w:line="240" w:lineRule="auto"/>
              <w:jc w:val="center"/>
            </w:pPr>
            <w:r w:rsidRPr="002E5A6C">
              <w:t>6</w:t>
            </w:r>
          </w:p>
        </w:tc>
      </w:tr>
      <w:tr w:rsidR="002E5A6C" w:rsidRPr="002E5A6C" w:rsidTr="002E5A6C">
        <w:tc>
          <w:tcPr>
            <w:tcW w:w="446" w:type="pct"/>
          </w:tcPr>
          <w:p w:rsidR="002E5A6C" w:rsidRPr="002E5A6C" w:rsidRDefault="002E5A6C" w:rsidP="002E5A6C">
            <w:pPr>
              <w:widowControl w:val="0"/>
              <w:autoSpaceDE w:val="0"/>
              <w:autoSpaceDN w:val="0"/>
              <w:adjustRightInd w:val="0"/>
              <w:spacing w:after="0" w:line="240" w:lineRule="auto"/>
              <w:jc w:val="center"/>
            </w:pPr>
            <w:r w:rsidRPr="002E5A6C">
              <w:t>4</w:t>
            </w:r>
          </w:p>
        </w:tc>
        <w:tc>
          <w:tcPr>
            <w:tcW w:w="1813" w:type="pct"/>
          </w:tcPr>
          <w:p w:rsidR="002E5A6C" w:rsidRPr="002E5A6C" w:rsidRDefault="002E5A6C" w:rsidP="002E5A6C">
            <w:pPr>
              <w:widowControl w:val="0"/>
              <w:autoSpaceDE w:val="0"/>
              <w:autoSpaceDN w:val="0"/>
              <w:adjustRightInd w:val="0"/>
              <w:spacing w:after="0" w:line="240" w:lineRule="auto"/>
              <w:jc w:val="both"/>
            </w:pPr>
            <w:r w:rsidRPr="002E5A6C">
              <w:t>Dissertation</w:t>
            </w:r>
          </w:p>
        </w:tc>
        <w:tc>
          <w:tcPr>
            <w:tcW w:w="1273" w:type="pct"/>
          </w:tcPr>
          <w:p w:rsidR="002E5A6C" w:rsidRPr="002E5A6C" w:rsidRDefault="002E5A6C" w:rsidP="002E5A6C">
            <w:pPr>
              <w:widowControl w:val="0"/>
              <w:autoSpaceDE w:val="0"/>
              <w:autoSpaceDN w:val="0"/>
              <w:adjustRightInd w:val="0"/>
              <w:spacing w:after="0" w:line="240" w:lineRule="auto"/>
              <w:jc w:val="center"/>
            </w:pPr>
            <w:r w:rsidRPr="002E5A6C">
              <w:t>1</w:t>
            </w:r>
          </w:p>
        </w:tc>
        <w:tc>
          <w:tcPr>
            <w:tcW w:w="1468" w:type="pct"/>
          </w:tcPr>
          <w:p w:rsidR="002E5A6C" w:rsidRPr="002E5A6C" w:rsidRDefault="002E5A6C" w:rsidP="002E5A6C">
            <w:pPr>
              <w:widowControl w:val="0"/>
              <w:autoSpaceDE w:val="0"/>
              <w:autoSpaceDN w:val="0"/>
              <w:adjustRightInd w:val="0"/>
              <w:spacing w:after="0" w:line="240" w:lineRule="auto"/>
              <w:jc w:val="center"/>
            </w:pPr>
            <w:r w:rsidRPr="002E5A6C">
              <w:t>10</w:t>
            </w:r>
          </w:p>
        </w:tc>
      </w:tr>
      <w:tr w:rsidR="002E5A6C" w:rsidRPr="002E5A6C" w:rsidTr="002E5A6C">
        <w:tc>
          <w:tcPr>
            <w:tcW w:w="446" w:type="pct"/>
          </w:tcPr>
          <w:p w:rsidR="002E5A6C" w:rsidRPr="002E5A6C" w:rsidRDefault="002E5A6C" w:rsidP="002E5A6C">
            <w:pPr>
              <w:widowControl w:val="0"/>
              <w:autoSpaceDE w:val="0"/>
              <w:autoSpaceDN w:val="0"/>
              <w:adjustRightInd w:val="0"/>
              <w:spacing w:after="0" w:line="240" w:lineRule="auto"/>
              <w:jc w:val="center"/>
            </w:pPr>
            <w:r w:rsidRPr="002E5A6C">
              <w:t>5</w:t>
            </w:r>
          </w:p>
        </w:tc>
        <w:tc>
          <w:tcPr>
            <w:tcW w:w="1813" w:type="pct"/>
          </w:tcPr>
          <w:p w:rsidR="002E5A6C" w:rsidRPr="002E5A6C" w:rsidRDefault="002E5A6C" w:rsidP="002E5A6C">
            <w:pPr>
              <w:widowControl w:val="0"/>
              <w:autoSpaceDE w:val="0"/>
              <w:autoSpaceDN w:val="0"/>
              <w:adjustRightInd w:val="0"/>
              <w:spacing w:after="0" w:line="240" w:lineRule="auto"/>
              <w:jc w:val="both"/>
            </w:pPr>
            <w:r w:rsidRPr="002E5A6C">
              <w:t>Practicum/Internship</w:t>
            </w:r>
          </w:p>
        </w:tc>
        <w:tc>
          <w:tcPr>
            <w:tcW w:w="1273" w:type="pct"/>
          </w:tcPr>
          <w:p w:rsidR="002E5A6C" w:rsidRPr="002E5A6C" w:rsidRDefault="002E5A6C" w:rsidP="002E5A6C">
            <w:pPr>
              <w:widowControl w:val="0"/>
              <w:autoSpaceDE w:val="0"/>
              <w:autoSpaceDN w:val="0"/>
              <w:adjustRightInd w:val="0"/>
              <w:spacing w:after="0" w:line="240" w:lineRule="auto"/>
              <w:jc w:val="center"/>
            </w:pPr>
            <w:r w:rsidRPr="002E5A6C">
              <w:t>1</w:t>
            </w:r>
          </w:p>
        </w:tc>
        <w:tc>
          <w:tcPr>
            <w:tcW w:w="1468" w:type="pct"/>
          </w:tcPr>
          <w:p w:rsidR="002E5A6C" w:rsidRPr="002E5A6C" w:rsidRDefault="002E5A6C" w:rsidP="002E5A6C">
            <w:pPr>
              <w:widowControl w:val="0"/>
              <w:autoSpaceDE w:val="0"/>
              <w:autoSpaceDN w:val="0"/>
              <w:adjustRightInd w:val="0"/>
              <w:spacing w:after="0" w:line="240" w:lineRule="auto"/>
              <w:jc w:val="center"/>
            </w:pPr>
            <w:r w:rsidRPr="002E5A6C">
              <w:t>3</w:t>
            </w:r>
          </w:p>
        </w:tc>
      </w:tr>
      <w:tr w:rsidR="002E5A6C" w:rsidRPr="002E5A6C" w:rsidTr="002E5A6C">
        <w:tc>
          <w:tcPr>
            <w:tcW w:w="446" w:type="pct"/>
          </w:tcPr>
          <w:p w:rsidR="002E5A6C" w:rsidRPr="002E5A6C" w:rsidRDefault="002E5A6C" w:rsidP="002E5A6C">
            <w:pPr>
              <w:widowControl w:val="0"/>
              <w:autoSpaceDE w:val="0"/>
              <w:autoSpaceDN w:val="0"/>
              <w:adjustRightInd w:val="0"/>
              <w:spacing w:after="0" w:line="240" w:lineRule="auto"/>
              <w:jc w:val="center"/>
            </w:pPr>
            <w:r w:rsidRPr="002E5A6C">
              <w:t>6</w:t>
            </w:r>
          </w:p>
        </w:tc>
        <w:tc>
          <w:tcPr>
            <w:tcW w:w="1813" w:type="pct"/>
          </w:tcPr>
          <w:p w:rsidR="002E5A6C" w:rsidRPr="002E5A6C" w:rsidRDefault="002E5A6C" w:rsidP="002E5A6C">
            <w:pPr>
              <w:widowControl w:val="0"/>
              <w:autoSpaceDE w:val="0"/>
              <w:autoSpaceDN w:val="0"/>
              <w:adjustRightInd w:val="0"/>
              <w:spacing w:after="0" w:line="240" w:lineRule="auto"/>
              <w:jc w:val="both"/>
            </w:pPr>
            <w:r w:rsidRPr="002E5A6C">
              <w:t>Computer learning</w:t>
            </w:r>
          </w:p>
        </w:tc>
        <w:tc>
          <w:tcPr>
            <w:tcW w:w="1273" w:type="pct"/>
          </w:tcPr>
          <w:p w:rsidR="002E5A6C" w:rsidRPr="002E5A6C" w:rsidRDefault="002E5A6C" w:rsidP="002E5A6C">
            <w:pPr>
              <w:widowControl w:val="0"/>
              <w:autoSpaceDE w:val="0"/>
              <w:autoSpaceDN w:val="0"/>
              <w:adjustRightInd w:val="0"/>
              <w:spacing w:after="0" w:line="240" w:lineRule="auto"/>
              <w:jc w:val="center"/>
            </w:pPr>
            <w:r w:rsidRPr="002E5A6C">
              <w:t>1</w:t>
            </w:r>
          </w:p>
        </w:tc>
        <w:tc>
          <w:tcPr>
            <w:tcW w:w="1468" w:type="pct"/>
          </w:tcPr>
          <w:p w:rsidR="002E5A6C" w:rsidRPr="002E5A6C" w:rsidRDefault="002E5A6C" w:rsidP="002E5A6C">
            <w:pPr>
              <w:widowControl w:val="0"/>
              <w:autoSpaceDE w:val="0"/>
              <w:autoSpaceDN w:val="0"/>
              <w:adjustRightInd w:val="0"/>
              <w:spacing w:after="0" w:line="240" w:lineRule="auto"/>
              <w:jc w:val="center"/>
            </w:pPr>
            <w:r w:rsidRPr="002E5A6C">
              <w:t>3</w:t>
            </w:r>
          </w:p>
        </w:tc>
      </w:tr>
      <w:tr w:rsidR="002E5A6C" w:rsidRPr="002E5A6C" w:rsidTr="00133BE8">
        <w:tc>
          <w:tcPr>
            <w:tcW w:w="2259" w:type="pct"/>
            <w:gridSpan w:val="2"/>
          </w:tcPr>
          <w:p w:rsidR="002E5A6C" w:rsidRPr="002E5A6C" w:rsidRDefault="002E5A6C" w:rsidP="002E5A6C">
            <w:pPr>
              <w:widowControl w:val="0"/>
              <w:autoSpaceDE w:val="0"/>
              <w:autoSpaceDN w:val="0"/>
              <w:adjustRightInd w:val="0"/>
              <w:spacing w:after="0" w:line="240" w:lineRule="auto"/>
              <w:jc w:val="center"/>
              <w:rPr>
                <w:b/>
              </w:rPr>
            </w:pPr>
            <w:r w:rsidRPr="002E5A6C">
              <w:rPr>
                <w:b/>
              </w:rPr>
              <w:t>Total</w:t>
            </w:r>
          </w:p>
        </w:tc>
        <w:tc>
          <w:tcPr>
            <w:tcW w:w="1273" w:type="pct"/>
          </w:tcPr>
          <w:p w:rsidR="002E5A6C" w:rsidRPr="002E5A6C" w:rsidRDefault="002E5A6C" w:rsidP="002E5A6C">
            <w:pPr>
              <w:widowControl w:val="0"/>
              <w:autoSpaceDE w:val="0"/>
              <w:autoSpaceDN w:val="0"/>
              <w:adjustRightInd w:val="0"/>
              <w:spacing w:after="0" w:line="240" w:lineRule="auto"/>
              <w:jc w:val="center"/>
              <w:rPr>
                <w:b/>
              </w:rPr>
            </w:pPr>
            <w:r w:rsidRPr="002E5A6C">
              <w:rPr>
                <w:b/>
              </w:rPr>
              <w:t>15</w:t>
            </w:r>
          </w:p>
        </w:tc>
        <w:tc>
          <w:tcPr>
            <w:tcW w:w="1468" w:type="pct"/>
          </w:tcPr>
          <w:p w:rsidR="002E5A6C" w:rsidRPr="002E5A6C" w:rsidRDefault="002E5A6C" w:rsidP="002E5A6C">
            <w:pPr>
              <w:widowControl w:val="0"/>
              <w:autoSpaceDE w:val="0"/>
              <w:autoSpaceDN w:val="0"/>
              <w:adjustRightInd w:val="0"/>
              <w:spacing w:after="0" w:line="240" w:lineRule="auto"/>
              <w:jc w:val="center"/>
              <w:rPr>
                <w:b/>
              </w:rPr>
            </w:pPr>
            <w:r w:rsidRPr="002E5A6C">
              <w:rPr>
                <w:b/>
              </w:rPr>
              <w:t>52</w:t>
            </w:r>
          </w:p>
        </w:tc>
      </w:tr>
    </w:tbl>
    <w:p w:rsidR="002E5A6C" w:rsidRDefault="002E5A6C" w:rsidP="00C94594">
      <w:pPr>
        <w:spacing w:after="0" w:line="240" w:lineRule="auto"/>
        <w:jc w:val="both"/>
        <w:rPr>
          <w:rFonts w:cs="Times New Roman"/>
        </w:rPr>
      </w:pPr>
    </w:p>
    <w:p w:rsidR="00C02D36" w:rsidRPr="003F569A" w:rsidRDefault="00C02D36" w:rsidP="00C94594">
      <w:pPr>
        <w:spacing w:after="0" w:line="240" w:lineRule="auto"/>
        <w:jc w:val="both"/>
      </w:pPr>
      <w:r w:rsidRPr="003F569A">
        <w:t>LIST OF COURSES ACCORDING TO SEMESTER WISE: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713"/>
        <w:gridCol w:w="4682"/>
        <w:gridCol w:w="1728"/>
      </w:tblGrid>
      <w:tr w:rsidR="00C02D36" w:rsidRPr="003F569A" w:rsidTr="00E77E4F">
        <w:trPr>
          <w:trHeight w:val="692"/>
          <w:jc w:val="center"/>
        </w:trPr>
        <w:tc>
          <w:tcPr>
            <w:tcW w:w="1446" w:type="pct"/>
            <w:gridSpan w:val="2"/>
            <w:shd w:val="clear" w:color="auto" w:fill="auto"/>
            <w:vAlign w:val="center"/>
          </w:tcPr>
          <w:p w:rsidR="00C02D36" w:rsidRPr="003F569A" w:rsidRDefault="00C02D36" w:rsidP="00E77E4F">
            <w:pPr>
              <w:widowControl w:val="0"/>
              <w:spacing w:after="0" w:line="240" w:lineRule="auto"/>
              <w:jc w:val="center"/>
              <w:rPr>
                <w:rFonts w:ascii="Calibri Light" w:hAnsi="Calibri Light"/>
                <w:b/>
              </w:rPr>
            </w:pPr>
            <w:r w:rsidRPr="003F569A">
              <w:rPr>
                <w:rFonts w:ascii="Calibri Light" w:hAnsi="Calibri Light"/>
                <w:b/>
              </w:rPr>
              <w:t>SEMESTER- 1</w:t>
            </w:r>
          </w:p>
          <w:p w:rsidR="00C02D36" w:rsidRPr="003F569A" w:rsidRDefault="00C02D36" w:rsidP="00E77E4F">
            <w:pPr>
              <w:widowControl w:val="0"/>
              <w:spacing w:after="0" w:line="240" w:lineRule="auto"/>
              <w:jc w:val="center"/>
              <w:rPr>
                <w:rFonts w:ascii="Calibri Light" w:hAnsi="Calibri Light"/>
                <w:b/>
              </w:rPr>
            </w:pPr>
            <w:r w:rsidRPr="003F569A">
              <w:rPr>
                <w:rFonts w:ascii="Calibri Light" w:hAnsi="Calibri Light"/>
                <w:b/>
              </w:rPr>
              <w:t>Core Courses</w:t>
            </w:r>
          </w:p>
        </w:tc>
        <w:tc>
          <w:tcPr>
            <w:tcW w:w="2596" w:type="pct"/>
            <w:shd w:val="clear" w:color="auto" w:fill="auto"/>
            <w:vAlign w:val="center"/>
          </w:tcPr>
          <w:p w:rsidR="00C02D36" w:rsidRPr="003F569A" w:rsidRDefault="00C02D36" w:rsidP="00E77E4F">
            <w:pPr>
              <w:widowControl w:val="0"/>
              <w:spacing w:after="0" w:line="240" w:lineRule="auto"/>
              <w:jc w:val="center"/>
              <w:rPr>
                <w:rFonts w:ascii="Calibri Light" w:hAnsi="Calibri Light"/>
                <w:b/>
              </w:rPr>
            </w:pPr>
            <w:r w:rsidRPr="003F569A">
              <w:rPr>
                <w:rFonts w:ascii="Calibri Light" w:hAnsi="Calibri Light"/>
                <w:b/>
              </w:rPr>
              <w:t>Seven core courses</w:t>
            </w:r>
          </w:p>
        </w:tc>
        <w:tc>
          <w:tcPr>
            <w:tcW w:w="958" w:type="pct"/>
            <w:shd w:val="clear" w:color="auto" w:fill="auto"/>
            <w:vAlign w:val="center"/>
          </w:tcPr>
          <w:p w:rsidR="00C02D36" w:rsidRPr="003F569A" w:rsidRDefault="00C02D36" w:rsidP="00E77E4F">
            <w:pPr>
              <w:widowControl w:val="0"/>
              <w:spacing w:after="0" w:line="240" w:lineRule="auto"/>
              <w:jc w:val="center"/>
              <w:rPr>
                <w:rFonts w:ascii="Calibri Light" w:hAnsi="Calibri Light"/>
                <w:b/>
              </w:rPr>
            </w:pPr>
            <w:r w:rsidRPr="003F569A">
              <w:rPr>
                <w:rFonts w:ascii="Calibri Light" w:hAnsi="Calibri Light"/>
                <w:b/>
              </w:rPr>
              <w:t>Total Credit Hour 21</w:t>
            </w:r>
          </w:p>
        </w:tc>
      </w:tr>
      <w:tr w:rsidR="00C02D36" w:rsidRPr="003F569A" w:rsidTr="00AA7632">
        <w:trPr>
          <w:trHeight w:val="467"/>
          <w:jc w:val="center"/>
        </w:trPr>
        <w:tc>
          <w:tcPr>
            <w:tcW w:w="496" w:type="pct"/>
            <w:shd w:val="clear" w:color="auto" w:fill="D9E2F3"/>
            <w:vAlign w:val="center"/>
          </w:tcPr>
          <w:p w:rsidR="00C02D36" w:rsidRPr="003F569A" w:rsidRDefault="00C02D36" w:rsidP="00535108">
            <w:pPr>
              <w:widowControl w:val="0"/>
              <w:spacing w:after="0" w:line="240" w:lineRule="auto"/>
              <w:jc w:val="center"/>
              <w:rPr>
                <w:rFonts w:ascii="Calibri Light" w:hAnsi="Calibri Light"/>
                <w:b/>
              </w:rPr>
            </w:pPr>
            <w:r w:rsidRPr="003F569A">
              <w:rPr>
                <w:rFonts w:ascii="Calibri Light" w:hAnsi="Calibri Light"/>
                <w:b/>
              </w:rPr>
              <w:t>Sl. No.</w:t>
            </w:r>
          </w:p>
        </w:tc>
        <w:tc>
          <w:tcPr>
            <w:tcW w:w="949" w:type="pct"/>
            <w:shd w:val="clear" w:color="auto" w:fill="D9E2F3"/>
            <w:vAlign w:val="center"/>
          </w:tcPr>
          <w:p w:rsidR="00C02D36" w:rsidRPr="003F569A" w:rsidRDefault="00C02D36" w:rsidP="00535108">
            <w:pPr>
              <w:widowControl w:val="0"/>
              <w:spacing w:after="0" w:line="240" w:lineRule="auto"/>
              <w:jc w:val="center"/>
              <w:rPr>
                <w:rFonts w:ascii="Calibri Light" w:hAnsi="Calibri Light"/>
                <w:b/>
              </w:rPr>
            </w:pPr>
            <w:r w:rsidRPr="003F569A">
              <w:rPr>
                <w:rFonts w:ascii="Calibri Light" w:hAnsi="Calibri Light"/>
                <w:b/>
              </w:rPr>
              <w:t>Course code</w:t>
            </w:r>
          </w:p>
        </w:tc>
        <w:tc>
          <w:tcPr>
            <w:tcW w:w="2596" w:type="pct"/>
            <w:shd w:val="clear" w:color="auto" w:fill="D9E2F3"/>
            <w:vAlign w:val="center"/>
          </w:tcPr>
          <w:p w:rsidR="00C02D36" w:rsidRPr="003F569A" w:rsidRDefault="00C02D36" w:rsidP="00535108">
            <w:pPr>
              <w:widowControl w:val="0"/>
              <w:spacing w:after="0" w:line="240" w:lineRule="auto"/>
              <w:jc w:val="center"/>
              <w:rPr>
                <w:rFonts w:ascii="Calibri Light" w:hAnsi="Calibri Light"/>
                <w:b/>
                <w:bCs/>
              </w:rPr>
            </w:pPr>
            <w:r w:rsidRPr="003F569A">
              <w:rPr>
                <w:rFonts w:ascii="Calibri Light" w:hAnsi="Calibri Light"/>
                <w:b/>
                <w:bCs/>
              </w:rPr>
              <w:t>Course Title</w:t>
            </w:r>
          </w:p>
        </w:tc>
        <w:tc>
          <w:tcPr>
            <w:tcW w:w="958" w:type="pct"/>
            <w:shd w:val="clear" w:color="auto" w:fill="D9E2F3"/>
            <w:vAlign w:val="center"/>
          </w:tcPr>
          <w:p w:rsidR="00C02D36" w:rsidRPr="003F569A" w:rsidRDefault="00C02D36" w:rsidP="00535108">
            <w:pPr>
              <w:widowControl w:val="0"/>
              <w:spacing w:after="0" w:line="240" w:lineRule="auto"/>
              <w:jc w:val="center"/>
              <w:rPr>
                <w:rFonts w:ascii="Calibri Light" w:hAnsi="Calibri Light"/>
                <w:b/>
              </w:rPr>
            </w:pPr>
            <w:r w:rsidRPr="003F569A">
              <w:rPr>
                <w:rFonts w:ascii="Calibri Light" w:hAnsi="Calibri Light"/>
                <w:b/>
              </w:rPr>
              <w:t>Credit Hour</w:t>
            </w:r>
          </w:p>
        </w:tc>
      </w:tr>
      <w:tr w:rsidR="00C02D36" w:rsidRPr="003F569A" w:rsidTr="003F569A">
        <w:trPr>
          <w:trHeight w:val="345"/>
          <w:jc w:val="center"/>
        </w:trPr>
        <w:tc>
          <w:tcPr>
            <w:tcW w:w="496" w:type="pct"/>
            <w:shd w:val="clear" w:color="auto" w:fill="auto"/>
            <w:vAlign w:val="center"/>
          </w:tcPr>
          <w:p w:rsidR="00C02D36" w:rsidRPr="003F569A" w:rsidRDefault="00C02D36" w:rsidP="00E77E4F">
            <w:pPr>
              <w:widowControl w:val="0"/>
              <w:spacing w:after="0" w:line="240" w:lineRule="auto"/>
              <w:jc w:val="center"/>
              <w:rPr>
                <w:sz w:val="20"/>
              </w:rPr>
            </w:pPr>
            <w:r w:rsidRPr="003F569A">
              <w:rPr>
                <w:sz w:val="20"/>
              </w:rPr>
              <w:t>1</w:t>
            </w:r>
          </w:p>
        </w:tc>
        <w:tc>
          <w:tcPr>
            <w:tcW w:w="949" w:type="pct"/>
            <w:shd w:val="clear" w:color="auto" w:fill="auto"/>
            <w:vAlign w:val="center"/>
          </w:tcPr>
          <w:p w:rsidR="00C02D36" w:rsidRPr="003F569A" w:rsidRDefault="00C02D36" w:rsidP="00E77E4F">
            <w:pPr>
              <w:widowControl w:val="0"/>
              <w:spacing w:after="0" w:line="240" w:lineRule="auto"/>
              <w:jc w:val="both"/>
            </w:pPr>
            <w:r w:rsidRPr="003F569A">
              <w:t>MPH-502</w:t>
            </w:r>
          </w:p>
        </w:tc>
        <w:tc>
          <w:tcPr>
            <w:tcW w:w="2596" w:type="pct"/>
            <w:shd w:val="clear" w:color="auto" w:fill="auto"/>
            <w:vAlign w:val="center"/>
          </w:tcPr>
          <w:p w:rsidR="00C02D36" w:rsidRPr="003F569A" w:rsidRDefault="00C02D36" w:rsidP="00E77E4F">
            <w:pPr>
              <w:widowControl w:val="0"/>
              <w:spacing w:after="0" w:line="240" w:lineRule="auto"/>
            </w:pPr>
            <w:r w:rsidRPr="003F569A">
              <w:t>Biostatistics-I</w:t>
            </w:r>
          </w:p>
        </w:tc>
        <w:tc>
          <w:tcPr>
            <w:tcW w:w="958" w:type="pct"/>
            <w:shd w:val="clear" w:color="auto" w:fill="auto"/>
            <w:vAlign w:val="center"/>
          </w:tcPr>
          <w:p w:rsidR="00C02D36" w:rsidRPr="003F569A" w:rsidRDefault="00C02D36" w:rsidP="00E77E4F">
            <w:pPr>
              <w:widowControl w:val="0"/>
              <w:spacing w:after="0" w:line="240" w:lineRule="auto"/>
              <w:jc w:val="center"/>
            </w:pPr>
            <w:r w:rsidRPr="003F569A">
              <w:t>3</w:t>
            </w:r>
          </w:p>
        </w:tc>
      </w:tr>
      <w:tr w:rsidR="00C02D36" w:rsidRPr="003F569A" w:rsidTr="003F569A">
        <w:trPr>
          <w:trHeight w:val="345"/>
          <w:jc w:val="center"/>
        </w:trPr>
        <w:tc>
          <w:tcPr>
            <w:tcW w:w="496" w:type="pct"/>
            <w:shd w:val="clear" w:color="auto" w:fill="auto"/>
            <w:vAlign w:val="center"/>
          </w:tcPr>
          <w:p w:rsidR="00C02D36" w:rsidRPr="003F569A" w:rsidRDefault="00C02D36" w:rsidP="00E77E4F">
            <w:pPr>
              <w:widowControl w:val="0"/>
              <w:spacing w:after="0" w:line="240" w:lineRule="auto"/>
              <w:jc w:val="center"/>
              <w:rPr>
                <w:sz w:val="20"/>
              </w:rPr>
            </w:pPr>
            <w:r w:rsidRPr="003F569A">
              <w:rPr>
                <w:sz w:val="20"/>
              </w:rPr>
              <w:t>2</w:t>
            </w:r>
          </w:p>
        </w:tc>
        <w:tc>
          <w:tcPr>
            <w:tcW w:w="949" w:type="pct"/>
            <w:shd w:val="clear" w:color="auto" w:fill="auto"/>
            <w:vAlign w:val="center"/>
          </w:tcPr>
          <w:p w:rsidR="00C02D36" w:rsidRPr="003F569A" w:rsidRDefault="00C02D36" w:rsidP="00E77E4F">
            <w:pPr>
              <w:widowControl w:val="0"/>
              <w:spacing w:after="0" w:line="240" w:lineRule="auto"/>
              <w:jc w:val="both"/>
            </w:pPr>
            <w:r w:rsidRPr="003F569A">
              <w:t>MPH-503</w:t>
            </w:r>
          </w:p>
        </w:tc>
        <w:tc>
          <w:tcPr>
            <w:tcW w:w="2596" w:type="pct"/>
            <w:shd w:val="clear" w:color="auto" w:fill="auto"/>
            <w:vAlign w:val="center"/>
          </w:tcPr>
          <w:p w:rsidR="00C02D36" w:rsidRPr="003F569A" w:rsidRDefault="00C02D36" w:rsidP="00E77E4F">
            <w:pPr>
              <w:widowControl w:val="0"/>
              <w:spacing w:after="0" w:line="240" w:lineRule="auto"/>
            </w:pPr>
            <w:r w:rsidRPr="003F569A">
              <w:t>Research Methodology</w:t>
            </w:r>
          </w:p>
        </w:tc>
        <w:tc>
          <w:tcPr>
            <w:tcW w:w="958" w:type="pct"/>
            <w:shd w:val="clear" w:color="auto" w:fill="auto"/>
            <w:vAlign w:val="center"/>
          </w:tcPr>
          <w:p w:rsidR="00C02D36" w:rsidRPr="003F569A" w:rsidRDefault="00C02D36" w:rsidP="00E77E4F">
            <w:pPr>
              <w:widowControl w:val="0"/>
              <w:spacing w:after="0" w:line="240" w:lineRule="auto"/>
              <w:jc w:val="center"/>
            </w:pPr>
            <w:r w:rsidRPr="003F569A">
              <w:t>3</w:t>
            </w:r>
          </w:p>
        </w:tc>
      </w:tr>
      <w:tr w:rsidR="00C02D36" w:rsidRPr="003F569A" w:rsidTr="003F569A">
        <w:trPr>
          <w:trHeight w:val="345"/>
          <w:jc w:val="center"/>
        </w:trPr>
        <w:tc>
          <w:tcPr>
            <w:tcW w:w="496" w:type="pct"/>
            <w:shd w:val="clear" w:color="auto" w:fill="auto"/>
            <w:vAlign w:val="center"/>
          </w:tcPr>
          <w:p w:rsidR="00C02D36" w:rsidRPr="003F569A" w:rsidRDefault="00C02D36" w:rsidP="00E77E4F">
            <w:pPr>
              <w:widowControl w:val="0"/>
              <w:spacing w:after="0" w:line="240" w:lineRule="auto"/>
              <w:jc w:val="center"/>
              <w:rPr>
                <w:sz w:val="20"/>
              </w:rPr>
            </w:pPr>
            <w:r w:rsidRPr="003F569A">
              <w:rPr>
                <w:sz w:val="20"/>
              </w:rPr>
              <w:t>3</w:t>
            </w:r>
          </w:p>
        </w:tc>
        <w:tc>
          <w:tcPr>
            <w:tcW w:w="949" w:type="pct"/>
            <w:shd w:val="clear" w:color="auto" w:fill="auto"/>
            <w:vAlign w:val="center"/>
          </w:tcPr>
          <w:p w:rsidR="00C02D36" w:rsidRPr="003F569A" w:rsidRDefault="00C02D36" w:rsidP="00E77E4F">
            <w:pPr>
              <w:widowControl w:val="0"/>
              <w:spacing w:after="0" w:line="240" w:lineRule="auto"/>
              <w:jc w:val="both"/>
            </w:pPr>
            <w:r w:rsidRPr="003F569A">
              <w:t>MPH-504</w:t>
            </w:r>
          </w:p>
        </w:tc>
        <w:tc>
          <w:tcPr>
            <w:tcW w:w="2596" w:type="pct"/>
            <w:shd w:val="clear" w:color="auto" w:fill="auto"/>
            <w:vAlign w:val="center"/>
          </w:tcPr>
          <w:p w:rsidR="00C02D36" w:rsidRPr="003F569A" w:rsidRDefault="00C02D36" w:rsidP="00E77E4F">
            <w:pPr>
              <w:widowControl w:val="0"/>
              <w:spacing w:after="0" w:line="240" w:lineRule="auto"/>
            </w:pPr>
            <w:r w:rsidRPr="003F569A">
              <w:t xml:space="preserve">Public Health Information, Education and Communication </w:t>
            </w:r>
          </w:p>
        </w:tc>
        <w:tc>
          <w:tcPr>
            <w:tcW w:w="958" w:type="pct"/>
            <w:shd w:val="clear" w:color="auto" w:fill="auto"/>
            <w:vAlign w:val="center"/>
          </w:tcPr>
          <w:p w:rsidR="00C02D36" w:rsidRPr="003F569A" w:rsidRDefault="00C02D36" w:rsidP="00E77E4F">
            <w:pPr>
              <w:widowControl w:val="0"/>
              <w:spacing w:after="0" w:line="240" w:lineRule="auto"/>
              <w:jc w:val="center"/>
            </w:pPr>
            <w:r w:rsidRPr="003F569A">
              <w:t>3</w:t>
            </w:r>
          </w:p>
        </w:tc>
      </w:tr>
      <w:tr w:rsidR="00C02D36" w:rsidRPr="003F569A" w:rsidTr="003F569A">
        <w:trPr>
          <w:trHeight w:val="345"/>
          <w:jc w:val="center"/>
        </w:trPr>
        <w:tc>
          <w:tcPr>
            <w:tcW w:w="496" w:type="pct"/>
            <w:shd w:val="clear" w:color="auto" w:fill="auto"/>
            <w:vAlign w:val="center"/>
          </w:tcPr>
          <w:p w:rsidR="00C02D36" w:rsidRPr="003F569A" w:rsidRDefault="00C02D36" w:rsidP="00E77E4F">
            <w:pPr>
              <w:widowControl w:val="0"/>
              <w:spacing w:after="0" w:line="240" w:lineRule="auto"/>
              <w:jc w:val="center"/>
              <w:rPr>
                <w:sz w:val="20"/>
              </w:rPr>
            </w:pPr>
            <w:r w:rsidRPr="003F569A">
              <w:rPr>
                <w:sz w:val="20"/>
              </w:rPr>
              <w:t>4</w:t>
            </w:r>
          </w:p>
        </w:tc>
        <w:tc>
          <w:tcPr>
            <w:tcW w:w="949" w:type="pct"/>
            <w:shd w:val="clear" w:color="auto" w:fill="auto"/>
            <w:vAlign w:val="center"/>
          </w:tcPr>
          <w:p w:rsidR="00C02D36" w:rsidRPr="003F569A" w:rsidRDefault="00C02D36" w:rsidP="00E77E4F">
            <w:pPr>
              <w:widowControl w:val="0"/>
              <w:spacing w:after="0" w:line="240" w:lineRule="auto"/>
              <w:jc w:val="both"/>
            </w:pPr>
            <w:r w:rsidRPr="003F569A">
              <w:t>MPH-513</w:t>
            </w:r>
          </w:p>
        </w:tc>
        <w:tc>
          <w:tcPr>
            <w:tcW w:w="2596" w:type="pct"/>
            <w:shd w:val="clear" w:color="auto" w:fill="auto"/>
            <w:vAlign w:val="center"/>
          </w:tcPr>
          <w:p w:rsidR="00C02D36" w:rsidRPr="003F569A" w:rsidRDefault="00C02D36" w:rsidP="00E77E4F">
            <w:pPr>
              <w:widowControl w:val="0"/>
              <w:spacing w:after="0" w:line="240" w:lineRule="auto"/>
            </w:pPr>
            <w:r w:rsidRPr="003F569A">
              <w:t>Epidemiology-I</w:t>
            </w:r>
          </w:p>
        </w:tc>
        <w:tc>
          <w:tcPr>
            <w:tcW w:w="958" w:type="pct"/>
            <w:shd w:val="clear" w:color="auto" w:fill="auto"/>
            <w:vAlign w:val="center"/>
          </w:tcPr>
          <w:p w:rsidR="00C02D36" w:rsidRPr="003F569A" w:rsidRDefault="00C02D36" w:rsidP="00E77E4F">
            <w:pPr>
              <w:widowControl w:val="0"/>
              <w:spacing w:after="0" w:line="240" w:lineRule="auto"/>
              <w:jc w:val="center"/>
            </w:pPr>
            <w:r w:rsidRPr="003F569A">
              <w:t>3</w:t>
            </w:r>
          </w:p>
        </w:tc>
      </w:tr>
      <w:tr w:rsidR="00C02D36" w:rsidRPr="003F569A" w:rsidTr="003F569A">
        <w:trPr>
          <w:trHeight w:val="345"/>
          <w:jc w:val="center"/>
        </w:trPr>
        <w:tc>
          <w:tcPr>
            <w:tcW w:w="496" w:type="pct"/>
            <w:shd w:val="clear" w:color="auto" w:fill="auto"/>
            <w:vAlign w:val="center"/>
          </w:tcPr>
          <w:p w:rsidR="00C02D36" w:rsidRPr="003F569A" w:rsidRDefault="00C02D36" w:rsidP="00E77E4F">
            <w:pPr>
              <w:widowControl w:val="0"/>
              <w:spacing w:after="0" w:line="240" w:lineRule="auto"/>
              <w:jc w:val="center"/>
              <w:rPr>
                <w:sz w:val="20"/>
              </w:rPr>
            </w:pPr>
            <w:r w:rsidRPr="003F569A">
              <w:rPr>
                <w:sz w:val="20"/>
              </w:rPr>
              <w:t>5</w:t>
            </w:r>
          </w:p>
        </w:tc>
        <w:tc>
          <w:tcPr>
            <w:tcW w:w="949" w:type="pct"/>
            <w:shd w:val="clear" w:color="auto" w:fill="auto"/>
            <w:vAlign w:val="center"/>
          </w:tcPr>
          <w:p w:rsidR="00C02D36" w:rsidRPr="003F569A" w:rsidRDefault="00C02D36" w:rsidP="00E77E4F">
            <w:pPr>
              <w:widowControl w:val="0"/>
              <w:spacing w:after="0" w:line="240" w:lineRule="auto"/>
              <w:jc w:val="both"/>
            </w:pPr>
            <w:r w:rsidRPr="003F569A">
              <w:t>MPH-514</w:t>
            </w:r>
          </w:p>
        </w:tc>
        <w:tc>
          <w:tcPr>
            <w:tcW w:w="2596" w:type="pct"/>
            <w:shd w:val="clear" w:color="auto" w:fill="auto"/>
            <w:vAlign w:val="center"/>
          </w:tcPr>
          <w:p w:rsidR="00C02D36" w:rsidRPr="003F569A" w:rsidRDefault="00C02D36" w:rsidP="00E77E4F">
            <w:pPr>
              <w:widowControl w:val="0"/>
              <w:spacing w:after="0" w:line="240" w:lineRule="auto"/>
            </w:pPr>
            <w:r w:rsidRPr="003F569A">
              <w:rPr>
                <w:bCs/>
              </w:rPr>
              <w:t>Reproductive &amp; Child Health</w:t>
            </w:r>
          </w:p>
        </w:tc>
        <w:tc>
          <w:tcPr>
            <w:tcW w:w="958" w:type="pct"/>
            <w:shd w:val="clear" w:color="auto" w:fill="auto"/>
            <w:vAlign w:val="center"/>
          </w:tcPr>
          <w:p w:rsidR="00C02D36" w:rsidRPr="003F569A" w:rsidRDefault="00C02D36" w:rsidP="00E77E4F">
            <w:pPr>
              <w:widowControl w:val="0"/>
              <w:spacing w:after="0" w:line="240" w:lineRule="auto"/>
              <w:jc w:val="center"/>
            </w:pPr>
            <w:r w:rsidRPr="003F569A">
              <w:t>3</w:t>
            </w:r>
          </w:p>
        </w:tc>
      </w:tr>
      <w:tr w:rsidR="00C02D36" w:rsidRPr="003F569A" w:rsidTr="003F569A">
        <w:trPr>
          <w:trHeight w:val="345"/>
          <w:jc w:val="center"/>
        </w:trPr>
        <w:tc>
          <w:tcPr>
            <w:tcW w:w="496" w:type="pct"/>
            <w:shd w:val="clear" w:color="auto" w:fill="auto"/>
            <w:vAlign w:val="center"/>
          </w:tcPr>
          <w:p w:rsidR="00C02D36" w:rsidRPr="003F569A" w:rsidRDefault="00C02D36" w:rsidP="00E77E4F">
            <w:pPr>
              <w:widowControl w:val="0"/>
              <w:spacing w:after="0" w:line="240" w:lineRule="auto"/>
              <w:jc w:val="center"/>
              <w:rPr>
                <w:sz w:val="20"/>
              </w:rPr>
            </w:pPr>
            <w:r w:rsidRPr="003F569A">
              <w:rPr>
                <w:sz w:val="20"/>
              </w:rPr>
              <w:t>6</w:t>
            </w:r>
          </w:p>
        </w:tc>
        <w:tc>
          <w:tcPr>
            <w:tcW w:w="949" w:type="pct"/>
            <w:shd w:val="clear" w:color="auto" w:fill="auto"/>
            <w:vAlign w:val="center"/>
          </w:tcPr>
          <w:p w:rsidR="00C02D36" w:rsidRPr="003F569A" w:rsidRDefault="00C02D36" w:rsidP="00E77E4F">
            <w:pPr>
              <w:widowControl w:val="0"/>
              <w:spacing w:after="0" w:line="240" w:lineRule="auto"/>
              <w:jc w:val="both"/>
            </w:pPr>
            <w:r w:rsidRPr="003F569A">
              <w:t>MPH-517</w:t>
            </w:r>
          </w:p>
        </w:tc>
        <w:tc>
          <w:tcPr>
            <w:tcW w:w="2596" w:type="pct"/>
            <w:shd w:val="clear" w:color="auto" w:fill="auto"/>
            <w:vAlign w:val="center"/>
          </w:tcPr>
          <w:p w:rsidR="00C02D36" w:rsidRPr="003F569A" w:rsidRDefault="00C02D36" w:rsidP="00E77E4F">
            <w:pPr>
              <w:widowControl w:val="0"/>
              <w:spacing w:after="0" w:line="240" w:lineRule="auto"/>
            </w:pPr>
            <w:r w:rsidRPr="003F569A">
              <w:t>Occupational and Environment Health</w:t>
            </w:r>
          </w:p>
        </w:tc>
        <w:tc>
          <w:tcPr>
            <w:tcW w:w="958" w:type="pct"/>
            <w:shd w:val="clear" w:color="auto" w:fill="auto"/>
            <w:vAlign w:val="center"/>
          </w:tcPr>
          <w:p w:rsidR="00C02D36" w:rsidRPr="003F569A" w:rsidRDefault="00C02D36" w:rsidP="00E77E4F">
            <w:pPr>
              <w:widowControl w:val="0"/>
              <w:spacing w:after="0" w:line="240" w:lineRule="auto"/>
              <w:jc w:val="center"/>
            </w:pPr>
            <w:r w:rsidRPr="003F569A">
              <w:t>3</w:t>
            </w:r>
          </w:p>
        </w:tc>
      </w:tr>
      <w:tr w:rsidR="00C02D36" w:rsidRPr="003F569A" w:rsidTr="003F569A">
        <w:trPr>
          <w:trHeight w:val="345"/>
          <w:jc w:val="center"/>
        </w:trPr>
        <w:tc>
          <w:tcPr>
            <w:tcW w:w="496" w:type="pct"/>
            <w:shd w:val="clear" w:color="auto" w:fill="auto"/>
            <w:vAlign w:val="center"/>
          </w:tcPr>
          <w:p w:rsidR="00C02D36" w:rsidRPr="003F569A" w:rsidRDefault="00C02D36" w:rsidP="00E77E4F">
            <w:pPr>
              <w:widowControl w:val="0"/>
              <w:spacing w:after="0" w:line="240" w:lineRule="auto"/>
              <w:jc w:val="center"/>
              <w:rPr>
                <w:sz w:val="20"/>
              </w:rPr>
            </w:pPr>
            <w:r w:rsidRPr="003F569A">
              <w:rPr>
                <w:sz w:val="20"/>
              </w:rPr>
              <w:t>7</w:t>
            </w:r>
          </w:p>
        </w:tc>
        <w:tc>
          <w:tcPr>
            <w:tcW w:w="949" w:type="pct"/>
            <w:shd w:val="clear" w:color="auto" w:fill="auto"/>
            <w:vAlign w:val="center"/>
          </w:tcPr>
          <w:p w:rsidR="00C02D36" w:rsidRPr="003F569A" w:rsidRDefault="00C02D36" w:rsidP="00E77E4F">
            <w:pPr>
              <w:widowControl w:val="0"/>
              <w:spacing w:after="0" w:line="240" w:lineRule="auto"/>
              <w:jc w:val="both"/>
            </w:pPr>
            <w:r w:rsidRPr="003F569A">
              <w:t>MPH-515</w:t>
            </w:r>
          </w:p>
        </w:tc>
        <w:tc>
          <w:tcPr>
            <w:tcW w:w="2596" w:type="pct"/>
            <w:shd w:val="clear" w:color="auto" w:fill="auto"/>
            <w:vAlign w:val="center"/>
          </w:tcPr>
          <w:p w:rsidR="00C02D36" w:rsidRPr="003F569A" w:rsidRDefault="00C02D36" w:rsidP="00E77E4F">
            <w:pPr>
              <w:widowControl w:val="0"/>
              <w:spacing w:after="0" w:line="240" w:lineRule="auto"/>
            </w:pPr>
            <w:r w:rsidRPr="003F569A">
              <w:t>Hospital Management</w:t>
            </w:r>
          </w:p>
        </w:tc>
        <w:tc>
          <w:tcPr>
            <w:tcW w:w="958" w:type="pct"/>
            <w:shd w:val="clear" w:color="auto" w:fill="auto"/>
            <w:vAlign w:val="center"/>
          </w:tcPr>
          <w:p w:rsidR="00C02D36" w:rsidRPr="003F569A" w:rsidRDefault="00C02D36" w:rsidP="00E77E4F">
            <w:pPr>
              <w:widowControl w:val="0"/>
              <w:spacing w:after="0" w:line="240" w:lineRule="auto"/>
              <w:jc w:val="center"/>
            </w:pPr>
            <w:r w:rsidRPr="003F569A">
              <w:t>3</w:t>
            </w:r>
          </w:p>
        </w:tc>
      </w:tr>
      <w:tr w:rsidR="00C02D36" w:rsidRPr="003F569A" w:rsidTr="00E77E4F">
        <w:trPr>
          <w:trHeight w:val="345"/>
          <w:jc w:val="center"/>
        </w:trPr>
        <w:tc>
          <w:tcPr>
            <w:tcW w:w="4042" w:type="pct"/>
            <w:gridSpan w:val="3"/>
            <w:shd w:val="clear" w:color="auto" w:fill="auto"/>
            <w:vAlign w:val="center"/>
          </w:tcPr>
          <w:p w:rsidR="00C02D36" w:rsidRPr="003F569A" w:rsidRDefault="00C02D36" w:rsidP="00E77E4F">
            <w:pPr>
              <w:widowControl w:val="0"/>
              <w:spacing w:after="0" w:line="240" w:lineRule="auto"/>
              <w:jc w:val="center"/>
              <w:rPr>
                <w:b/>
              </w:rPr>
            </w:pPr>
            <w:r w:rsidRPr="003F569A">
              <w:rPr>
                <w:b/>
              </w:rPr>
              <w:t>Total Credits</w:t>
            </w:r>
          </w:p>
        </w:tc>
        <w:tc>
          <w:tcPr>
            <w:tcW w:w="958" w:type="pct"/>
            <w:shd w:val="clear" w:color="auto" w:fill="auto"/>
            <w:vAlign w:val="center"/>
          </w:tcPr>
          <w:p w:rsidR="00C02D36" w:rsidRPr="003F569A" w:rsidRDefault="00C02D36" w:rsidP="00E77E4F">
            <w:pPr>
              <w:widowControl w:val="0"/>
              <w:spacing w:after="0" w:line="240" w:lineRule="auto"/>
              <w:jc w:val="center"/>
              <w:rPr>
                <w:b/>
              </w:rPr>
            </w:pPr>
            <w:r w:rsidRPr="003F569A">
              <w:rPr>
                <w:b/>
              </w:rPr>
              <w:t>21</w:t>
            </w:r>
          </w:p>
        </w:tc>
      </w:tr>
    </w:tbl>
    <w:p w:rsidR="00C02D36" w:rsidRDefault="00C02D36"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4"/>
        <w:gridCol w:w="1172"/>
        <w:gridCol w:w="5542"/>
        <w:gridCol w:w="1349"/>
      </w:tblGrid>
      <w:tr w:rsidR="00535108" w:rsidRPr="002C41C3" w:rsidTr="00535108">
        <w:trPr>
          <w:trHeight w:val="284"/>
        </w:trPr>
        <w:tc>
          <w:tcPr>
            <w:tcW w:w="5000" w:type="pct"/>
            <w:gridSpan w:val="4"/>
            <w:shd w:val="clear" w:color="auto" w:fill="auto"/>
            <w:vAlign w:val="center"/>
          </w:tcPr>
          <w:p w:rsidR="00535108" w:rsidRPr="001F7C4A" w:rsidRDefault="00535108" w:rsidP="00133BE8">
            <w:pPr>
              <w:spacing w:after="0" w:line="240" w:lineRule="auto"/>
              <w:jc w:val="center"/>
              <w:rPr>
                <w:b/>
                <w:bCs/>
                <w:caps/>
              </w:rPr>
            </w:pPr>
            <w:r w:rsidRPr="001F7C4A">
              <w:rPr>
                <w:b/>
                <w:bCs/>
                <w:caps/>
              </w:rPr>
              <w:t>(Any one from the following major areas)</w:t>
            </w:r>
          </w:p>
        </w:tc>
      </w:tr>
      <w:tr w:rsidR="00535108" w:rsidRPr="002C41C3" w:rsidTr="00535108">
        <w:trPr>
          <w:trHeight w:val="233"/>
        </w:trPr>
        <w:tc>
          <w:tcPr>
            <w:tcW w:w="529" w:type="pct"/>
            <w:shd w:val="clear" w:color="auto" w:fill="D9E2F3"/>
          </w:tcPr>
          <w:p w:rsidR="00535108" w:rsidRPr="001F7C4A" w:rsidRDefault="00535108" w:rsidP="00535108">
            <w:pPr>
              <w:spacing w:after="0" w:line="240" w:lineRule="auto"/>
              <w:jc w:val="center"/>
              <w:rPr>
                <w:rFonts w:ascii="Calibri Light" w:hAnsi="Calibri Light"/>
                <w:b/>
                <w:bCs/>
                <w:caps/>
              </w:rPr>
            </w:pPr>
            <w:r w:rsidRPr="001F7C4A">
              <w:rPr>
                <w:rFonts w:ascii="Calibri Light" w:hAnsi="Calibri Light"/>
                <w:b/>
              </w:rPr>
              <w:t>Sl. No.</w:t>
            </w:r>
          </w:p>
        </w:tc>
        <w:tc>
          <w:tcPr>
            <w:tcW w:w="650" w:type="pct"/>
            <w:shd w:val="clear" w:color="auto" w:fill="D9E2F3"/>
          </w:tcPr>
          <w:p w:rsidR="00535108" w:rsidRPr="001F7C4A" w:rsidRDefault="00535108" w:rsidP="00535108">
            <w:pPr>
              <w:spacing w:after="0" w:line="240" w:lineRule="auto"/>
              <w:jc w:val="center"/>
              <w:rPr>
                <w:rFonts w:ascii="Calibri Light" w:hAnsi="Calibri Light"/>
                <w:b/>
                <w:bCs/>
                <w:caps/>
              </w:rPr>
            </w:pPr>
            <w:r w:rsidRPr="001F7C4A">
              <w:rPr>
                <w:rFonts w:ascii="Calibri Light" w:hAnsi="Calibri Light"/>
                <w:b/>
                <w:bCs/>
              </w:rPr>
              <w:t>Course Code</w:t>
            </w:r>
          </w:p>
        </w:tc>
        <w:tc>
          <w:tcPr>
            <w:tcW w:w="3073" w:type="pct"/>
            <w:shd w:val="clear" w:color="auto" w:fill="D9E2F3"/>
          </w:tcPr>
          <w:p w:rsidR="00535108" w:rsidRPr="001F7C4A" w:rsidRDefault="00535108" w:rsidP="00535108">
            <w:pPr>
              <w:spacing w:after="0" w:line="240" w:lineRule="auto"/>
              <w:jc w:val="center"/>
              <w:rPr>
                <w:rFonts w:ascii="Calibri Light" w:hAnsi="Calibri Light"/>
                <w:b/>
                <w:bCs/>
                <w:caps/>
              </w:rPr>
            </w:pPr>
            <w:r w:rsidRPr="001F7C4A">
              <w:rPr>
                <w:rFonts w:ascii="Calibri Light" w:hAnsi="Calibri Light"/>
                <w:b/>
                <w:bCs/>
              </w:rPr>
              <w:t>Course</w:t>
            </w:r>
          </w:p>
        </w:tc>
        <w:tc>
          <w:tcPr>
            <w:tcW w:w="748" w:type="pct"/>
            <w:shd w:val="clear" w:color="auto" w:fill="D9E2F3"/>
          </w:tcPr>
          <w:p w:rsidR="00535108" w:rsidRPr="001F7C4A" w:rsidRDefault="00535108" w:rsidP="00535108">
            <w:pPr>
              <w:spacing w:after="0" w:line="240" w:lineRule="auto"/>
              <w:jc w:val="center"/>
              <w:rPr>
                <w:rFonts w:ascii="Calibri Light" w:hAnsi="Calibri Light"/>
                <w:b/>
                <w:bCs/>
                <w:caps/>
              </w:rPr>
            </w:pPr>
            <w:r w:rsidRPr="001F7C4A">
              <w:rPr>
                <w:rFonts w:ascii="Calibri Light" w:hAnsi="Calibri Light"/>
                <w:b/>
                <w:bCs/>
              </w:rPr>
              <w:t>Credits</w:t>
            </w:r>
          </w:p>
        </w:tc>
      </w:tr>
      <w:tr w:rsidR="00535108" w:rsidRPr="002C41C3" w:rsidTr="00535108">
        <w:trPr>
          <w:trHeight w:val="585"/>
        </w:trPr>
        <w:tc>
          <w:tcPr>
            <w:tcW w:w="529" w:type="pct"/>
            <w:shd w:val="clear" w:color="auto" w:fill="auto"/>
            <w:vAlign w:val="center"/>
          </w:tcPr>
          <w:p w:rsidR="00535108" w:rsidRPr="001F7C4A" w:rsidRDefault="00535108" w:rsidP="00133BE8">
            <w:pPr>
              <w:spacing w:after="0" w:line="240" w:lineRule="auto"/>
              <w:jc w:val="center"/>
            </w:pPr>
            <w:r w:rsidRPr="001F7C4A">
              <w:t>Major 1</w:t>
            </w:r>
          </w:p>
        </w:tc>
        <w:tc>
          <w:tcPr>
            <w:tcW w:w="650" w:type="pct"/>
            <w:shd w:val="clear" w:color="auto" w:fill="auto"/>
          </w:tcPr>
          <w:p w:rsidR="00535108" w:rsidRPr="001F7C4A" w:rsidRDefault="00535108" w:rsidP="00133BE8">
            <w:pPr>
              <w:spacing w:after="0" w:line="240" w:lineRule="auto"/>
              <w:jc w:val="center"/>
            </w:pPr>
            <w:r w:rsidRPr="001F7C4A">
              <w:t>MPH-513</w:t>
            </w:r>
          </w:p>
        </w:tc>
        <w:tc>
          <w:tcPr>
            <w:tcW w:w="3073" w:type="pct"/>
            <w:shd w:val="clear" w:color="auto" w:fill="auto"/>
          </w:tcPr>
          <w:p w:rsidR="00535108" w:rsidRPr="001F7C4A" w:rsidRDefault="00535108" w:rsidP="00133BE8">
            <w:pPr>
              <w:spacing w:after="0" w:line="240" w:lineRule="auto"/>
              <w:jc w:val="both"/>
            </w:pPr>
            <w:r w:rsidRPr="001F7C4A">
              <w:t xml:space="preserve">Epidemiology (3 Major Course plus 2 elective Courses) </w:t>
            </w:r>
          </w:p>
        </w:tc>
        <w:tc>
          <w:tcPr>
            <w:tcW w:w="748" w:type="pct"/>
            <w:shd w:val="clear" w:color="auto" w:fill="auto"/>
          </w:tcPr>
          <w:p w:rsidR="00535108" w:rsidRPr="001F7C4A" w:rsidRDefault="00535108" w:rsidP="00133BE8">
            <w:pPr>
              <w:spacing w:after="0" w:line="240" w:lineRule="auto"/>
              <w:jc w:val="center"/>
            </w:pPr>
            <w:r w:rsidRPr="001F7C4A">
              <w:t>15</w:t>
            </w:r>
          </w:p>
        </w:tc>
      </w:tr>
      <w:tr w:rsidR="00535108" w:rsidRPr="002C41C3" w:rsidTr="00535108">
        <w:trPr>
          <w:trHeight w:val="569"/>
        </w:trPr>
        <w:tc>
          <w:tcPr>
            <w:tcW w:w="529" w:type="pct"/>
            <w:shd w:val="clear" w:color="auto" w:fill="auto"/>
            <w:vAlign w:val="center"/>
          </w:tcPr>
          <w:p w:rsidR="00535108" w:rsidRPr="001F7C4A" w:rsidRDefault="00535108" w:rsidP="00133BE8">
            <w:pPr>
              <w:spacing w:after="0" w:line="240" w:lineRule="auto"/>
              <w:jc w:val="center"/>
            </w:pPr>
            <w:r w:rsidRPr="001F7C4A">
              <w:t>Major 2</w:t>
            </w:r>
          </w:p>
        </w:tc>
        <w:tc>
          <w:tcPr>
            <w:tcW w:w="650" w:type="pct"/>
            <w:shd w:val="clear" w:color="auto" w:fill="auto"/>
          </w:tcPr>
          <w:p w:rsidR="00535108" w:rsidRPr="001F7C4A" w:rsidRDefault="00535108" w:rsidP="00133BE8">
            <w:pPr>
              <w:spacing w:after="0" w:line="240" w:lineRule="auto"/>
              <w:jc w:val="center"/>
            </w:pPr>
            <w:r w:rsidRPr="001F7C4A">
              <w:t>MPH-514</w:t>
            </w:r>
          </w:p>
        </w:tc>
        <w:tc>
          <w:tcPr>
            <w:tcW w:w="3073" w:type="pct"/>
            <w:shd w:val="clear" w:color="auto" w:fill="auto"/>
          </w:tcPr>
          <w:p w:rsidR="00535108" w:rsidRPr="001F7C4A" w:rsidRDefault="00535108" w:rsidP="00133BE8">
            <w:pPr>
              <w:spacing w:after="0" w:line="240" w:lineRule="auto"/>
              <w:jc w:val="both"/>
            </w:pPr>
            <w:r w:rsidRPr="001F7C4A">
              <w:t xml:space="preserve">Reproductive &amp; Child Health (3 Major Course plus 2 elective Courses) </w:t>
            </w:r>
          </w:p>
        </w:tc>
        <w:tc>
          <w:tcPr>
            <w:tcW w:w="748" w:type="pct"/>
            <w:shd w:val="clear" w:color="auto" w:fill="auto"/>
          </w:tcPr>
          <w:p w:rsidR="00535108" w:rsidRPr="001F7C4A" w:rsidRDefault="00535108" w:rsidP="00133BE8">
            <w:pPr>
              <w:spacing w:after="0" w:line="240" w:lineRule="auto"/>
              <w:jc w:val="center"/>
            </w:pPr>
            <w:r w:rsidRPr="001F7C4A">
              <w:t>15</w:t>
            </w:r>
          </w:p>
        </w:tc>
      </w:tr>
      <w:tr w:rsidR="00535108" w:rsidRPr="002C41C3" w:rsidTr="00535108">
        <w:trPr>
          <w:trHeight w:val="585"/>
        </w:trPr>
        <w:tc>
          <w:tcPr>
            <w:tcW w:w="529" w:type="pct"/>
            <w:shd w:val="clear" w:color="auto" w:fill="auto"/>
            <w:vAlign w:val="center"/>
          </w:tcPr>
          <w:p w:rsidR="00535108" w:rsidRPr="001F7C4A" w:rsidRDefault="00535108" w:rsidP="00133BE8">
            <w:pPr>
              <w:spacing w:after="0" w:line="240" w:lineRule="auto"/>
              <w:jc w:val="center"/>
            </w:pPr>
            <w:r w:rsidRPr="001F7C4A">
              <w:t>Major 3</w:t>
            </w:r>
          </w:p>
        </w:tc>
        <w:tc>
          <w:tcPr>
            <w:tcW w:w="650" w:type="pct"/>
            <w:shd w:val="clear" w:color="auto" w:fill="auto"/>
          </w:tcPr>
          <w:p w:rsidR="00535108" w:rsidRPr="001F7C4A" w:rsidRDefault="00535108" w:rsidP="00133BE8">
            <w:pPr>
              <w:spacing w:after="0" w:line="240" w:lineRule="auto"/>
              <w:jc w:val="center"/>
            </w:pPr>
            <w:r w:rsidRPr="001F7C4A">
              <w:t>MPH-515</w:t>
            </w:r>
          </w:p>
        </w:tc>
        <w:tc>
          <w:tcPr>
            <w:tcW w:w="3073" w:type="pct"/>
            <w:shd w:val="clear" w:color="auto" w:fill="auto"/>
          </w:tcPr>
          <w:p w:rsidR="00535108" w:rsidRPr="001F7C4A" w:rsidRDefault="00535108" w:rsidP="00133BE8">
            <w:pPr>
              <w:spacing w:after="0" w:line="240" w:lineRule="auto"/>
              <w:jc w:val="both"/>
            </w:pPr>
            <w:r w:rsidRPr="001F7C4A">
              <w:t>Public Health and Hospital Administration (3 Major Course plus 2 elective Courses)</w:t>
            </w:r>
          </w:p>
        </w:tc>
        <w:tc>
          <w:tcPr>
            <w:tcW w:w="748" w:type="pct"/>
            <w:shd w:val="clear" w:color="auto" w:fill="auto"/>
          </w:tcPr>
          <w:p w:rsidR="00535108" w:rsidRPr="001F7C4A" w:rsidRDefault="00535108" w:rsidP="00133BE8">
            <w:pPr>
              <w:spacing w:after="0" w:line="240" w:lineRule="auto"/>
              <w:jc w:val="center"/>
            </w:pPr>
            <w:r w:rsidRPr="001F7C4A">
              <w:t>15</w:t>
            </w:r>
          </w:p>
        </w:tc>
      </w:tr>
      <w:tr w:rsidR="00535108" w:rsidRPr="002C41C3" w:rsidTr="00535108">
        <w:trPr>
          <w:trHeight w:val="284"/>
        </w:trPr>
        <w:tc>
          <w:tcPr>
            <w:tcW w:w="529" w:type="pct"/>
            <w:shd w:val="clear" w:color="auto" w:fill="auto"/>
            <w:vAlign w:val="center"/>
          </w:tcPr>
          <w:p w:rsidR="00535108" w:rsidRPr="00DC7AAD" w:rsidRDefault="00535108" w:rsidP="00133BE8">
            <w:pPr>
              <w:spacing w:after="0" w:line="240" w:lineRule="auto"/>
              <w:jc w:val="center"/>
            </w:pPr>
            <w:r w:rsidRPr="00DC7AAD">
              <w:t>Major 4</w:t>
            </w:r>
          </w:p>
        </w:tc>
        <w:tc>
          <w:tcPr>
            <w:tcW w:w="650" w:type="pct"/>
            <w:shd w:val="clear" w:color="auto" w:fill="auto"/>
          </w:tcPr>
          <w:p w:rsidR="00535108" w:rsidRPr="00DC7AAD" w:rsidRDefault="00535108" w:rsidP="00133BE8">
            <w:pPr>
              <w:spacing w:after="0" w:line="240" w:lineRule="auto"/>
              <w:jc w:val="center"/>
            </w:pPr>
            <w:r w:rsidRPr="00DC7AAD">
              <w:t>MPH-516</w:t>
            </w:r>
          </w:p>
        </w:tc>
        <w:tc>
          <w:tcPr>
            <w:tcW w:w="3073" w:type="pct"/>
            <w:shd w:val="clear" w:color="auto" w:fill="auto"/>
          </w:tcPr>
          <w:p w:rsidR="00535108" w:rsidRPr="00DC7AAD" w:rsidRDefault="00535108" w:rsidP="00133BE8">
            <w:pPr>
              <w:spacing w:after="0" w:line="240" w:lineRule="auto"/>
              <w:jc w:val="both"/>
            </w:pPr>
            <w:r w:rsidRPr="00DC7AAD">
              <w:t>Nutrition (3 Major Course plus 2 elective Courses)</w:t>
            </w:r>
          </w:p>
        </w:tc>
        <w:tc>
          <w:tcPr>
            <w:tcW w:w="748" w:type="pct"/>
            <w:shd w:val="clear" w:color="auto" w:fill="auto"/>
          </w:tcPr>
          <w:p w:rsidR="00535108" w:rsidRPr="00DC7AAD" w:rsidRDefault="00535108" w:rsidP="00133BE8">
            <w:pPr>
              <w:spacing w:after="0" w:line="240" w:lineRule="auto"/>
              <w:jc w:val="center"/>
            </w:pPr>
            <w:r w:rsidRPr="00DC7AAD">
              <w:t>15</w:t>
            </w:r>
          </w:p>
        </w:tc>
      </w:tr>
      <w:tr w:rsidR="00535108" w:rsidRPr="002C41C3" w:rsidTr="00535108">
        <w:trPr>
          <w:trHeight w:val="569"/>
        </w:trPr>
        <w:tc>
          <w:tcPr>
            <w:tcW w:w="529" w:type="pct"/>
            <w:shd w:val="clear" w:color="auto" w:fill="auto"/>
            <w:vAlign w:val="center"/>
          </w:tcPr>
          <w:p w:rsidR="00535108" w:rsidRPr="00DC7AAD" w:rsidRDefault="00535108" w:rsidP="00133BE8">
            <w:pPr>
              <w:spacing w:after="0" w:line="240" w:lineRule="auto"/>
              <w:jc w:val="center"/>
            </w:pPr>
            <w:r w:rsidRPr="00DC7AAD">
              <w:t>Major 5</w:t>
            </w:r>
          </w:p>
        </w:tc>
        <w:tc>
          <w:tcPr>
            <w:tcW w:w="650" w:type="pct"/>
            <w:shd w:val="clear" w:color="auto" w:fill="auto"/>
          </w:tcPr>
          <w:p w:rsidR="00535108" w:rsidRPr="00DC7AAD" w:rsidRDefault="00535108" w:rsidP="00133BE8">
            <w:pPr>
              <w:spacing w:after="0" w:line="240" w:lineRule="auto"/>
              <w:jc w:val="center"/>
            </w:pPr>
            <w:r w:rsidRPr="00DC7AAD">
              <w:t>MPH-517</w:t>
            </w:r>
          </w:p>
        </w:tc>
        <w:tc>
          <w:tcPr>
            <w:tcW w:w="3073" w:type="pct"/>
            <w:shd w:val="clear" w:color="auto" w:fill="auto"/>
          </w:tcPr>
          <w:p w:rsidR="00535108" w:rsidRPr="00DC7AAD" w:rsidRDefault="00535108" w:rsidP="00133BE8">
            <w:pPr>
              <w:spacing w:after="0" w:line="240" w:lineRule="auto"/>
              <w:jc w:val="both"/>
            </w:pPr>
            <w:r w:rsidRPr="00DC7AAD">
              <w:t>Occupational &amp; Environmental Health (3 Major Course plus 2 elective Courses)</w:t>
            </w:r>
          </w:p>
        </w:tc>
        <w:tc>
          <w:tcPr>
            <w:tcW w:w="748" w:type="pct"/>
            <w:shd w:val="clear" w:color="auto" w:fill="auto"/>
          </w:tcPr>
          <w:p w:rsidR="00535108" w:rsidRPr="00DC7AAD" w:rsidRDefault="00535108" w:rsidP="00133BE8">
            <w:pPr>
              <w:spacing w:after="0" w:line="240" w:lineRule="auto"/>
              <w:jc w:val="center"/>
            </w:pPr>
            <w:r w:rsidRPr="00DC7AAD">
              <w:t>15</w:t>
            </w:r>
          </w:p>
        </w:tc>
      </w:tr>
      <w:tr w:rsidR="00535108" w:rsidRPr="002C41C3" w:rsidTr="00535108">
        <w:trPr>
          <w:trHeight w:val="585"/>
        </w:trPr>
        <w:tc>
          <w:tcPr>
            <w:tcW w:w="529" w:type="pct"/>
            <w:shd w:val="clear" w:color="auto" w:fill="auto"/>
            <w:vAlign w:val="center"/>
          </w:tcPr>
          <w:p w:rsidR="00535108" w:rsidRPr="00DC7AAD" w:rsidRDefault="00535108" w:rsidP="00133BE8">
            <w:pPr>
              <w:spacing w:after="0" w:line="240" w:lineRule="auto"/>
              <w:jc w:val="center"/>
            </w:pPr>
            <w:r w:rsidRPr="00DC7AAD">
              <w:t>Major 6</w:t>
            </w:r>
          </w:p>
        </w:tc>
        <w:tc>
          <w:tcPr>
            <w:tcW w:w="650" w:type="pct"/>
            <w:shd w:val="clear" w:color="auto" w:fill="auto"/>
          </w:tcPr>
          <w:p w:rsidR="00535108" w:rsidRPr="00DC7AAD" w:rsidRDefault="00535108" w:rsidP="00133BE8">
            <w:pPr>
              <w:spacing w:after="0" w:line="240" w:lineRule="auto"/>
              <w:jc w:val="center"/>
            </w:pPr>
            <w:r w:rsidRPr="00DC7AAD">
              <w:t>MPH-518</w:t>
            </w:r>
          </w:p>
        </w:tc>
        <w:tc>
          <w:tcPr>
            <w:tcW w:w="3073" w:type="pct"/>
            <w:shd w:val="clear" w:color="auto" w:fill="auto"/>
          </w:tcPr>
          <w:p w:rsidR="00535108" w:rsidRPr="00DC7AAD" w:rsidRDefault="00535108" w:rsidP="00133BE8">
            <w:pPr>
              <w:spacing w:after="0" w:line="240" w:lineRule="auto"/>
              <w:jc w:val="both"/>
            </w:pPr>
            <w:r w:rsidRPr="00DC7AAD">
              <w:rPr>
                <w:bCs/>
              </w:rPr>
              <w:t xml:space="preserve">Dental Public Health </w:t>
            </w:r>
            <w:r w:rsidRPr="00DC7AAD">
              <w:t>(3 Major Course plus 2 elective Courses)</w:t>
            </w:r>
          </w:p>
        </w:tc>
        <w:tc>
          <w:tcPr>
            <w:tcW w:w="748" w:type="pct"/>
            <w:shd w:val="clear" w:color="auto" w:fill="auto"/>
          </w:tcPr>
          <w:p w:rsidR="00535108" w:rsidRPr="00DC7AAD" w:rsidRDefault="00535108" w:rsidP="00133BE8">
            <w:pPr>
              <w:spacing w:after="0" w:line="240" w:lineRule="auto"/>
              <w:jc w:val="center"/>
            </w:pPr>
            <w:r w:rsidRPr="00DC7AAD">
              <w:t>15</w:t>
            </w:r>
          </w:p>
        </w:tc>
      </w:tr>
      <w:tr w:rsidR="00535108" w:rsidRPr="002C41C3" w:rsidTr="00535108">
        <w:trPr>
          <w:trHeight w:val="300"/>
        </w:trPr>
        <w:tc>
          <w:tcPr>
            <w:tcW w:w="4252" w:type="pct"/>
            <w:gridSpan w:val="3"/>
            <w:shd w:val="clear" w:color="auto" w:fill="auto"/>
          </w:tcPr>
          <w:p w:rsidR="00535108" w:rsidRPr="00DC7AAD" w:rsidRDefault="00535108" w:rsidP="00133BE8">
            <w:pPr>
              <w:spacing w:after="0" w:line="240" w:lineRule="auto"/>
              <w:jc w:val="center"/>
            </w:pPr>
            <w:r w:rsidRPr="00DC7AAD">
              <w:rPr>
                <w:b/>
                <w:bCs/>
              </w:rPr>
              <w:t>Total credit Hours for Each Major</w:t>
            </w:r>
          </w:p>
        </w:tc>
        <w:tc>
          <w:tcPr>
            <w:tcW w:w="748" w:type="pct"/>
            <w:shd w:val="clear" w:color="auto" w:fill="auto"/>
          </w:tcPr>
          <w:p w:rsidR="00535108" w:rsidRPr="00DC7AAD" w:rsidRDefault="00535108" w:rsidP="00133BE8">
            <w:pPr>
              <w:spacing w:after="0" w:line="240" w:lineRule="auto"/>
              <w:jc w:val="center"/>
              <w:rPr>
                <w:b/>
              </w:rPr>
            </w:pPr>
            <w:r w:rsidRPr="00DC7AAD">
              <w:rPr>
                <w:b/>
              </w:rPr>
              <w:t>15</w:t>
            </w:r>
          </w:p>
        </w:tc>
      </w:tr>
    </w:tbl>
    <w:p w:rsidR="00535108" w:rsidRDefault="00535108"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336"/>
        <w:gridCol w:w="5578"/>
        <w:gridCol w:w="1298"/>
      </w:tblGrid>
      <w:tr w:rsidR="007F03BB" w:rsidRPr="002C41C3" w:rsidTr="00B21F61">
        <w:trPr>
          <w:trHeight w:val="692"/>
        </w:trPr>
        <w:tc>
          <w:tcPr>
            <w:tcW w:w="1187" w:type="pct"/>
            <w:gridSpan w:val="2"/>
            <w:shd w:val="clear" w:color="auto" w:fill="auto"/>
            <w:vAlign w:val="center"/>
          </w:tcPr>
          <w:p w:rsidR="007F03BB" w:rsidRPr="002C41C3" w:rsidRDefault="007F03BB" w:rsidP="00133BE8">
            <w:pPr>
              <w:widowControl w:val="0"/>
              <w:spacing w:after="0" w:line="240" w:lineRule="auto"/>
              <w:jc w:val="center"/>
              <w:rPr>
                <w:rFonts w:ascii="Calibri Light" w:hAnsi="Calibri Light"/>
              </w:rPr>
            </w:pPr>
            <w:r w:rsidRPr="002C41C3">
              <w:rPr>
                <w:rFonts w:ascii="Calibri Light" w:hAnsi="Calibri Light"/>
              </w:rPr>
              <w:lastRenderedPageBreak/>
              <w:t>SEMESTER- 2</w:t>
            </w:r>
          </w:p>
          <w:p w:rsidR="007F03BB" w:rsidRPr="002C41C3" w:rsidRDefault="007F03BB" w:rsidP="00133BE8">
            <w:pPr>
              <w:widowControl w:val="0"/>
              <w:spacing w:after="0" w:line="240" w:lineRule="auto"/>
              <w:jc w:val="center"/>
              <w:rPr>
                <w:rFonts w:ascii="Calibri Light" w:hAnsi="Calibri Light"/>
              </w:rPr>
            </w:pPr>
            <w:r w:rsidRPr="002C41C3">
              <w:rPr>
                <w:rFonts w:ascii="Calibri Light" w:hAnsi="Calibri Light"/>
              </w:rPr>
              <w:t>Course Code: MPH 513</w:t>
            </w:r>
          </w:p>
          <w:p w:rsidR="007F03BB" w:rsidRPr="002C41C3" w:rsidRDefault="007F03BB" w:rsidP="00133BE8">
            <w:pPr>
              <w:widowControl w:val="0"/>
              <w:spacing w:after="0" w:line="240" w:lineRule="auto"/>
              <w:jc w:val="center"/>
              <w:rPr>
                <w:rFonts w:ascii="Calibri Light" w:hAnsi="Calibri Light"/>
                <w:b/>
              </w:rPr>
            </w:pPr>
            <w:r w:rsidRPr="002C41C3">
              <w:rPr>
                <w:rFonts w:ascii="Calibri Light" w:hAnsi="Calibri Light"/>
                <w:b/>
              </w:rPr>
              <w:t>Major:1</w:t>
            </w:r>
          </w:p>
          <w:p w:rsidR="007F03BB" w:rsidRPr="002C41C3" w:rsidRDefault="007F03BB" w:rsidP="00133BE8">
            <w:pPr>
              <w:widowControl w:val="0"/>
              <w:spacing w:after="0" w:line="240" w:lineRule="auto"/>
              <w:jc w:val="center"/>
              <w:rPr>
                <w:rFonts w:ascii="Calibri Light" w:hAnsi="Calibri Light"/>
                <w:b/>
              </w:rPr>
            </w:pPr>
            <w:r w:rsidRPr="002C41C3">
              <w:rPr>
                <w:rFonts w:ascii="Calibri Light" w:hAnsi="Calibri Light"/>
                <w:b/>
              </w:rPr>
              <w:t>Epidemiology</w:t>
            </w:r>
          </w:p>
        </w:tc>
        <w:tc>
          <w:tcPr>
            <w:tcW w:w="3093" w:type="pct"/>
            <w:shd w:val="clear" w:color="auto" w:fill="auto"/>
            <w:vAlign w:val="center"/>
          </w:tcPr>
          <w:p w:rsidR="007F03BB" w:rsidRPr="002C41C3" w:rsidRDefault="007F03BB" w:rsidP="00133BE8">
            <w:pPr>
              <w:widowControl w:val="0"/>
              <w:spacing w:after="0" w:line="240" w:lineRule="auto"/>
              <w:jc w:val="center"/>
              <w:rPr>
                <w:rFonts w:ascii="Calibri Light" w:hAnsi="Calibri Light"/>
              </w:rPr>
            </w:pPr>
            <w:r w:rsidRPr="002C41C3">
              <w:rPr>
                <w:rFonts w:ascii="Calibri Light" w:hAnsi="Calibri Light"/>
              </w:rPr>
              <w:t>Three major course plus two elective courses</w:t>
            </w:r>
          </w:p>
        </w:tc>
        <w:tc>
          <w:tcPr>
            <w:tcW w:w="720" w:type="pct"/>
            <w:shd w:val="clear" w:color="auto" w:fill="auto"/>
            <w:vAlign w:val="center"/>
          </w:tcPr>
          <w:p w:rsidR="007F03BB" w:rsidRPr="002C41C3" w:rsidRDefault="007F03BB" w:rsidP="00133BE8">
            <w:pPr>
              <w:widowControl w:val="0"/>
              <w:spacing w:after="0" w:line="240" w:lineRule="auto"/>
              <w:jc w:val="center"/>
              <w:rPr>
                <w:rFonts w:ascii="Calibri Light" w:hAnsi="Calibri Light"/>
              </w:rPr>
            </w:pPr>
            <w:r w:rsidRPr="002C41C3">
              <w:rPr>
                <w:rFonts w:ascii="Calibri Light" w:hAnsi="Calibri Light"/>
              </w:rPr>
              <w:t>Total Credit Hours 15</w:t>
            </w:r>
          </w:p>
        </w:tc>
      </w:tr>
      <w:tr w:rsidR="007F03BB" w:rsidRPr="002C41C3" w:rsidTr="00B21F61">
        <w:trPr>
          <w:trHeight w:val="215"/>
        </w:trPr>
        <w:tc>
          <w:tcPr>
            <w:tcW w:w="446" w:type="pct"/>
            <w:shd w:val="clear" w:color="auto" w:fill="D9E2F3"/>
            <w:vAlign w:val="center"/>
          </w:tcPr>
          <w:p w:rsidR="007F03BB" w:rsidRPr="002C41C3" w:rsidRDefault="007F03BB" w:rsidP="00133BE8">
            <w:pPr>
              <w:widowControl w:val="0"/>
              <w:spacing w:after="0" w:line="240" w:lineRule="auto"/>
              <w:jc w:val="both"/>
              <w:rPr>
                <w:rFonts w:ascii="Calibri Light" w:hAnsi="Calibri Light"/>
                <w:b/>
              </w:rPr>
            </w:pPr>
            <w:r w:rsidRPr="002C41C3">
              <w:rPr>
                <w:rFonts w:ascii="Calibri Light" w:hAnsi="Calibri Light"/>
                <w:b/>
              </w:rPr>
              <w:t>Sl. No.</w:t>
            </w:r>
          </w:p>
        </w:tc>
        <w:tc>
          <w:tcPr>
            <w:tcW w:w="741" w:type="pct"/>
            <w:shd w:val="clear" w:color="auto" w:fill="D9E2F3"/>
            <w:vAlign w:val="center"/>
          </w:tcPr>
          <w:p w:rsidR="007F03BB" w:rsidRPr="002C41C3" w:rsidRDefault="007F03BB" w:rsidP="00133BE8">
            <w:pPr>
              <w:widowControl w:val="0"/>
              <w:spacing w:after="0" w:line="240" w:lineRule="auto"/>
              <w:jc w:val="both"/>
              <w:rPr>
                <w:rFonts w:ascii="Calibri Light" w:hAnsi="Calibri Light"/>
                <w:b/>
              </w:rPr>
            </w:pPr>
            <w:r w:rsidRPr="002C41C3">
              <w:rPr>
                <w:rFonts w:ascii="Calibri Light" w:hAnsi="Calibri Light"/>
                <w:b/>
              </w:rPr>
              <w:t>Course code</w:t>
            </w:r>
          </w:p>
        </w:tc>
        <w:tc>
          <w:tcPr>
            <w:tcW w:w="3093" w:type="pct"/>
            <w:shd w:val="clear" w:color="auto" w:fill="D9E2F3"/>
            <w:vAlign w:val="center"/>
          </w:tcPr>
          <w:p w:rsidR="007F03BB" w:rsidRPr="002C41C3" w:rsidRDefault="007F03BB" w:rsidP="00133BE8">
            <w:pPr>
              <w:widowControl w:val="0"/>
              <w:spacing w:after="0" w:line="240" w:lineRule="auto"/>
              <w:jc w:val="both"/>
              <w:rPr>
                <w:rFonts w:ascii="Calibri Light" w:hAnsi="Calibri Light"/>
                <w:b/>
                <w:bCs/>
              </w:rPr>
            </w:pPr>
            <w:r w:rsidRPr="002C41C3">
              <w:rPr>
                <w:rFonts w:ascii="Calibri Light" w:hAnsi="Calibri Light"/>
                <w:b/>
                <w:bCs/>
              </w:rPr>
              <w:t>Course Title</w:t>
            </w:r>
          </w:p>
        </w:tc>
        <w:tc>
          <w:tcPr>
            <w:tcW w:w="720" w:type="pct"/>
            <w:shd w:val="clear" w:color="auto" w:fill="D9E2F3"/>
            <w:vAlign w:val="center"/>
          </w:tcPr>
          <w:p w:rsidR="007F03BB" w:rsidRPr="002C41C3" w:rsidRDefault="007F03BB" w:rsidP="00133BE8">
            <w:pPr>
              <w:widowControl w:val="0"/>
              <w:spacing w:after="0" w:line="240" w:lineRule="auto"/>
              <w:jc w:val="center"/>
              <w:rPr>
                <w:rFonts w:ascii="Calibri Light" w:hAnsi="Calibri Light"/>
                <w:b/>
              </w:rPr>
            </w:pPr>
            <w:r w:rsidRPr="002C41C3">
              <w:rPr>
                <w:rFonts w:ascii="Calibri Light" w:hAnsi="Calibri Light"/>
                <w:b/>
              </w:rPr>
              <w:t>Credit Hours</w:t>
            </w:r>
          </w:p>
        </w:tc>
      </w:tr>
      <w:tr w:rsidR="007F03BB" w:rsidRPr="002C41C3" w:rsidTr="00B21F61">
        <w:trPr>
          <w:trHeight w:val="345"/>
        </w:trPr>
        <w:tc>
          <w:tcPr>
            <w:tcW w:w="5000" w:type="pct"/>
            <w:gridSpan w:val="4"/>
            <w:shd w:val="clear" w:color="auto" w:fill="auto"/>
            <w:vAlign w:val="center"/>
          </w:tcPr>
          <w:p w:rsidR="007F03BB" w:rsidRPr="002C41C3" w:rsidRDefault="007F03BB" w:rsidP="00133BE8">
            <w:pPr>
              <w:widowControl w:val="0"/>
              <w:spacing w:after="0" w:line="240" w:lineRule="auto"/>
              <w:jc w:val="both"/>
              <w:rPr>
                <w:rFonts w:ascii="Calibri Light" w:hAnsi="Calibri Light"/>
                <w:b/>
              </w:rPr>
            </w:pPr>
            <w:r w:rsidRPr="002C41C3">
              <w:rPr>
                <w:rFonts w:ascii="Calibri Light" w:hAnsi="Calibri Light"/>
                <w:b/>
              </w:rPr>
              <w:t>Major Courses</w:t>
            </w:r>
          </w:p>
        </w:tc>
      </w:tr>
      <w:tr w:rsidR="007F03BB" w:rsidRPr="002C41C3" w:rsidTr="00B21F61">
        <w:trPr>
          <w:trHeight w:val="345"/>
        </w:trPr>
        <w:tc>
          <w:tcPr>
            <w:tcW w:w="446" w:type="pct"/>
            <w:shd w:val="clear" w:color="auto" w:fill="auto"/>
            <w:vAlign w:val="center"/>
          </w:tcPr>
          <w:p w:rsidR="007F03BB" w:rsidRPr="00C7204A" w:rsidRDefault="007F03BB" w:rsidP="00133BE8">
            <w:pPr>
              <w:widowControl w:val="0"/>
              <w:spacing w:after="0" w:line="240" w:lineRule="auto"/>
              <w:jc w:val="center"/>
              <w:rPr>
                <w:sz w:val="20"/>
              </w:rPr>
            </w:pPr>
            <w:r w:rsidRPr="00C7204A">
              <w:rPr>
                <w:sz w:val="20"/>
              </w:rPr>
              <w:t>1</w:t>
            </w:r>
          </w:p>
        </w:tc>
        <w:tc>
          <w:tcPr>
            <w:tcW w:w="741" w:type="pct"/>
            <w:shd w:val="clear" w:color="auto" w:fill="auto"/>
            <w:vAlign w:val="center"/>
          </w:tcPr>
          <w:p w:rsidR="007F03BB" w:rsidRPr="00C7204A" w:rsidRDefault="007F03BB" w:rsidP="00133BE8">
            <w:pPr>
              <w:widowControl w:val="0"/>
              <w:spacing w:after="0" w:line="240" w:lineRule="auto"/>
              <w:jc w:val="both"/>
            </w:pPr>
            <w:r w:rsidRPr="00C7204A">
              <w:t>MPH-5131</w:t>
            </w:r>
          </w:p>
        </w:tc>
        <w:tc>
          <w:tcPr>
            <w:tcW w:w="3093" w:type="pct"/>
            <w:shd w:val="clear" w:color="auto" w:fill="auto"/>
            <w:vAlign w:val="center"/>
          </w:tcPr>
          <w:p w:rsidR="007F03BB" w:rsidRPr="00C7204A" w:rsidRDefault="007F03BB" w:rsidP="00133BE8">
            <w:pPr>
              <w:widowControl w:val="0"/>
              <w:spacing w:after="0" w:line="240" w:lineRule="auto"/>
              <w:jc w:val="both"/>
            </w:pPr>
            <w:r w:rsidRPr="00C7204A">
              <w:t xml:space="preserve">Epidemiology-II </w:t>
            </w:r>
          </w:p>
        </w:tc>
        <w:tc>
          <w:tcPr>
            <w:tcW w:w="720" w:type="pct"/>
            <w:shd w:val="clear" w:color="auto" w:fill="auto"/>
            <w:vAlign w:val="center"/>
          </w:tcPr>
          <w:p w:rsidR="007F03BB" w:rsidRPr="00C7204A" w:rsidRDefault="007F03BB" w:rsidP="00133BE8">
            <w:pPr>
              <w:widowControl w:val="0"/>
              <w:spacing w:after="0" w:line="240" w:lineRule="auto"/>
              <w:jc w:val="center"/>
            </w:pPr>
            <w:r w:rsidRPr="00C7204A">
              <w:t>3</w:t>
            </w:r>
          </w:p>
        </w:tc>
      </w:tr>
      <w:tr w:rsidR="007F03BB" w:rsidRPr="002C41C3" w:rsidTr="00B21F61">
        <w:trPr>
          <w:trHeight w:val="345"/>
        </w:trPr>
        <w:tc>
          <w:tcPr>
            <w:tcW w:w="446" w:type="pct"/>
            <w:shd w:val="clear" w:color="auto" w:fill="auto"/>
            <w:vAlign w:val="center"/>
          </w:tcPr>
          <w:p w:rsidR="007F03BB" w:rsidRPr="00C7204A" w:rsidRDefault="007F03BB" w:rsidP="00133BE8">
            <w:pPr>
              <w:widowControl w:val="0"/>
              <w:spacing w:after="0" w:line="240" w:lineRule="auto"/>
              <w:jc w:val="center"/>
              <w:rPr>
                <w:sz w:val="20"/>
              </w:rPr>
            </w:pPr>
            <w:r w:rsidRPr="00C7204A">
              <w:rPr>
                <w:sz w:val="20"/>
              </w:rPr>
              <w:t>2</w:t>
            </w:r>
          </w:p>
        </w:tc>
        <w:tc>
          <w:tcPr>
            <w:tcW w:w="741" w:type="pct"/>
            <w:shd w:val="clear" w:color="auto" w:fill="auto"/>
            <w:vAlign w:val="center"/>
          </w:tcPr>
          <w:p w:rsidR="007F03BB" w:rsidRPr="00C7204A" w:rsidRDefault="007F03BB" w:rsidP="00133BE8">
            <w:pPr>
              <w:widowControl w:val="0"/>
              <w:spacing w:after="0" w:line="240" w:lineRule="auto"/>
              <w:jc w:val="both"/>
            </w:pPr>
            <w:r w:rsidRPr="00C7204A">
              <w:t>MPH-5132</w:t>
            </w:r>
          </w:p>
        </w:tc>
        <w:tc>
          <w:tcPr>
            <w:tcW w:w="3093" w:type="pct"/>
            <w:shd w:val="clear" w:color="auto" w:fill="auto"/>
            <w:vAlign w:val="center"/>
          </w:tcPr>
          <w:p w:rsidR="007F03BB" w:rsidRPr="00C7204A" w:rsidRDefault="007F03BB" w:rsidP="00133BE8">
            <w:pPr>
              <w:widowControl w:val="0"/>
              <w:spacing w:after="0" w:line="240" w:lineRule="auto"/>
              <w:jc w:val="both"/>
            </w:pPr>
            <w:r w:rsidRPr="00C7204A">
              <w:t>Applied Epidemiology</w:t>
            </w:r>
          </w:p>
        </w:tc>
        <w:tc>
          <w:tcPr>
            <w:tcW w:w="720" w:type="pct"/>
            <w:shd w:val="clear" w:color="auto" w:fill="auto"/>
            <w:vAlign w:val="center"/>
          </w:tcPr>
          <w:p w:rsidR="007F03BB" w:rsidRPr="00C7204A" w:rsidRDefault="007F03BB" w:rsidP="00133BE8">
            <w:pPr>
              <w:widowControl w:val="0"/>
              <w:spacing w:after="0" w:line="240" w:lineRule="auto"/>
              <w:jc w:val="center"/>
            </w:pPr>
            <w:r w:rsidRPr="00C7204A">
              <w:t>3</w:t>
            </w:r>
          </w:p>
        </w:tc>
      </w:tr>
      <w:tr w:rsidR="007F03BB" w:rsidRPr="002C41C3" w:rsidTr="00B21F61">
        <w:trPr>
          <w:trHeight w:val="345"/>
        </w:trPr>
        <w:tc>
          <w:tcPr>
            <w:tcW w:w="446" w:type="pct"/>
            <w:shd w:val="clear" w:color="auto" w:fill="auto"/>
            <w:vAlign w:val="center"/>
          </w:tcPr>
          <w:p w:rsidR="007F03BB" w:rsidRPr="00C7204A" w:rsidRDefault="007F03BB" w:rsidP="00133BE8">
            <w:pPr>
              <w:widowControl w:val="0"/>
              <w:spacing w:after="0" w:line="240" w:lineRule="auto"/>
              <w:jc w:val="center"/>
              <w:rPr>
                <w:sz w:val="20"/>
              </w:rPr>
            </w:pPr>
            <w:r w:rsidRPr="00C7204A">
              <w:rPr>
                <w:sz w:val="20"/>
              </w:rPr>
              <w:t>3</w:t>
            </w:r>
          </w:p>
        </w:tc>
        <w:tc>
          <w:tcPr>
            <w:tcW w:w="741" w:type="pct"/>
            <w:shd w:val="clear" w:color="auto" w:fill="auto"/>
            <w:vAlign w:val="center"/>
          </w:tcPr>
          <w:p w:rsidR="007F03BB" w:rsidRPr="00C7204A" w:rsidRDefault="007F03BB" w:rsidP="00133BE8">
            <w:pPr>
              <w:widowControl w:val="0"/>
              <w:spacing w:after="0" w:line="240" w:lineRule="auto"/>
              <w:jc w:val="both"/>
            </w:pPr>
            <w:r w:rsidRPr="00C7204A">
              <w:t>MPH-5133</w:t>
            </w:r>
          </w:p>
        </w:tc>
        <w:tc>
          <w:tcPr>
            <w:tcW w:w="3093" w:type="pct"/>
            <w:shd w:val="clear" w:color="auto" w:fill="auto"/>
            <w:vAlign w:val="center"/>
          </w:tcPr>
          <w:p w:rsidR="007F03BB" w:rsidRPr="00C7204A" w:rsidRDefault="007F03BB" w:rsidP="00133BE8">
            <w:pPr>
              <w:widowControl w:val="0"/>
              <w:spacing w:after="0" w:line="240" w:lineRule="auto"/>
              <w:jc w:val="both"/>
            </w:pPr>
            <w:r w:rsidRPr="00C7204A">
              <w:t>Advanced biostatistics</w:t>
            </w:r>
          </w:p>
        </w:tc>
        <w:tc>
          <w:tcPr>
            <w:tcW w:w="720" w:type="pct"/>
            <w:shd w:val="clear" w:color="auto" w:fill="auto"/>
            <w:vAlign w:val="center"/>
          </w:tcPr>
          <w:p w:rsidR="007F03BB" w:rsidRPr="00C7204A" w:rsidRDefault="007F03BB" w:rsidP="00133BE8">
            <w:pPr>
              <w:widowControl w:val="0"/>
              <w:spacing w:after="0" w:line="240" w:lineRule="auto"/>
              <w:jc w:val="center"/>
            </w:pPr>
            <w:r w:rsidRPr="00C7204A">
              <w:t>3</w:t>
            </w:r>
          </w:p>
        </w:tc>
      </w:tr>
      <w:tr w:rsidR="007F03BB" w:rsidRPr="002C41C3" w:rsidTr="00B21F61">
        <w:trPr>
          <w:trHeight w:val="345"/>
        </w:trPr>
        <w:tc>
          <w:tcPr>
            <w:tcW w:w="5000" w:type="pct"/>
            <w:gridSpan w:val="4"/>
            <w:shd w:val="clear" w:color="auto" w:fill="auto"/>
            <w:vAlign w:val="center"/>
          </w:tcPr>
          <w:p w:rsidR="007F03BB" w:rsidRPr="002C41C3" w:rsidRDefault="007F03BB" w:rsidP="00133BE8">
            <w:pPr>
              <w:widowControl w:val="0"/>
              <w:spacing w:after="0" w:line="240" w:lineRule="auto"/>
              <w:jc w:val="both"/>
              <w:rPr>
                <w:rFonts w:ascii="Calibri Light" w:hAnsi="Calibri Light"/>
                <w:b/>
              </w:rPr>
            </w:pPr>
            <w:r w:rsidRPr="002C41C3">
              <w:rPr>
                <w:rFonts w:ascii="Calibri Light" w:hAnsi="Calibri Light"/>
                <w:b/>
              </w:rPr>
              <w:t>Elective Courses</w:t>
            </w:r>
          </w:p>
        </w:tc>
      </w:tr>
      <w:tr w:rsidR="007F03BB" w:rsidRPr="002C41C3" w:rsidTr="00B21F61">
        <w:trPr>
          <w:trHeight w:val="345"/>
        </w:trPr>
        <w:tc>
          <w:tcPr>
            <w:tcW w:w="446" w:type="pct"/>
            <w:shd w:val="clear" w:color="auto" w:fill="auto"/>
            <w:vAlign w:val="center"/>
          </w:tcPr>
          <w:p w:rsidR="007F03BB" w:rsidRPr="0041463D" w:rsidRDefault="007F03BB" w:rsidP="00C7204A">
            <w:pPr>
              <w:pStyle w:val="ListParagraph"/>
              <w:widowControl w:val="0"/>
              <w:numPr>
                <w:ilvl w:val="0"/>
                <w:numId w:val="5"/>
              </w:numPr>
              <w:spacing w:after="0" w:line="240" w:lineRule="auto"/>
              <w:jc w:val="center"/>
              <w:rPr>
                <w:szCs w:val="22"/>
                <w:lang w:val="en-US" w:eastAsia="en-US" w:bidi="ar-SA"/>
              </w:rPr>
            </w:pPr>
          </w:p>
        </w:tc>
        <w:tc>
          <w:tcPr>
            <w:tcW w:w="741" w:type="pct"/>
            <w:shd w:val="clear" w:color="auto" w:fill="auto"/>
            <w:vAlign w:val="center"/>
          </w:tcPr>
          <w:p w:rsidR="007F03BB" w:rsidRPr="00C7204A" w:rsidRDefault="007F03BB" w:rsidP="00133BE8">
            <w:pPr>
              <w:widowControl w:val="0"/>
              <w:spacing w:after="0" w:line="240" w:lineRule="auto"/>
              <w:jc w:val="both"/>
            </w:pPr>
            <w:r w:rsidRPr="00C7204A">
              <w:t>MPH-5134</w:t>
            </w:r>
          </w:p>
        </w:tc>
        <w:tc>
          <w:tcPr>
            <w:tcW w:w="3093" w:type="pct"/>
            <w:shd w:val="clear" w:color="auto" w:fill="auto"/>
            <w:vAlign w:val="center"/>
          </w:tcPr>
          <w:p w:rsidR="007F03BB" w:rsidRPr="00C7204A" w:rsidRDefault="007F03BB" w:rsidP="00133BE8">
            <w:pPr>
              <w:widowControl w:val="0"/>
              <w:spacing w:after="0" w:line="240" w:lineRule="auto"/>
              <w:jc w:val="both"/>
            </w:pPr>
            <w:r w:rsidRPr="00C7204A">
              <w:t xml:space="preserve">Epidemiology of CD &amp; NCD </w:t>
            </w:r>
          </w:p>
        </w:tc>
        <w:tc>
          <w:tcPr>
            <w:tcW w:w="720" w:type="pct"/>
            <w:shd w:val="clear" w:color="auto" w:fill="auto"/>
            <w:vAlign w:val="center"/>
          </w:tcPr>
          <w:p w:rsidR="007F03BB" w:rsidRPr="00C7204A" w:rsidRDefault="007F03BB" w:rsidP="00133BE8">
            <w:pPr>
              <w:widowControl w:val="0"/>
              <w:spacing w:after="0" w:line="240" w:lineRule="auto"/>
              <w:jc w:val="center"/>
            </w:pPr>
            <w:r w:rsidRPr="00C7204A">
              <w:t>3</w:t>
            </w:r>
          </w:p>
        </w:tc>
      </w:tr>
      <w:tr w:rsidR="007F03BB" w:rsidRPr="002C41C3" w:rsidTr="00B21F61">
        <w:trPr>
          <w:trHeight w:val="345"/>
        </w:trPr>
        <w:tc>
          <w:tcPr>
            <w:tcW w:w="446" w:type="pct"/>
            <w:shd w:val="clear" w:color="auto" w:fill="auto"/>
            <w:vAlign w:val="center"/>
          </w:tcPr>
          <w:p w:rsidR="007F03BB" w:rsidRPr="0041463D" w:rsidRDefault="007F03BB" w:rsidP="00C7204A">
            <w:pPr>
              <w:pStyle w:val="ListParagraph"/>
              <w:widowControl w:val="0"/>
              <w:numPr>
                <w:ilvl w:val="0"/>
                <w:numId w:val="5"/>
              </w:numPr>
              <w:spacing w:after="0" w:line="240" w:lineRule="auto"/>
              <w:jc w:val="center"/>
              <w:rPr>
                <w:szCs w:val="22"/>
                <w:lang w:val="en-US" w:eastAsia="en-US" w:bidi="ar-SA"/>
              </w:rPr>
            </w:pPr>
          </w:p>
        </w:tc>
        <w:tc>
          <w:tcPr>
            <w:tcW w:w="741" w:type="pct"/>
            <w:shd w:val="clear" w:color="auto" w:fill="auto"/>
            <w:vAlign w:val="center"/>
          </w:tcPr>
          <w:p w:rsidR="007F03BB" w:rsidRPr="00C7204A" w:rsidRDefault="007F03BB" w:rsidP="00133BE8">
            <w:pPr>
              <w:widowControl w:val="0"/>
              <w:spacing w:after="0" w:line="240" w:lineRule="auto"/>
              <w:jc w:val="both"/>
            </w:pPr>
            <w:r w:rsidRPr="00C7204A">
              <w:t>MPH-5135</w:t>
            </w:r>
          </w:p>
        </w:tc>
        <w:tc>
          <w:tcPr>
            <w:tcW w:w="3093" w:type="pct"/>
            <w:shd w:val="clear" w:color="auto" w:fill="auto"/>
            <w:vAlign w:val="center"/>
          </w:tcPr>
          <w:p w:rsidR="007F03BB" w:rsidRPr="00C7204A" w:rsidRDefault="007F03BB" w:rsidP="00133BE8">
            <w:pPr>
              <w:widowControl w:val="0"/>
              <w:spacing w:after="0" w:line="240" w:lineRule="auto"/>
              <w:jc w:val="both"/>
            </w:pPr>
            <w:r w:rsidRPr="00C7204A">
              <w:t>Field Epidemiology</w:t>
            </w:r>
          </w:p>
        </w:tc>
        <w:tc>
          <w:tcPr>
            <w:tcW w:w="720" w:type="pct"/>
            <w:shd w:val="clear" w:color="auto" w:fill="auto"/>
            <w:vAlign w:val="center"/>
          </w:tcPr>
          <w:p w:rsidR="007F03BB" w:rsidRPr="00C7204A" w:rsidRDefault="007F03BB" w:rsidP="00133BE8">
            <w:pPr>
              <w:widowControl w:val="0"/>
              <w:spacing w:after="0" w:line="240" w:lineRule="auto"/>
              <w:jc w:val="center"/>
            </w:pPr>
            <w:r w:rsidRPr="00C7204A">
              <w:t>3</w:t>
            </w:r>
          </w:p>
        </w:tc>
      </w:tr>
      <w:tr w:rsidR="007F03BB" w:rsidRPr="002C41C3" w:rsidTr="00B21F61">
        <w:trPr>
          <w:trHeight w:val="345"/>
        </w:trPr>
        <w:tc>
          <w:tcPr>
            <w:tcW w:w="4280" w:type="pct"/>
            <w:gridSpan w:val="3"/>
            <w:shd w:val="clear" w:color="auto" w:fill="auto"/>
            <w:vAlign w:val="center"/>
          </w:tcPr>
          <w:p w:rsidR="007F03BB" w:rsidRPr="00C7204A" w:rsidRDefault="007F03BB" w:rsidP="00133BE8">
            <w:pPr>
              <w:widowControl w:val="0"/>
              <w:spacing w:after="0" w:line="240" w:lineRule="auto"/>
              <w:jc w:val="center"/>
              <w:rPr>
                <w:b/>
              </w:rPr>
            </w:pPr>
            <w:r w:rsidRPr="00C7204A">
              <w:rPr>
                <w:b/>
              </w:rPr>
              <w:t>Total Credits</w:t>
            </w:r>
          </w:p>
        </w:tc>
        <w:tc>
          <w:tcPr>
            <w:tcW w:w="720" w:type="pct"/>
            <w:shd w:val="clear" w:color="auto" w:fill="auto"/>
            <w:vAlign w:val="center"/>
          </w:tcPr>
          <w:p w:rsidR="007F03BB" w:rsidRPr="00C7204A" w:rsidRDefault="007F03BB" w:rsidP="00133BE8">
            <w:pPr>
              <w:widowControl w:val="0"/>
              <w:spacing w:after="0" w:line="240" w:lineRule="auto"/>
              <w:jc w:val="center"/>
              <w:rPr>
                <w:b/>
              </w:rPr>
            </w:pPr>
            <w:r w:rsidRPr="00C7204A">
              <w:rPr>
                <w:b/>
              </w:rPr>
              <w:t>15</w:t>
            </w:r>
          </w:p>
        </w:tc>
      </w:tr>
    </w:tbl>
    <w:p w:rsidR="007F6E93" w:rsidRDefault="007F6E93"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351"/>
        <w:gridCol w:w="5563"/>
        <w:gridCol w:w="1298"/>
      </w:tblGrid>
      <w:tr w:rsidR="00C7204A" w:rsidRPr="002C41C3" w:rsidTr="00BA515D">
        <w:trPr>
          <w:trHeight w:val="494"/>
        </w:trPr>
        <w:tc>
          <w:tcPr>
            <w:tcW w:w="1195" w:type="pct"/>
            <w:gridSpan w:val="2"/>
            <w:shd w:val="clear" w:color="auto" w:fill="auto"/>
            <w:vAlign w:val="center"/>
          </w:tcPr>
          <w:p w:rsidR="00C7204A" w:rsidRPr="002C41C3" w:rsidRDefault="00C7204A" w:rsidP="00133BE8">
            <w:pPr>
              <w:widowControl w:val="0"/>
              <w:spacing w:after="0" w:line="240" w:lineRule="auto"/>
              <w:jc w:val="center"/>
              <w:rPr>
                <w:rFonts w:ascii="Calibri Light" w:hAnsi="Calibri Light"/>
              </w:rPr>
            </w:pPr>
            <w:r w:rsidRPr="002C41C3">
              <w:rPr>
                <w:rFonts w:ascii="Calibri Light" w:hAnsi="Calibri Light"/>
              </w:rPr>
              <w:t>SEMESTER- 2</w:t>
            </w:r>
          </w:p>
          <w:p w:rsidR="00C7204A" w:rsidRPr="002C41C3" w:rsidRDefault="00C7204A" w:rsidP="00133BE8">
            <w:pPr>
              <w:widowControl w:val="0"/>
              <w:spacing w:after="0" w:line="240" w:lineRule="auto"/>
              <w:jc w:val="center"/>
              <w:rPr>
                <w:rFonts w:ascii="Calibri Light" w:hAnsi="Calibri Light"/>
              </w:rPr>
            </w:pPr>
            <w:r w:rsidRPr="002C41C3">
              <w:rPr>
                <w:rFonts w:ascii="Calibri Light" w:hAnsi="Calibri Light"/>
              </w:rPr>
              <w:t>Initial Code: 514</w:t>
            </w:r>
          </w:p>
          <w:p w:rsidR="00C7204A" w:rsidRPr="002C41C3" w:rsidRDefault="00C7204A" w:rsidP="00133BE8">
            <w:pPr>
              <w:widowControl w:val="0"/>
              <w:spacing w:after="0" w:line="240" w:lineRule="auto"/>
              <w:jc w:val="center"/>
              <w:rPr>
                <w:rFonts w:ascii="Calibri Light" w:hAnsi="Calibri Light"/>
                <w:b/>
              </w:rPr>
            </w:pPr>
            <w:r w:rsidRPr="002C41C3">
              <w:rPr>
                <w:rFonts w:ascii="Calibri Light" w:hAnsi="Calibri Light"/>
                <w:b/>
              </w:rPr>
              <w:t>Major: 2</w:t>
            </w:r>
          </w:p>
          <w:p w:rsidR="00C7204A" w:rsidRPr="002C41C3" w:rsidRDefault="00C7204A" w:rsidP="00133BE8">
            <w:pPr>
              <w:widowControl w:val="0"/>
              <w:spacing w:after="0" w:line="240" w:lineRule="auto"/>
              <w:jc w:val="center"/>
              <w:rPr>
                <w:rFonts w:ascii="Calibri Light" w:hAnsi="Calibri Light"/>
                <w:b/>
              </w:rPr>
            </w:pPr>
            <w:r w:rsidRPr="002C41C3">
              <w:rPr>
                <w:rFonts w:ascii="Calibri Light" w:hAnsi="Calibri Light"/>
                <w:b/>
                <w:bCs/>
              </w:rPr>
              <w:t>Reproductive &amp; Child Health</w:t>
            </w:r>
          </w:p>
        </w:tc>
        <w:tc>
          <w:tcPr>
            <w:tcW w:w="3085" w:type="pct"/>
            <w:shd w:val="clear" w:color="auto" w:fill="auto"/>
            <w:vAlign w:val="center"/>
          </w:tcPr>
          <w:p w:rsidR="00C7204A" w:rsidRPr="00633D29" w:rsidRDefault="00C7204A" w:rsidP="00133BE8">
            <w:pPr>
              <w:pStyle w:val="Heading1"/>
              <w:keepNext w:val="0"/>
              <w:widowControl w:val="0"/>
              <w:spacing w:before="0" w:after="0"/>
              <w:jc w:val="center"/>
              <w:rPr>
                <w:rFonts w:ascii="Calibri Light" w:hAnsi="Calibri Light" w:cs="Times New Roman"/>
                <w:b w:val="0"/>
                <w:bCs w:val="0"/>
                <w:sz w:val="22"/>
                <w:szCs w:val="22"/>
              </w:rPr>
            </w:pPr>
            <w:r w:rsidRPr="00633D29">
              <w:rPr>
                <w:rFonts w:ascii="Calibri Light" w:hAnsi="Calibri Light" w:cs="Times New Roman"/>
                <w:b w:val="0"/>
                <w:sz w:val="22"/>
                <w:szCs w:val="22"/>
              </w:rPr>
              <w:t>Three major course plus two elective courses</w:t>
            </w:r>
          </w:p>
        </w:tc>
        <w:tc>
          <w:tcPr>
            <w:tcW w:w="720" w:type="pct"/>
            <w:shd w:val="clear" w:color="auto" w:fill="auto"/>
            <w:vAlign w:val="center"/>
          </w:tcPr>
          <w:p w:rsidR="00C7204A" w:rsidRPr="002C41C3" w:rsidRDefault="00C7204A" w:rsidP="00133BE8">
            <w:pPr>
              <w:widowControl w:val="0"/>
              <w:spacing w:after="0" w:line="240" w:lineRule="auto"/>
              <w:jc w:val="center"/>
              <w:rPr>
                <w:rFonts w:ascii="Calibri Light" w:hAnsi="Calibri Light"/>
              </w:rPr>
            </w:pPr>
            <w:r w:rsidRPr="002C41C3">
              <w:rPr>
                <w:rFonts w:ascii="Calibri Light" w:hAnsi="Calibri Light"/>
              </w:rPr>
              <w:t>Total Credit Hours 15</w:t>
            </w:r>
          </w:p>
        </w:tc>
      </w:tr>
      <w:tr w:rsidR="00C7204A" w:rsidRPr="002C41C3" w:rsidTr="00BA515D">
        <w:trPr>
          <w:trHeight w:val="188"/>
        </w:trPr>
        <w:tc>
          <w:tcPr>
            <w:tcW w:w="446" w:type="pct"/>
            <w:shd w:val="clear" w:color="auto" w:fill="D9E2F3"/>
            <w:vAlign w:val="center"/>
          </w:tcPr>
          <w:p w:rsidR="00C7204A" w:rsidRPr="00633D29" w:rsidRDefault="00C7204A" w:rsidP="00133BE8">
            <w:pPr>
              <w:pStyle w:val="Heading1"/>
              <w:keepNext w:val="0"/>
              <w:widowControl w:val="0"/>
              <w:spacing w:before="0" w:after="0"/>
              <w:jc w:val="both"/>
              <w:rPr>
                <w:rFonts w:ascii="Calibri Light" w:hAnsi="Calibri Light" w:cs="Times New Roman"/>
                <w:bCs w:val="0"/>
                <w:sz w:val="22"/>
                <w:szCs w:val="24"/>
              </w:rPr>
            </w:pPr>
            <w:r w:rsidRPr="00633D29">
              <w:rPr>
                <w:rFonts w:ascii="Calibri Light" w:hAnsi="Calibri Light" w:cs="Times New Roman"/>
                <w:bCs w:val="0"/>
                <w:sz w:val="22"/>
                <w:szCs w:val="24"/>
              </w:rPr>
              <w:t>Sl. No.</w:t>
            </w:r>
          </w:p>
        </w:tc>
        <w:tc>
          <w:tcPr>
            <w:tcW w:w="749" w:type="pct"/>
            <w:shd w:val="clear" w:color="auto" w:fill="D9E2F3"/>
            <w:vAlign w:val="center"/>
          </w:tcPr>
          <w:p w:rsidR="00C7204A" w:rsidRPr="00633D29" w:rsidRDefault="00C7204A" w:rsidP="00133BE8">
            <w:pPr>
              <w:pStyle w:val="Heading1"/>
              <w:keepNext w:val="0"/>
              <w:widowControl w:val="0"/>
              <w:spacing w:before="0" w:after="0"/>
              <w:jc w:val="both"/>
              <w:rPr>
                <w:rFonts w:ascii="Calibri Light" w:hAnsi="Calibri Light" w:cs="Times New Roman"/>
                <w:bCs w:val="0"/>
                <w:sz w:val="22"/>
                <w:szCs w:val="24"/>
              </w:rPr>
            </w:pPr>
            <w:r w:rsidRPr="00633D29">
              <w:rPr>
                <w:rFonts w:ascii="Calibri Light" w:hAnsi="Calibri Light" w:cs="Times New Roman"/>
                <w:bCs w:val="0"/>
                <w:sz w:val="22"/>
                <w:szCs w:val="24"/>
              </w:rPr>
              <w:t>Course Code</w:t>
            </w:r>
          </w:p>
        </w:tc>
        <w:tc>
          <w:tcPr>
            <w:tcW w:w="3085" w:type="pct"/>
            <w:shd w:val="clear" w:color="auto" w:fill="D9E2F3"/>
            <w:vAlign w:val="center"/>
          </w:tcPr>
          <w:p w:rsidR="00C7204A" w:rsidRPr="00633D29" w:rsidRDefault="00C7204A" w:rsidP="00133BE8">
            <w:pPr>
              <w:pStyle w:val="Heading1"/>
              <w:keepNext w:val="0"/>
              <w:widowControl w:val="0"/>
              <w:spacing w:before="0" w:after="0"/>
              <w:jc w:val="both"/>
              <w:rPr>
                <w:rFonts w:ascii="Calibri Light" w:hAnsi="Calibri Light" w:cs="Times New Roman"/>
                <w:bCs w:val="0"/>
                <w:sz w:val="22"/>
                <w:szCs w:val="24"/>
              </w:rPr>
            </w:pPr>
            <w:r w:rsidRPr="00633D29">
              <w:rPr>
                <w:rFonts w:ascii="Calibri Light" w:hAnsi="Calibri Light" w:cs="Times New Roman"/>
                <w:bCs w:val="0"/>
                <w:sz w:val="22"/>
                <w:szCs w:val="24"/>
              </w:rPr>
              <w:t>Course Title</w:t>
            </w:r>
          </w:p>
        </w:tc>
        <w:tc>
          <w:tcPr>
            <w:tcW w:w="720" w:type="pct"/>
            <w:shd w:val="clear" w:color="auto" w:fill="D9E2F3"/>
            <w:vAlign w:val="center"/>
          </w:tcPr>
          <w:p w:rsidR="00C7204A" w:rsidRPr="00633D29" w:rsidRDefault="00C7204A" w:rsidP="00133BE8">
            <w:pPr>
              <w:pStyle w:val="Heading1"/>
              <w:keepNext w:val="0"/>
              <w:widowControl w:val="0"/>
              <w:spacing w:before="0" w:after="0"/>
              <w:jc w:val="center"/>
              <w:rPr>
                <w:rFonts w:ascii="Calibri Light" w:hAnsi="Calibri Light" w:cs="Times New Roman"/>
                <w:bCs w:val="0"/>
                <w:sz w:val="22"/>
                <w:szCs w:val="24"/>
              </w:rPr>
            </w:pPr>
            <w:r w:rsidRPr="00633D29">
              <w:rPr>
                <w:rFonts w:ascii="Calibri Light" w:hAnsi="Calibri Light" w:cs="Times New Roman"/>
                <w:bCs w:val="0"/>
                <w:sz w:val="22"/>
                <w:szCs w:val="24"/>
              </w:rPr>
              <w:t>Credit Hour</w:t>
            </w:r>
            <w:r>
              <w:rPr>
                <w:rFonts w:ascii="Calibri Light" w:hAnsi="Calibri Light" w:cs="Times New Roman"/>
                <w:bCs w:val="0"/>
                <w:sz w:val="22"/>
                <w:szCs w:val="24"/>
              </w:rPr>
              <w:t>s</w:t>
            </w:r>
          </w:p>
        </w:tc>
      </w:tr>
      <w:tr w:rsidR="00C7204A" w:rsidRPr="002C41C3" w:rsidTr="00C7204A">
        <w:trPr>
          <w:trHeight w:val="70"/>
        </w:trPr>
        <w:tc>
          <w:tcPr>
            <w:tcW w:w="5000" w:type="pct"/>
            <w:gridSpan w:val="4"/>
            <w:shd w:val="clear" w:color="auto" w:fill="auto"/>
          </w:tcPr>
          <w:p w:rsidR="00C7204A" w:rsidRPr="002C41C3" w:rsidRDefault="00C7204A" w:rsidP="00133BE8">
            <w:pPr>
              <w:widowControl w:val="0"/>
              <w:spacing w:after="0" w:line="240" w:lineRule="auto"/>
              <w:jc w:val="both"/>
              <w:rPr>
                <w:rFonts w:ascii="Calibri Light" w:hAnsi="Calibri Light"/>
                <w:b/>
              </w:rPr>
            </w:pPr>
            <w:r w:rsidRPr="002C41C3">
              <w:rPr>
                <w:rFonts w:ascii="Calibri Light" w:hAnsi="Calibri Light"/>
                <w:b/>
              </w:rPr>
              <w:t>Major Courses</w:t>
            </w:r>
          </w:p>
        </w:tc>
      </w:tr>
      <w:tr w:rsidR="00C7204A" w:rsidRPr="002C41C3" w:rsidTr="00BA515D">
        <w:trPr>
          <w:trHeight w:val="70"/>
        </w:trPr>
        <w:tc>
          <w:tcPr>
            <w:tcW w:w="446" w:type="pct"/>
            <w:shd w:val="clear" w:color="auto" w:fill="auto"/>
          </w:tcPr>
          <w:p w:rsidR="00C7204A" w:rsidRPr="00C7204A" w:rsidRDefault="00C7204A" w:rsidP="00133BE8">
            <w:pPr>
              <w:widowControl w:val="0"/>
              <w:spacing w:after="0" w:line="240" w:lineRule="auto"/>
              <w:jc w:val="center"/>
              <w:rPr>
                <w:sz w:val="20"/>
              </w:rPr>
            </w:pPr>
            <w:r w:rsidRPr="00C7204A">
              <w:rPr>
                <w:sz w:val="20"/>
              </w:rPr>
              <w:t>1</w:t>
            </w:r>
          </w:p>
        </w:tc>
        <w:tc>
          <w:tcPr>
            <w:tcW w:w="749" w:type="pct"/>
            <w:shd w:val="clear" w:color="auto" w:fill="auto"/>
          </w:tcPr>
          <w:p w:rsidR="00C7204A" w:rsidRPr="00C7204A" w:rsidRDefault="00C7204A" w:rsidP="00133BE8">
            <w:pPr>
              <w:widowControl w:val="0"/>
              <w:spacing w:after="0" w:line="240" w:lineRule="auto"/>
              <w:jc w:val="both"/>
            </w:pPr>
            <w:r w:rsidRPr="00C7204A">
              <w:t>MPH-5141</w:t>
            </w:r>
          </w:p>
        </w:tc>
        <w:tc>
          <w:tcPr>
            <w:tcW w:w="3085" w:type="pct"/>
            <w:shd w:val="clear" w:color="auto" w:fill="auto"/>
          </w:tcPr>
          <w:p w:rsidR="00C7204A" w:rsidRPr="00C7204A" w:rsidRDefault="00C7204A" w:rsidP="00133BE8">
            <w:pPr>
              <w:widowControl w:val="0"/>
              <w:spacing w:after="0" w:line="240" w:lineRule="auto"/>
              <w:jc w:val="both"/>
            </w:pPr>
            <w:r w:rsidRPr="00C7204A">
              <w:t>Gender and population</w:t>
            </w:r>
          </w:p>
        </w:tc>
        <w:tc>
          <w:tcPr>
            <w:tcW w:w="720" w:type="pct"/>
            <w:shd w:val="clear" w:color="auto" w:fill="auto"/>
          </w:tcPr>
          <w:p w:rsidR="00C7204A" w:rsidRPr="00C7204A" w:rsidRDefault="00C7204A" w:rsidP="00133BE8">
            <w:pPr>
              <w:widowControl w:val="0"/>
              <w:spacing w:after="0" w:line="240" w:lineRule="auto"/>
              <w:jc w:val="center"/>
            </w:pPr>
            <w:r w:rsidRPr="00C7204A">
              <w:t>3</w:t>
            </w:r>
          </w:p>
        </w:tc>
      </w:tr>
      <w:tr w:rsidR="00C7204A" w:rsidRPr="002C41C3" w:rsidTr="00BA515D">
        <w:trPr>
          <w:trHeight w:val="70"/>
        </w:trPr>
        <w:tc>
          <w:tcPr>
            <w:tcW w:w="446" w:type="pct"/>
            <w:shd w:val="clear" w:color="auto" w:fill="auto"/>
          </w:tcPr>
          <w:p w:rsidR="00C7204A" w:rsidRPr="00C7204A" w:rsidRDefault="00C7204A" w:rsidP="00133BE8">
            <w:pPr>
              <w:widowControl w:val="0"/>
              <w:spacing w:after="0" w:line="240" w:lineRule="auto"/>
              <w:jc w:val="center"/>
              <w:rPr>
                <w:sz w:val="20"/>
              </w:rPr>
            </w:pPr>
            <w:r w:rsidRPr="00C7204A">
              <w:rPr>
                <w:sz w:val="20"/>
              </w:rPr>
              <w:t>2</w:t>
            </w:r>
          </w:p>
        </w:tc>
        <w:tc>
          <w:tcPr>
            <w:tcW w:w="749" w:type="pct"/>
            <w:shd w:val="clear" w:color="auto" w:fill="auto"/>
          </w:tcPr>
          <w:p w:rsidR="00C7204A" w:rsidRPr="00C7204A" w:rsidRDefault="00C7204A" w:rsidP="00133BE8">
            <w:pPr>
              <w:widowControl w:val="0"/>
              <w:spacing w:after="0" w:line="240" w:lineRule="auto"/>
              <w:jc w:val="both"/>
            </w:pPr>
            <w:r w:rsidRPr="00C7204A">
              <w:t>MPH-5142</w:t>
            </w:r>
          </w:p>
        </w:tc>
        <w:tc>
          <w:tcPr>
            <w:tcW w:w="3085" w:type="pct"/>
            <w:shd w:val="clear" w:color="auto" w:fill="auto"/>
          </w:tcPr>
          <w:p w:rsidR="00C7204A" w:rsidRPr="00C7204A" w:rsidRDefault="00C7204A" w:rsidP="00133BE8">
            <w:pPr>
              <w:widowControl w:val="0"/>
              <w:spacing w:after="0" w:line="240" w:lineRule="auto"/>
              <w:jc w:val="both"/>
            </w:pPr>
            <w:r w:rsidRPr="00C7204A">
              <w:t>Safe Motherhood Initiative and Component</w:t>
            </w:r>
          </w:p>
        </w:tc>
        <w:tc>
          <w:tcPr>
            <w:tcW w:w="720" w:type="pct"/>
            <w:shd w:val="clear" w:color="auto" w:fill="auto"/>
          </w:tcPr>
          <w:p w:rsidR="00C7204A" w:rsidRPr="00C7204A" w:rsidRDefault="00C7204A" w:rsidP="00133BE8">
            <w:pPr>
              <w:widowControl w:val="0"/>
              <w:spacing w:after="0" w:line="240" w:lineRule="auto"/>
              <w:jc w:val="center"/>
            </w:pPr>
            <w:r w:rsidRPr="00C7204A">
              <w:t>3</w:t>
            </w:r>
          </w:p>
        </w:tc>
      </w:tr>
      <w:tr w:rsidR="00C7204A" w:rsidRPr="002C41C3" w:rsidTr="00BA515D">
        <w:trPr>
          <w:trHeight w:val="70"/>
        </w:trPr>
        <w:tc>
          <w:tcPr>
            <w:tcW w:w="446" w:type="pct"/>
            <w:shd w:val="clear" w:color="auto" w:fill="auto"/>
          </w:tcPr>
          <w:p w:rsidR="00C7204A" w:rsidRPr="00C7204A" w:rsidRDefault="00C7204A" w:rsidP="00133BE8">
            <w:pPr>
              <w:widowControl w:val="0"/>
              <w:spacing w:after="0" w:line="240" w:lineRule="auto"/>
              <w:jc w:val="center"/>
              <w:rPr>
                <w:sz w:val="20"/>
              </w:rPr>
            </w:pPr>
            <w:r w:rsidRPr="00C7204A">
              <w:rPr>
                <w:sz w:val="20"/>
              </w:rPr>
              <w:t>3</w:t>
            </w:r>
          </w:p>
        </w:tc>
        <w:tc>
          <w:tcPr>
            <w:tcW w:w="749" w:type="pct"/>
            <w:shd w:val="clear" w:color="auto" w:fill="auto"/>
          </w:tcPr>
          <w:p w:rsidR="00C7204A" w:rsidRPr="00C7204A" w:rsidRDefault="00C7204A" w:rsidP="00133BE8">
            <w:pPr>
              <w:widowControl w:val="0"/>
              <w:spacing w:after="0" w:line="240" w:lineRule="auto"/>
              <w:jc w:val="both"/>
            </w:pPr>
            <w:r w:rsidRPr="00C7204A">
              <w:t>MPH-5143</w:t>
            </w:r>
          </w:p>
        </w:tc>
        <w:tc>
          <w:tcPr>
            <w:tcW w:w="3085" w:type="pct"/>
            <w:shd w:val="clear" w:color="auto" w:fill="auto"/>
          </w:tcPr>
          <w:p w:rsidR="00C7204A" w:rsidRPr="00C7204A" w:rsidRDefault="00C7204A" w:rsidP="00133BE8">
            <w:pPr>
              <w:widowControl w:val="0"/>
              <w:spacing w:after="0" w:line="240" w:lineRule="auto"/>
              <w:jc w:val="both"/>
            </w:pPr>
            <w:r w:rsidRPr="00C7204A">
              <w:rPr>
                <w:bCs/>
              </w:rPr>
              <w:t xml:space="preserve">Adolescent Health </w:t>
            </w:r>
          </w:p>
        </w:tc>
        <w:tc>
          <w:tcPr>
            <w:tcW w:w="720" w:type="pct"/>
            <w:shd w:val="clear" w:color="auto" w:fill="auto"/>
          </w:tcPr>
          <w:p w:rsidR="00C7204A" w:rsidRPr="00C7204A" w:rsidRDefault="00C7204A" w:rsidP="00133BE8">
            <w:pPr>
              <w:widowControl w:val="0"/>
              <w:spacing w:after="0" w:line="240" w:lineRule="auto"/>
              <w:jc w:val="center"/>
            </w:pPr>
            <w:r w:rsidRPr="00C7204A">
              <w:t>3</w:t>
            </w:r>
          </w:p>
        </w:tc>
      </w:tr>
      <w:tr w:rsidR="00C7204A" w:rsidRPr="002C41C3" w:rsidTr="00C7204A">
        <w:trPr>
          <w:trHeight w:val="70"/>
        </w:trPr>
        <w:tc>
          <w:tcPr>
            <w:tcW w:w="5000" w:type="pct"/>
            <w:gridSpan w:val="4"/>
            <w:shd w:val="clear" w:color="auto" w:fill="auto"/>
          </w:tcPr>
          <w:p w:rsidR="00C7204A" w:rsidRPr="002C41C3" w:rsidRDefault="00C7204A" w:rsidP="00133BE8">
            <w:pPr>
              <w:widowControl w:val="0"/>
              <w:spacing w:after="0" w:line="240" w:lineRule="auto"/>
              <w:jc w:val="both"/>
              <w:rPr>
                <w:rFonts w:ascii="Calibri Light" w:hAnsi="Calibri Light"/>
                <w:b/>
              </w:rPr>
            </w:pPr>
            <w:r w:rsidRPr="002C41C3">
              <w:rPr>
                <w:rFonts w:ascii="Calibri Light" w:hAnsi="Calibri Light"/>
                <w:b/>
                <w:bCs/>
              </w:rPr>
              <w:t>Elective courses</w:t>
            </w:r>
          </w:p>
        </w:tc>
      </w:tr>
      <w:tr w:rsidR="00C7204A" w:rsidRPr="002C41C3" w:rsidTr="00BA515D">
        <w:trPr>
          <w:trHeight w:val="70"/>
        </w:trPr>
        <w:tc>
          <w:tcPr>
            <w:tcW w:w="446" w:type="pct"/>
            <w:shd w:val="clear" w:color="auto" w:fill="auto"/>
          </w:tcPr>
          <w:p w:rsidR="00C7204A" w:rsidRPr="0041463D" w:rsidRDefault="00C7204A" w:rsidP="00C7204A">
            <w:pPr>
              <w:pStyle w:val="ListParagraph"/>
              <w:widowControl w:val="0"/>
              <w:numPr>
                <w:ilvl w:val="0"/>
                <w:numId w:val="6"/>
              </w:numPr>
              <w:spacing w:after="0" w:line="240" w:lineRule="auto"/>
              <w:jc w:val="center"/>
              <w:rPr>
                <w:szCs w:val="22"/>
                <w:lang w:val="en-US" w:eastAsia="en-US" w:bidi="ar-SA"/>
              </w:rPr>
            </w:pPr>
          </w:p>
        </w:tc>
        <w:tc>
          <w:tcPr>
            <w:tcW w:w="749" w:type="pct"/>
            <w:shd w:val="clear" w:color="auto" w:fill="auto"/>
          </w:tcPr>
          <w:p w:rsidR="00C7204A" w:rsidRPr="00C7204A" w:rsidRDefault="00C7204A" w:rsidP="00133BE8">
            <w:pPr>
              <w:widowControl w:val="0"/>
              <w:spacing w:after="0" w:line="240" w:lineRule="auto"/>
              <w:jc w:val="both"/>
            </w:pPr>
            <w:r w:rsidRPr="00C7204A">
              <w:t>MPH-5144</w:t>
            </w:r>
          </w:p>
        </w:tc>
        <w:tc>
          <w:tcPr>
            <w:tcW w:w="3085" w:type="pct"/>
            <w:shd w:val="clear" w:color="auto" w:fill="auto"/>
          </w:tcPr>
          <w:p w:rsidR="00C7204A" w:rsidRPr="00C7204A" w:rsidRDefault="00C7204A" w:rsidP="00133BE8">
            <w:pPr>
              <w:widowControl w:val="0"/>
              <w:spacing w:after="0" w:line="240" w:lineRule="auto"/>
              <w:jc w:val="both"/>
            </w:pPr>
            <w:r w:rsidRPr="00C7204A">
              <w:t>Maternal and Child Nutrition</w:t>
            </w:r>
          </w:p>
        </w:tc>
        <w:tc>
          <w:tcPr>
            <w:tcW w:w="720" w:type="pct"/>
            <w:shd w:val="clear" w:color="auto" w:fill="auto"/>
          </w:tcPr>
          <w:p w:rsidR="00C7204A" w:rsidRPr="00C7204A" w:rsidRDefault="00C7204A" w:rsidP="00133BE8">
            <w:pPr>
              <w:widowControl w:val="0"/>
              <w:spacing w:after="0" w:line="240" w:lineRule="auto"/>
              <w:jc w:val="center"/>
            </w:pPr>
            <w:r w:rsidRPr="00C7204A">
              <w:t>3</w:t>
            </w:r>
          </w:p>
        </w:tc>
      </w:tr>
      <w:tr w:rsidR="00C7204A" w:rsidRPr="002C41C3" w:rsidTr="00BA515D">
        <w:trPr>
          <w:trHeight w:val="70"/>
        </w:trPr>
        <w:tc>
          <w:tcPr>
            <w:tcW w:w="446" w:type="pct"/>
            <w:shd w:val="clear" w:color="auto" w:fill="auto"/>
          </w:tcPr>
          <w:p w:rsidR="00C7204A" w:rsidRPr="0041463D" w:rsidRDefault="00C7204A" w:rsidP="00C7204A">
            <w:pPr>
              <w:pStyle w:val="ListParagraph"/>
              <w:widowControl w:val="0"/>
              <w:numPr>
                <w:ilvl w:val="0"/>
                <w:numId w:val="6"/>
              </w:numPr>
              <w:spacing w:after="0" w:line="240" w:lineRule="auto"/>
              <w:jc w:val="center"/>
              <w:rPr>
                <w:szCs w:val="22"/>
                <w:lang w:val="en-US" w:eastAsia="en-US" w:bidi="ar-SA"/>
              </w:rPr>
            </w:pPr>
          </w:p>
        </w:tc>
        <w:tc>
          <w:tcPr>
            <w:tcW w:w="749" w:type="pct"/>
            <w:shd w:val="clear" w:color="auto" w:fill="auto"/>
          </w:tcPr>
          <w:p w:rsidR="00C7204A" w:rsidRPr="00C7204A" w:rsidRDefault="00C7204A" w:rsidP="00133BE8">
            <w:pPr>
              <w:widowControl w:val="0"/>
              <w:spacing w:after="0" w:line="240" w:lineRule="auto"/>
              <w:jc w:val="both"/>
            </w:pPr>
            <w:r w:rsidRPr="00C7204A">
              <w:t>MPH-5145</w:t>
            </w:r>
          </w:p>
        </w:tc>
        <w:tc>
          <w:tcPr>
            <w:tcW w:w="3085" w:type="pct"/>
            <w:shd w:val="clear" w:color="auto" w:fill="auto"/>
          </w:tcPr>
          <w:p w:rsidR="00C7204A" w:rsidRPr="00C7204A" w:rsidRDefault="00C7204A" w:rsidP="00133BE8">
            <w:pPr>
              <w:widowControl w:val="0"/>
              <w:spacing w:after="0" w:line="240" w:lineRule="auto"/>
              <w:jc w:val="both"/>
            </w:pPr>
            <w:r w:rsidRPr="00C7204A">
              <w:t>Sexual Health</w:t>
            </w:r>
          </w:p>
        </w:tc>
        <w:tc>
          <w:tcPr>
            <w:tcW w:w="720" w:type="pct"/>
            <w:shd w:val="clear" w:color="auto" w:fill="auto"/>
          </w:tcPr>
          <w:p w:rsidR="00C7204A" w:rsidRPr="00C7204A" w:rsidRDefault="00C7204A" w:rsidP="00133BE8">
            <w:pPr>
              <w:widowControl w:val="0"/>
              <w:spacing w:after="0" w:line="240" w:lineRule="auto"/>
              <w:jc w:val="center"/>
            </w:pPr>
            <w:r w:rsidRPr="00C7204A">
              <w:t>3</w:t>
            </w:r>
          </w:p>
        </w:tc>
      </w:tr>
      <w:tr w:rsidR="00C7204A" w:rsidRPr="002C41C3" w:rsidTr="00C7204A">
        <w:trPr>
          <w:trHeight w:val="70"/>
        </w:trPr>
        <w:tc>
          <w:tcPr>
            <w:tcW w:w="4280" w:type="pct"/>
            <w:gridSpan w:val="3"/>
            <w:shd w:val="clear" w:color="auto" w:fill="auto"/>
          </w:tcPr>
          <w:p w:rsidR="00C7204A" w:rsidRPr="00C7204A" w:rsidRDefault="00C7204A" w:rsidP="00133BE8">
            <w:pPr>
              <w:widowControl w:val="0"/>
              <w:spacing w:after="0" w:line="240" w:lineRule="auto"/>
              <w:jc w:val="center"/>
              <w:rPr>
                <w:b/>
              </w:rPr>
            </w:pPr>
            <w:r w:rsidRPr="00C7204A">
              <w:rPr>
                <w:b/>
              </w:rPr>
              <w:t>Total  Credits</w:t>
            </w:r>
          </w:p>
        </w:tc>
        <w:tc>
          <w:tcPr>
            <w:tcW w:w="720" w:type="pct"/>
            <w:shd w:val="clear" w:color="auto" w:fill="auto"/>
          </w:tcPr>
          <w:p w:rsidR="00C7204A" w:rsidRPr="00C7204A" w:rsidRDefault="00C7204A" w:rsidP="00133BE8">
            <w:pPr>
              <w:widowControl w:val="0"/>
              <w:spacing w:after="0" w:line="240" w:lineRule="auto"/>
              <w:jc w:val="center"/>
              <w:rPr>
                <w:b/>
              </w:rPr>
            </w:pPr>
            <w:r w:rsidRPr="00C7204A">
              <w:rPr>
                <w:b/>
              </w:rPr>
              <w:t xml:space="preserve">15 </w:t>
            </w:r>
          </w:p>
        </w:tc>
      </w:tr>
    </w:tbl>
    <w:p w:rsidR="00C7204A" w:rsidRDefault="00C7204A" w:rsidP="00C94594">
      <w:pPr>
        <w:spacing w:after="0" w:line="240" w:lineRule="auto"/>
        <w:jc w:val="both"/>
        <w:rPr>
          <w:rFonts w:cs="Times New Roman"/>
        </w:rPr>
      </w:pPr>
    </w:p>
    <w:p w:rsidR="007C3F79" w:rsidRDefault="007C3F79"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351"/>
        <w:gridCol w:w="5574"/>
        <w:gridCol w:w="1288"/>
      </w:tblGrid>
      <w:tr w:rsidR="00BA515D" w:rsidRPr="002C41C3" w:rsidTr="00683D71">
        <w:trPr>
          <w:trHeight w:val="494"/>
        </w:trPr>
        <w:tc>
          <w:tcPr>
            <w:tcW w:w="1195" w:type="pct"/>
            <w:gridSpan w:val="2"/>
            <w:shd w:val="clear" w:color="auto" w:fill="auto"/>
            <w:vAlign w:val="center"/>
          </w:tcPr>
          <w:p w:rsidR="00BA515D" w:rsidRPr="002C41C3" w:rsidRDefault="00BA515D" w:rsidP="00133BE8">
            <w:pPr>
              <w:widowControl w:val="0"/>
              <w:spacing w:after="0" w:line="240" w:lineRule="auto"/>
              <w:jc w:val="center"/>
              <w:rPr>
                <w:rFonts w:ascii="Calibri Light" w:hAnsi="Calibri Light"/>
              </w:rPr>
            </w:pPr>
            <w:r w:rsidRPr="002C41C3">
              <w:rPr>
                <w:rFonts w:ascii="Calibri Light" w:hAnsi="Calibri Light"/>
              </w:rPr>
              <w:t>SEMESTER- 2</w:t>
            </w:r>
          </w:p>
          <w:p w:rsidR="00BA515D" w:rsidRPr="002C41C3" w:rsidRDefault="00BA515D" w:rsidP="00133BE8">
            <w:pPr>
              <w:widowControl w:val="0"/>
              <w:spacing w:after="0" w:line="240" w:lineRule="auto"/>
              <w:jc w:val="center"/>
              <w:rPr>
                <w:rFonts w:ascii="Calibri Light" w:hAnsi="Calibri Light"/>
              </w:rPr>
            </w:pPr>
            <w:r w:rsidRPr="002C41C3">
              <w:rPr>
                <w:rFonts w:ascii="Calibri Light" w:hAnsi="Calibri Light"/>
              </w:rPr>
              <w:t>Initial Code: 515</w:t>
            </w:r>
          </w:p>
          <w:p w:rsidR="00BA515D" w:rsidRPr="002C41C3" w:rsidRDefault="00BA515D" w:rsidP="00133BE8">
            <w:pPr>
              <w:widowControl w:val="0"/>
              <w:spacing w:after="0" w:line="240" w:lineRule="auto"/>
              <w:jc w:val="center"/>
              <w:rPr>
                <w:rFonts w:ascii="Calibri Light" w:hAnsi="Calibri Light"/>
                <w:bCs/>
              </w:rPr>
            </w:pPr>
            <w:r w:rsidRPr="002C41C3">
              <w:rPr>
                <w:rFonts w:ascii="Calibri Light" w:hAnsi="Calibri Light"/>
                <w:b/>
              </w:rPr>
              <w:t>Major: 3</w:t>
            </w:r>
          </w:p>
          <w:p w:rsidR="00BA515D" w:rsidRPr="002C41C3" w:rsidRDefault="00BA515D" w:rsidP="00133BE8">
            <w:pPr>
              <w:widowControl w:val="0"/>
              <w:spacing w:after="0" w:line="240" w:lineRule="auto"/>
              <w:jc w:val="center"/>
              <w:rPr>
                <w:rFonts w:ascii="Calibri Light" w:hAnsi="Calibri Light"/>
                <w:b/>
              </w:rPr>
            </w:pPr>
            <w:r w:rsidRPr="002C41C3">
              <w:rPr>
                <w:rFonts w:ascii="Calibri Light" w:hAnsi="Calibri Light"/>
                <w:b/>
                <w:bCs/>
              </w:rPr>
              <w:t>Hospital Management</w:t>
            </w:r>
          </w:p>
        </w:tc>
        <w:tc>
          <w:tcPr>
            <w:tcW w:w="3091" w:type="pct"/>
            <w:shd w:val="clear" w:color="auto" w:fill="auto"/>
            <w:vAlign w:val="center"/>
          </w:tcPr>
          <w:p w:rsidR="00BA515D" w:rsidRPr="004727FA" w:rsidRDefault="00BA515D" w:rsidP="00133BE8">
            <w:pPr>
              <w:pStyle w:val="Heading1"/>
              <w:keepNext w:val="0"/>
              <w:widowControl w:val="0"/>
              <w:spacing w:before="0" w:after="0"/>
              <w:jc w:val="center"/>
              <w:rPr>
                <w:rFonts w:ascii="Calibri Light" w:hAnsi="Calibri Light" w:cs="Times New Roman"/>
                <w:b w:val="0"/>
                <w:bCs w:val="0"/>
                <w:sz w:val="22"/>
                <w:szCs w:val="22"/>
              </w:rPr>
            </w:pPr>
            <w:r w:rsidRPr="004727FA">
              <w:rPr>
                <w:rFonts w:ascii="Calibri Light" w:hAnsi="Calibri Light" w:cs="Times New Roman"/>
                <w:b w:val="0"/>
                <w:sz w:val="22"/>
                <w:szCs w:val="22"/>
              </w:rPr>
              <w:t>Three major course plus two elective courses</w:t>
            </w:r>
          </w:p>
        </w:tc>
        <w:tc>
          <w:tcPr>
            <w:tcW w:w="714" w:type="pct"/>
            <w:shd w:val="clear" w:color="auto" w:fill="auto"/>
            <w:vAlign w:val="center"/>
          </w:tcPr>
          <w:p w:rsidR="00BA515D" w:rsidRPr="002C41C3" w:rsidRDefault="00BA515D" w:rsidP="00133BE8">
            <w:pPr>
              <w:widowControl w:val="0"/>
              <w:spacing w:after="0" w:line="240" w:lineRule="auto"/>
              <w:jc w:val="center"/>
              <w:rPr>
                <w:rFonts w:ascii="Calibri Light" w:hAnsi="Calibri Light"/>
              </w:rPr>
            </w:pPr>
            <w:r w:rsidRPr="002C41C3">
              <w:rPr>
                <w:rFonts w:ascii="Calibri Light" w:hAnsi="Calibri Light"/>
              </w:rPr>
              <w:t>Total Credit Hours 15</w:t>
            </w:r>
          </w:p>
        </w:tc>
      </w:tr>
      <w:tr w:rsidR="00683D71" w:rsidRPr="002C41C3" w:rsidTr="000A13CD">
        <w:trPr>
          <w:trHeight w:val="170"/>
        </w:trPr>
        <w:tc>
          <w:tcPr>
            <w:tcW w:w="446" w:type="pct"/>
            <w:shd w:val="clear" w:color="auto" w:fill="D9E2F3"/>
            <w:vAlign w:val="center"/>
          </w:tcPr>
          <w:p w:rsidR="00BA515D" w:rsidRPr="00025099" w:rsidRDefault="00BA515D" w:rsidP="00133BE8">
            <w:pPr>
              <w:pStyle w:val="Heading1"/>
              <w:keepNext w:val="0"/>
              <w:widowControl w:val="0"/>
              <w:spacing w:before="0" w:after="0"/>
              <w:jc w:val="both"/>
              <w:rPr>
                <w:rFonts w:ascii="Calibri Light" w:hAnsi="Calibri Light" w:cs="Times New Roman"/>
                <w:bCs w:val="0"/>
                <w:sz w:val="22"/>
                <w:szCs w:val="24"/>
              </w:rPr>
            </w:pPr>
            <w:r w:rsidRPr="00025099">
              <w:rPr>
                <w:rFonts w:ascii="Calibri Light" w:hAnsi="Calibri Light" w:cs="Times New Roman"/>
                <w:bCs w:val="0"/>
                <w:sz w:val="22"/>
                <w:szCs w:val="24"/>
              </w:rPr>
              <w:t>Sl. No.</w:t>
            </w:r>
          </w:p>
        </w:tc>
        <w:tc>
          <w:tcPr>
            <w:tcW w:w="749" w:type="pct"/>
            <w:shd w:val="clear" w:color="auto" w:fill="D9E2F3"/>
            <w:vAlign w:val="center"/>
          </w:tcPr>
          <w:p w:rsidR="00BA515D" w:rsidRPr="00025099" w:rsidRDefault="00BA515D" w:rsidP="00133BE8">
            <w:pPr>
              <w:pStyle w:val="Heading1"/>
              <w:keepNext w:val="0"/>
              <w:widowControl w:val="0"/>
              <w:spacing w:before="0" w:after="0"/>
              <w:jc w:val="both"/>
              <w:rPr>
                <w:rFonts w:ascii="Calibri Light" w:hAnsi="Calibri Light" w:cs="Times New Roman"/>
                <w:bCs w:val="0"/>
                <w:sz w:val="22"/>
                <w:szCs w:val="24"/>
              </w:rPr>
            </w:pPr>
            <w:r w:rsidRPr="00025099">
              <w:rPr>
                <w:rFonts w:ascii="Calibri Light" w:hAnsi="Calibri Light" w:cs="Times New Roman"/>
                <w:bCs w:val="0"/>
                <w:sz w:val="22"/>
                <w:szCs w:val="24"/>
              </w:rPr>
              <w:t>Course Code</w:t>
            </w:r>
          </w:p>
        </w:tc>
        <w:tc>
          <w:tcPr>
            <w:tcW w:w="3091" w:type="pct"/>
            <w:shd w:val="clear" w:color="auto" w:fill="D9E2F3"/>
            <w:vAlign w:val="center"/>
          </w:tcPr>
          <w:p w:rsidR="00BA515D" w:rsidRPr="00025099" w:rsidRDefault="00BA515D" w:rsidP="00133BE8">
            <w:pPr>
              <w:pStyle w:val="Heading1"/>
              <w:keepNext w:val="0"/>
              <w:widowControl w:val="0"/>
              <w:spacing w:before="0" w:after="0"/>
              <w:jc w:val="both"/>
              <w:rPr>
                <w:rFonts w:ascii="Calibri Light" w:hAnsi="Calibri Light" w:cs="Times New Roman"/>
                <w:bCs w:val="0"/>
                <w:sz w:val="22"/>
                <w:szCs w:val="24"/>
              </w:rPr>
            </w:pPr>
            <w:r w:rsidRPr="00025099">
              <w:rPr>
                <w:rFonts w:ascii="Calibri Light" w:hAnsi="Calibri Light" w:cs="Times New Roman"/>
                <w:bCs w:val="0"/>
                <w:sz w:val="22"/>
                <w:szCs w:val="24"/>
              </w:rPr>
              <w:t>Course Title</w:t>
            </w:r>
          </w:p>
        </w:tc>
        <w:tc>
          <w:tcPr>
            <w:tcW w:w="714" w:type="pct"/>
            <w:shd w:val="clear" w:color="auto" w:fill="D9E2F3"/>
            <w:vAlign w:val="center"/>
          </w:tcPr>
          <w:p w:rsidR="00BA515D" w:rsidRPr="00025099" w:rsidRDefault="00BA515D" w:rsidP="00133BE8">
            <w:pPr>
              <w:pStyle w:val="Heading1"/>
              <w:keepNext w:val="0"/>
              <w:widowControl w:val="0"/>
              <w:spacing w:before="0" w:after="0"/>
              <w:jc w:val="center"/>
              <w:rPr>
                <w:rFonts w:ascii="Calibri Light" w:hAnsi="Calibri Light" w:cs="Times New Roman"/>
                <w:bCs w:val="0"/>
                <w:sz w:val="22"/>
                <w:szCs w:val="24"/>
              </w:rPr>
            </w:pPr>
            <w:r w:rsidRPr="00025099">
              <w:rPr>
                <w:rFonts w:ascii="Calibri Light" w:hAnsi="Calibri Light" w:cs="Times New Roman"/>
                <w:bCs w:val="0"/>
                <w:sz w:val="22"/>
                <w:szCs w:val="24"/>
              </w:rPr>
              <w:t>Credit Hours</w:t>
            </w:r>
          </w:p>
        </w:tc>
      </w:tr>
      <w:tr w:rsidR="00BA515D" w:rsidRPr="002C41C3" w:rsidTr="00BA515D">
        <w:trPr>
          <w:trHeight w:val="70"/>
        </w:trPr>
        <w:tc>
          <w:tcPr>
            <w:tcW w:w="5000" w:type="pct"/>
            <w:gridSpan w:val="4"/>
            <w:shd w:val="clear" w:color="auto" w:fill="auto"/>
          </w:tcPr>
          <w:p w:rsidR="00BA515D" w:rsidRPr="002C41C3" w:rsidRDefault="00BA515D" w:rsidP="00133BE8">
            <w:pPr>
              <w:widowControl w:val="0"/>
              <w:spacing w:after="0" w:line="240" w:lineRule="auto"/>
              <w:jc w:val="both"/>
              <w:rPr>
                <w:rFonts w:ascii="Calibri Light" w:hAnsi="Calibri Light"/>
                <w:b/>
              </w:rPr>
            </w:pPr>
            <w:r w:rsidRPr="002C41C3">
              <w:rPr>
                <w:rFonts w:ascii="Calibri Light" w:hAnsi="Calibri Light"/>
                <w:b/>
              </w:rPr>
              <w:t>Major Courses</w:t>
            </w:r>
          </w:p>
        </w:tc>
      </w:tr>
      <w:tr w:rsidR="000A13CD" w:rsidRPr="002C41C3" w:rsidTr="000A13CD">
        <w:trPr>
          <w:trHeight w:val="70"/>
        </w:trPr>
        <w:tc>
          <w:tcPr>
            <w:tcW w:w="446" w:type="pct"/>
            <w:shd w:val="clear" w:color="auto" w:fill="auto"/>
          </w:tcPr>
          <w:p w:rsidR="00BA515D" w:rsidRPr="00683D71" w:rsidRDefault="00BA515D" w:rsidP="00133BE8">
            <w:pPr>
              <w:widowControl w:val="0"/>
              <w:spacing w:after="0" w:line="240" w:lineRule="auto"/>
              <w:jc w:val="center"/>
              <w:rPr>
                <w:sz w:val="20"/>
              </w:rPr>
            </w:pPr>
            <w:r w:rsidRPr="00683D71">
              <w:rPr>
                <w:sz w:val="20"/>
              </w:rPr>
              <w:t>1</w:t>
            </w:r>
          </w:p>
        </w:tc>
        <w:tc>
          <w:tcPr>
            <w:tcW w:w="749" w:type="pct"/>
            <w:shd w:val="clear" w:color="auto" w:fill="auto"/>
          </w:tcPr>
          <w:p w:rsidR="00BA515D" w:rsidRPr="00683D71" w:rsidRDefault="00BA515D" w:rsidP="00133BE8">
            <w:pPr>
              <w:widowControl w:val="0"/>
              <w:spacing w:after="0" w:line="240" w:lineRule="auto"/>
              <w:jc w:val="both"/>
            </w:pPr>
            <w:r w:rsidRPr="00683D71">
              <w:t xml:space="preserve">MPH-5151 </w:t>
            </w:r>
          </w:p>
        </w:tc>
        <w:tc>
          <w:tcPr>
            <w:tcW w:w="3091" w:type="pct"/>
            <w:shd w:val="clear" w:color="auto" w:fill="auto"/>
          </w:tcPr>
          <w:p w:rsidR="00BA515D" w:rsidRPr="00683D71" w:rsidRDefault="00BA515D" w:rsidP="00133BE8">
            <w:pPr>
              <w:widowControl w:val="0"/>
              <w:spacing w:after="0" w:line="240" w:lineRule="auto"/>
              <w:jc w:val="both"/>
            </w:pPr>
            <w:r w:rsidRPr="00683D71">
              <w:t>Health Care System Management and Administration</w:t>
            </w:r>
          </w:p>
        </w:tc>
        <w:tc>
          <w:tcPr>
            <w:tcW w:w="714" w:type="pct"/>
            <w:shd w:val="clear" w:color="auto" w:fill="auto"/>
          </w:tcPr>
          <w:p w:rsidR="00BA515D" w:rsidRPr="00683D71" w:rsidRDefault="00BA515D" w:rsidP="00133BE8">
            <w:pPr>
              <w:widowControl w:val="0"/>
              <w:spacing w:after="0" w:line="240" w:lineRule="auto"/>
              <w:jc w:val="center"/>
            </w:pPr>
            <w:r w:rsidRPr="00683D71">
              <w:t>3</w:t>
            </w:r>
          </w:p>
        </w:tc>
      </w:tr>
      <w:tr w:rsidR="000A13CD" w:rsidRPr="002C41C3" w:rsidTr="000A13CD">
        <w:trPr>
          <w:trHeight w:val="70"/>
        </w:trPr>
        <w:tc>
          <w:tcPr>
            <w:tcW w:w="446" w:type="pct"/>
            <w:shd w:val="clear" w:color="auto" w:fill="auto"/>
          </w:tcPr>
          <w:p w:rsidR="00BA515D" w:rsidRPr="00683D71" w:rsidRDefault="00BA515D" w:rsidP="00133BE8">
            <w:pPr>
              <w:widowControl w:val="0"/>
              <w:spacing w:after="0" w:line="240" w:lineRule="auto"/>
              <w:jc w:val="center"/>
              <w:rPr>
                <w:sz w:val="20"/>
              </w:rPr>
            </w:pPr>
            <w:r w:rsidRPr="00683D71">
              <w:rPr>
                <w:sz w:val="20"/>
              </w:rPr>
              <w:t>2</w:t>
            </w:r>
          </w:p>
        </w:tc>
        <w:tc>
          <w:tcPr>
            <w:tcW w:w="749" w:type="pct"/>
            <w:shd w:val="clear" w:color="auto" w:fill="auto"/>
          </w:tcPr>
          <w:p w:rsidR="00BA515D" w:rsidRPr="00683D71" w:rsidRDefault="00BA515D" w:rsidP="00133BE8">
            <w:pPr>
              <w:widowControl w:val="0"/>
              <w:spacing w:after="0" w:line="240" w:lineRule="auto"/>
              <w:jc w:val="both"/>
            </w:pPr>
            <w:r w:rsidRPr="00683D71">
              <w:t xml:space="preserve">MPH-5152    </w:t>
            </w:r>
          </w:p>
        </w:tc>
        <w:tc>
          <w:tcPr>
            <w:tcW w:w="3091" w:type="pct"/>
            <w:shd w:val="clear" w:color="auto" w:fill="auto"/>
          </w:tcPr>
          <w:p w:rsidR="00BA515D" w:rsidRPr="00683D71" w:rsidRDefault="00BA515D" w:rsidP="00E52B50">
            <w:pPr>
              <w:widowControl w:val="0"/>
              <w:spacing w:after="0" w:line="240" w:lineRule="auto"/>
            </w:pPr>
            <w:r w:rsidRPr="00683D71">
              <w:t>Medical record, Documentation and Information Management</w:t>
            </w:r>
          </w:p>
        </w:tc>
        <w:tc>
          <w:tcPr>
            <w:tcW w:w="714" w:type="pct"/>
            <w:shd w:val="clear" w:color="auto" w:fill="auto"/>
          </w:tcPr>
          <w:p w:rsidR="00BA515D" w:rsidRPr="00683D71" w:rsidRDefault="00BA515D" w:rsidP="00133BE8">
            <w:pPr>
              <w:widowControl w:val="0"/>
              <w:spacing w:after="0" w:line="240" w:lineRule="auto"/>
              <w:jc w:val="center"/>
            </w:pPr>
            <w:r w:rsidRPr="00683D71">
              <w:t>3</w:t>
            </w:r>
          </w:p>
        </w:tc>
      </w:tr>
      <w:tr w:rsidR="000A13CD" w:rsidRPr="002C41C3" w:rsidTr="000A13CD">
        <w:trPr>
          <w:trHeight w:val="70"/>
        </w:trPr>
        <w:tc>
          <w:tcPr>
            <w:tcW w:w="446" w:type="pct"/>
            <w:shd w:val="clear" w:color="auto" w:fill="auto"/>
          </w:tcPr>
          <w:p w:rsidR="00BA515D" w:rsidRPr="00683D71" w:rsidRDefault="00BA515D" w:rsidP="00133BE8">
            <w:pPr>
              <w:widowControl w:val="0"/>
              <w:spacing w:after="0" w:line="240" w:lineRule="auto"/>
              <w:jc w:val="center"/>
              <w:rPr>
                <w:sz w:val="20"/>
              </w:rPr>
            </w:pPr>
            <w:r w:rsidRPr="00683D71">
              <w:rPr>
                <w:sz w:val="20"/>
              </w:rPr>
              <w:t>3</w:t>
            </w:r>
          </w:p>
        </w:tc>
        <w:tc>
          <w:tcPr>
            <w:tcW w:w="749" w:type="pct"/>
            <w:shd w:val="clear" w:color="auto" w:fill="auto"/>
          </w:tcPr>
          <w:p w:rsidR="00BA515D" w:rsidRPr="00683D71" w:rsidRDefault="00BA515D" w:rsidP="00133BE8">
            <w:pPr>
              <w:widowControl w:val="0"/>
              <w:spacing w:after="0" w:line="240" w:lineRule="auto"/>
              <w:jc w:val="both"/>
            </w:pPr>
            <w:r w:rsidRPr="00683D71">
              <w:t xml:space="preserve">MPH-5153    </w:t>
            </w:r>
          </w:p>
        </w:tc>
        <w:tc>
          <w:tcPr>
            <w:tcW w:w="3091" w:type="pct"/>
            <w:shd w:val="clear" w:color="auto" w:fill="auto"/>
          </w:tcPr>
          <w:p w:rsidR="00BA515D" w:rsidRPr="00683D71" w:rsidRDefault="00BA515D" w:rsidP="00133BE8">
            <w:pPr>
              <w:widowControl w:val="0"/>
              <w:spacing w:after="0" w:line="240" w:lineRule="auto"/>
              <w:jc w:val="both"/>
            </w:pPr>
            <w:r w:rsidRPr="00683D71">
              <w:t xml:space="preserve">Human resources management (HRM) </w:t>
            </w:r>
          </w:p>
        </w:tc>
        <w:tc>
          <w:tcPr>
            <w:tcW w:w="714" w:type="pct"/>
            <w:shd w:val="clear" w:color="auto" w:fill="auto"/>
          </w:tcPr>
          <w:p w:rsidR="00BA515D" w:rsidRPr="00683D71" w:rsidRDefault="00BA515D" w:rsidP="00133BE8">
            <w:pPr>
              <w:widowControl w:val="0"/>
              <w:spacing w:after="0" w:line="240" w:lineRule="auto"/>
              <w:jc w:val="center"/>
            </w:pPr>
            <w:r w:rsidRPr="00683D71">
              <w:t>3</w:t>
            </w:r>
          </w:p>
        </w:tc>
      </w:tr>
      <w:tr w:rsidR="00BA515D" w:rsidRPr="002C41C3" w:rsidTr="00BA515D">
        <w:trPr>
          <w:trHeight w:val="70"/>
        </w:trPr>
        <w:tc>
          <w:tcPr>
            <w:tcW w:w="5000" w:type="pct"/>
            <w:gridSpan w:val="4"/>
            <w:shd w:val="clear" w:color="auto" w:fill="auto"/>
          </w:tcPr>
          <w:p w:rsidR="00BA515D" w:rsidRPr="002C41C3" w:rsidRDefault="00BA515D" w:rsidP="00133BE8">
            <w:pPr>
              <w:widowControl w:val="0"/>
              <w:spacing w:after="0" w:line="240" w:lineRule="auto"/>
              <w:jc w:val="both"/>
              <w:rPr>
                <w:rFonts w:ascii="Calibri Light" w:hAnsi="Calibri Light"/>
                <w:b/>
              </w:rPr>
            </w:pPr>
            <w:r w:rsidRPr="002C41C3">
              <w:rPr>
                <w:rFonts w:ascii="Calibri Light" w:hAnsi="Calibri Light"/>
                <w:b/>
              </w:rPr>
              <w:t>Elective Courses</w:t>
            </w:r>
          </w:p>
        </w:tc>
      </w:tr>
      <w:tr w:rsidR="000A13CD" w:rsidRPr="002C41C3" w:rsidTr="000A13CD">
        <w:trPr>
          <w:trHeight w:val="70"/>
        </w:trPr>
        <w:tc>
          <w:tcPr>
            <w:tcW w:w="446" w:type="pct"/>
            <w:shd w:val="clear" w:color="auto" w:fill="auto"/>
          </w:tcPr>
          <w:p w:rsidR="00BA515D" w:rsidRPr="0041463D" w:rsidRDefault="00BA515D" w:rsidP="004E3851">
            <w:pPr>
              <w:pStyle w:val="ListParagraph"/>
              <w:widowControl w:val="0"/>
              <w:numPr>
                <w:ilvl w:val="0"/>
                <w:numId w:val="8"/>
              </w:numPr>
              <w:spacing w:after="0" w:line="240" w:lineRule="auto"/>
              <w:jc w:val="center"/>
              <w:rPr>
                <w:szCs w:val="22"/>
                <w:lang w:val="en-US" w:eastAsia="en-US" w:bidi="ar-SA"/>
              </w:rPr>
            </w:pPr>
          </w:p>
        </w:tc>
        <w:tc>
          <w:tcPr>
            <w:tcW w:w="749" w:type="pct"/>
            <w:shd w:val="clear" w:color="auto" w:fill="auto"/>
          </w:tcPr>
          <w:p w:rsidR="00BA515D" w:rsidRPr="00683D71" w:rsidRDefault="00BA515D" w:rsidP="00133BE8">
            <w:pPr>
              <w:widowControl w:val="0"/>
              <w:spacing w:after="0" w:line="240" w:lineRule="auto"/>
              <w:jc w:val="both"/>
            </w:pPr>
            <w:r w:rsidRPr="00683D71">
              <w:t>MPH-5154</w:t>
            </w:r>
          </w:p>
        </w:tc>
        <w:tc>
          <w:tcPr>
            <w:tcW w:w="3091" w:type="pct"/>
            <w:shd w:val="clear" w:color="auto" w:fill="auto"/>
          </w:tcPr>
          <w:p w:rsidR="00BA515D" w:rsidRPr="00683D71" w:rsidRDefault="00BA515D" w:rsidP="00133BE8">
            <w:pPr>
              <w:widowControl w:val="0"/>
              <w:spacing w:after="0" w:line="240" w:lineRule="auto"/>
              <w:jc w:val="both"/>
            </w:pPr>
            <w:r w:rsidRPr="00683D71">
              <w:t>Health Economics  and Financing</w:t>
            </w:r>
          </w:p>
        </w:tc>
        <w:tc>
          <w:tcPr>
            <w:tcW w:w="714" w:type="pct"/>
            <w:shd w:val="clear" w:color="auto" w:fill="auto"/>
          </w:tcPr>
          <w:p w:rsidR="00BA515D" w:rsidRPr="00683D71" w:rsidRDefault="00BA515D" w:rsidP="00133BE8">
            <w:pPr>
              <w:widowControl w:val="0"/>
              <w:spacing w:after="0" w:line="240" w:lineRule="auto"/>
              <w:jc w:val="center"/>
            </w:pPr>
            <w:r w:rsidRPr="00683D71">
              <w:t>3</w:t>
            </w:r>
          </w:p>
        </w:tc>
      </w:tr>
      <w:tr w:rsidR="000A13CD" w:rsidRPr="002C41C3" w:rsidTr="000A13CD">
        <w:trPr>
          <w:trHeight w:val="70"/>
        </w:trPr>
        <w:tc>
          <w:tcPr>
            <w:tcW w:w="446" w:type="pct"/>
            <w:shd w:val="clear" w:color="auto" w:fill="auto"/>
          </w:tcPr>
          <w:p w:rsidR="00BA515D" w:rsidRPr="0041463D" w:rsidRDefault="00BA515D" w:rsidP="004E3851">
            <w:pPr>
              <w:pStyle w:val="ListParagraph"/>
              <w:widowControl w:val="0"/>
              <w:numPr>
                <w:ilvl w:val="0"/>
                <w:numId w:val="8"/>
              </w:numPr>
              <w:spacing w:after="0" w:line="240" w:lineRule="auto"/>
              <w:jc w:val="center"/>
              <w:rPr>
                <w:szCs w:val="22"/>
                <w:lang w:val="en-US" w:eastAsia="en-US" w:bidi="ar-SA"/>
              </w:rPr>
            </w:pPr>
          </w:p>
        </w:tc>
        <w:tc>
          <w:tcPr>
            <w:tcW w:w="749" w:type="pct"/>
            <w:shd w:val="clear" w:color="auto" w:fill="auto"/>
          </w:tcPr>
          <w:p w:rsidR="00BA515D" w:rsidRPr="00683D71" w:rsidRDefault="00BA515D" w:rsidP="00133BE8">
            <w:pPr>
              <w:widowControl w:val="0"/>
              <w:spacing w:after="0" w:line="240" w:lineRule="auto"/>
              <w:jc w:val="both"/>
            </w:pPr>
            <w:r w:rsidRPr="00683D71">
              <w:t>MPH-5155</w:t>
            </w:r>
          </w:p>
        </w:tc>
        <w:tc>
          <w:tcPr>
            <w:tcW w:w="3091" w:type="pct"/>
            <w:shd w:val="clear" w:color="auto" w:fill="auto"/>
          </w:tcPr>
          <w:p w:rsidR="00BA515D" w:rsidRPr="00683D71" w:rsidRDefault="00BA515D" w:rsidP="00133BE8">
            <w:pPr>
              <w:widowControl w:val="0"/>
              <w:spacing w:after="0" w:line="240" w:lineRule="auto"/>
              <w:jc w:val="both"/>
              <w:rPr>
                <w:bCs/>
              </w:rPr>
            </w:pPr>
            <w:r w:rsidRPr="00683D71">
              <w:t>Hospital and Health Care Services</w:t>
            </w:r>
          </w:p>
        </w:tc>
        <w:tc>
          <w:tcPr>
            <w:tcW w:w="714" w:type="pct"/>
            <w:shd w:val="clear" w:color="auto" w:fill="auto"/>
          </w:tcPr>
          <w:p w:rsidR="00BA515D" w:rsidRPr="00683D71" w:rsidRDefault="00BA515D" w:rsidP="00133BE8">
            <w:pPr>
              <w:widowControl w:val="0"/>
              <w:spacing w:after="0" w:line="240" w:lineRule="auto"/>
              <w:jc w:val="center"/>
            </w:pPr>
            <w:r w:rsidRPr="00683D71">
              <w:t>3</w:t>
            </w:r>
          </w:p>
        </w:tc>
      </w:tr>
      <w:tr w:rsidR="00BA515D" w:rsidRPr="002C41C3" w:rsidTr="00BA515D">
        <w:trPr>
          <w:trHeight w:val="70"/>
        </w:trPr>
        <w:tc>
          <w:tcPr>
            <w:tcW w:w="4286" w:type="pct"/>
            <w:gridSpan w:val="3"/>
            <w:shd w:val="clear" w:color="auto" w:fill="auto"/>
          </w:tcPr>
          <w:p w:rsidR="00BA515D" w:rsidRPr="00683D71" w:rsidRDefault="00BA515D" w:rsidP="00133BE8">
            <w:pPr>
              <w:widowControl w:val="0"/>
              <w:spacing w:after="0" w:line="240" w:lineRule="auto"/>
              <w:jc w:val="center"/>
              <w:rPr>
                <w:b/>
              </w:rPr>
            </w:pPr>
            <w:r w:rsidRPr="00683D71">
              <w:rPr>
                <w:b/>
              </w:rPr>
              <w:lastRenderedPageBreak/>
              <w:t>Total Credit Hours</w:t>
            </w:r>
          </w:p>
        </w:tc>
        <w:tc>
          <w:tcPr>
            <w:tcW w:w="714" w:type="pct"/>
            <w:shd w:val="clear" w:color="auto" w:fill="auto"/>
          </w:tcPr>
          <w:p w:rsidR="00BA515D" w:rsidRPr="00683D71" w:rsidRDefault="00BA515D" w:rsidP="00133BE8">
            <w:pPr>
              <w:widowControl w:val="0"/>
              <w:spacing w:after="0" w:line="240" w:lineRule="auto"/>
              <w:jc w:val="center"/>
              <w:rPr>
                <w:b/>
              </w:rPr>
            </w:pPr>
            <w:r w:rsidRPr="00683D71">
              <w:rPr>
                <w:b/>
              </w:rPr>
              <w:t>15</w:t>
            </w:r>
          </w:p>
        </w:tc>
      </w:tr>
    </w:tbl>
    <w:p w:rsidR="00382582" w:rsidRDefault="00382582"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1351"/>
        <w:gridCol w:w="5573"/>
        <w:gridCol w:w="1289"/>
      </w:tblGrid>
      <w:tr w:rsidR="00F36FF7" w:rsidRPr="002C41C3" w:rsidTr="000A13CD">
        <w:trPr>
          <w:trHeight w:val="494"/>
        </w:trPr>
        <w:tc>
          <w:tcPr>
            <w:tcW w:w="1195" w:type="pct"/>
            <w:gridSpan w:val="2"/>
            <w:shd w:val="clear" w:color="auto" w:fill="auto"/>
            <w:vAlign w:val="center"/>
          </w:tcPr>
          <w:p w:rsidR="00F36FF7" w:rsidRPr="002C41C3" w:rsidRDefault="00F36FF7" w:rsidP="00133BE8">
            <w:pPr>
              <w:widowControl w:val="0"/>
              <w:spacing w:after="0" w:line="240" w:lineRule="auto"/>
              <w:jc w:val="center"/>
              <w:rPr>
                <w:rFonts w:ascii="Calibri Light" w:hAnsi="Calibri Light"/>
              </w:rPr>
            </w:pPr>
            <w:r w:rsidRPr="002C41C3">
              <w:rPr>
                <w:rFonts w:ascii="Calibri Light" w:hAnsi="Calibri Light"/>
              </w:rPr>
              <w:t>SEMESTER- 2</w:t>
            </w:r>
          </w:p>
          <w:p w:rsidR="00F36FF7" w:rsidRPr="002C41C3" w:rsidRDefault="00F36FF7" w:rsidP="00133BE8">
            <w:pPr>
              <w:widowControl w:val="0"/>
              <w:spacing w:after="0" w:line="240" w:lineRule="auto"/>
              <w:jc w:val="center"/>
              <w:rPr>
                <w:rFonts w:ascii="Calibri Light" w:hAnsi="Calibri Light"/>
                <w:b/>
              </w:rPr>
            </w:pPr>
            <w:r w:rsidRPr="002C41C3">
              <w:rPr>
                <w:rFonts w:ascii="Calibri Light" w:hAnsi="Calibri Light"/>
              </w:rPr>
              <w:t>Initial Code: 516</w:t>
            </w:r>
          </w:p>
          <w:p w:rsidR="00F36FF7" w:rsidRPr="002C41C3" w:rsidRDefault="00F36FF7" w:rsidP="00133BE8">
            <w:pPr>
              <w:widowControl w:val="0"/>
              <w:spacing w:after="0" w:line="240" w:lineRule="auto"/>
              <w:jc w:val="center"/>
              <w:rPr>
                <w:rFonts w:ascii="Calibri Light" w:hAnsi="Calibri Light"/>
              </w:rPr>
            </w:pPr>
            <w:r w:rsidRPr="002C41C3">
              <w:rPr>
                <w:rFonts w:ascii="Calibri Light" w:hAnsi="Calibri Light"/>
                <w:b/>
              </w:rPr>
              <w:t>Major: 4</w:t>
            </w:r>
          </w:p>
          <w:p w:rsidR="00F36FF7" w:rsidRPr="002C41C3" w:rsidRDefault="00F36FF7" w:rsidP="00133BE8">
            <w:pPr>
              <w:widowControl w:val="0"/>
              <w:spacing w:after="0" w:line="240" w:lineRule="auto"/>
              <w:jc w:val="center"/>
              <w:rPr>
                <w:rFonts w:ascii="Calibri Light" w:hAnsi="Calibri Light"/>
                <w:b/>
              </w:rPr>
            </w:pPr>
            <w:r w:rsidRPr="002C41C3">
              <w:rPr>
                <w:rFonts w:ascii="Calibri Light" w:hAnsi="Calibri Light"/>
                <w:b/>
              </w:rPr>
              <w:t>Nutrition</w:t>
            </w:r>
          </w:p>
        </w:tc>
        <w:tc>
          <w:tcPr>
            <w:tcW w:w="3090" w:type="pct"/>
            <w:shd w:val="clear" w:color="auto" w:fill="auto"/>
            <w:vAlign w:val="center"/>
          </w:tcPr>
          <w:p w:rsidR="00F36FF7" w:rsidRPr="004727FA" w:rsidRDefault="00F36FF7" w:rsidP="00133BE8">
            <w:pPr>
              <w:pStyle w:val="Heading1"/>
              <w:keepNext w:val="0"/>
              <w:widowControl w:val="0"/>
              <w:spacing w:before="0" w:after="0"/>
              <w:jc w:val="center"/>
              <w:rPr>
                <w:rFonts w:ascii="Calibri Light" w:hAnsi="Calibri Light" w:cs="Times New Roman"/>
                <w:b w:val="0"/>
                <w:sz w:val="22"/>
                <w:szCs w:val="22"/>
              </w:rPr>
            </w:pPr>
            <w:r w:rsidRPr="004727FA">
              <w:rPr>
                <w:rFonts w:ascii="Calibri Light" w:hAnsi="Calibri Light" w:cs="Times New Roman"/>
                <w:b w:val="0"/>
                <w:sz w:val="22"/>
                <w:szCs w:val="22"/>
              </w:rPr>
              <w:t>Three major course plus two elective courses</w:t>
            </w:r>
          </w:p>
          <w:p w:rsidR="00F36FF7" w:rsidRPr="002C41C3" w:rsidRDefault="00F36FF7" w:rsidP="00133BE8">
            <w:pPr>
              <w:spacing w:after="0" w:line="240" w:lineRule="auto"/>
              <w:jc w:val="center"/>
              <w:rPr>
                <w:rFonts w:ascii="Calibri Light" w:hAnsi="Calibri Light"/>
              </w:rPr>
            </w:pPr>
            <w:r w:rsidRPr="002C41C3">
              <w:rPr>
                <w:rFonts w:ascii="Calibri Light" w:hAnsi="Calibri Light"/>
                <w:bCs/>
              </w:rPr>
              <w:t>(These Major courses open when students are available.)</w:t>
            </w:r>
          </w:p>
        </w:tc>
        <w:tc>
          <w:tcPr>
            <w:tcW w:w="715" w:type="pct"/>
            <w:shd w:val="clear" w:color="auto" w:fill="auto"/>
            <w:vAlign w:val="center"/>
          </w:tcPr>
          <w:p w:rsidR="00F36FF7" w:rsidRPr="002C41C3" w:rsidRDefault="00F36FF7" w:rsidP="00133BE8">
            <w:pPr>
              <w:widowControl w:val="0"/>
              <w:spacing w:after="0" w:line="240" w:lineRule="auto"/>
              <w:jc w:val="center"/>
              <w:rPr>
                <w:rFonts w:ascii="Calibri Light" w:hAnsi="Calibri Light"/>
              </w:rPr>
            </w:pPr>
            <w:r w:rsidRPr="002C41C3">
              <w:rPr>
                <w:rFonts w:ascii="Calibri Light" w:hAnsi="Calibri Light"/>
              </w:rPr>
              <w:t>Total Credit Hours 15</w:t>
            </w:r>
          </w:p>
        </w:tc>
      </w:tr>
      <w:tr w:rsidR="00A90B8C" w:rsidRPr="002C41C3" w:rsidTr="00A90B8C">
        <w:trPr>
          <w:trHeight w:val="278"/>
        </w:trPr>
        <w:tc>
          <w:tcPr>
            <w:tcW w:w="446" w:type="pct"/>
            <w:shd w:val="clear" w:color="auto" w:fill="D9E2F3"/>
            <w:vAlign w:val="center"/>
          </w:tcPr>
          <w:p w:rsidR="00F36FF7" w:rsidRPr="004A259D" w:rsidRDefault="00F36FF7" w:rsidP="00133BE8">
            <w:pPr>
              <w:pStyle w:val="Heading1"/>
              <w:keepNext w:val="0"/>
              <w:widowControl w:val="0"/>
              <w:spacing w:before="0" w:after="0"/>
              <w:jc w:val="both"/>
              <w:rPr>
                <w:rFonts w:ascii="Calibri Light" w:hAnsi="Calibri Light" w:cs="Times New Roman"/>
                <w:bCs w:val="0"/>
                <w:sz w:val="22"/>
                <w:szCs w:val="24"/>
              </w:rPr>
            </w:pPr>
            <w:r w:rsidRPr="004A259D">
              <w:rPr>
                <w:rFonts w:ascii="Calibri Light" w:hAnsi="Calibri Light" w:cs="Times New Roman"/>
                <w:bCs w:val="0"/>
                <w:sz w:val="22"/>
                <w:szCs w:val="24"/>
              </w:rPr>
              <w:t>Sl</w:t>
            </w:r>
            <w:r>
              <w:rPr>
                <w:rFonts w:ascii="Calibri Light" w:hAnsi="Calibri Light" w:cs="Times New Roman"/>
                <w:bCs w:val="0"/>
                <w:sz w:val="22"/>
                <w:szCs w:val="24"/>
              </w:rPr>
              <w:t>.</w:t>
            </w:r>
            <w:r w:rsidRPr="004A259D">
              <w:rPr>
                <w:rFonts w:ascii="Calibri Light" w:hAnsi="Calibri Light" w:cs="Times New Roman"/>
                <w:bCs w:val="0"/>
                <w:sz w:val="22"/>
                <w:szCs w:val="24"/>
              </w:rPr>
              <w:t xml:space="preserve"> No</w:t>
            </w:r>
            <w:r>
              <w:rPr>
                <w:rFonts w:ascii="Calibri Light" w:hAnsi="Calibri Light" w:cs="Times New Roman"/>
                <w:bCs w:val="0"/>
                <w:sz w:val="22"/>
                <w:szCs w:val="24"/>
              </w:rPr>
              <w:t>.</w:t>
            </w:r>
          </w:p>
        </w:tc>
        <w:tc>
          <w:tcPr>
            <w:tcW w:w="749" w:type="pct"/>
            <w:shd w:val="clear" w:color="auto" w:fill="D9E2F3"/>
            <w:vAlign w:val="center"/>
          </w:tcPr>
          <w:p w:rsidR="00F36FF7" w:rsidRPr="004A259D" w:rsidRDefault="00065681" w:rsidP="00065681">
            <w:pPr>
              <w:pStyle w:val="Heading1"/>
              <w:keepNext w:val="0"/>
              <w:widowControl w:val="0"/>
              <w:spacing w:before="0" w:after="0"/>
              <w:rPr>
                <w:rFonts w:ascii="Calibri Light" w:hAnsi="Calibri Light" w:cs="Times New Roman"/>
                <w:bCs w:val="0"/>
                <w:sz w:val="22"/>
                <w:szCs w:val="24"/>
              </w:rPr>
            </w:pPr>
            <w:r w:rsidRPr="00025099">
              <w:rPr>
                <w:rFonts w:ascii="Calibri Light" w:hAnsi="Calibri Light" w:cs="Times New Roman"/>
                <w:bCs w:val="0"/>
                <w:sz w:val="22"/>
                <w:szCs w:val="24"/>
              </w:rPr>
              <w:t>Course Code</w:t>
            </w:r>
          </w:p>
        </w:tc>
        <w:tc>
          <w:tcPr>
            <w:tcW w:w="3090" w:type="pct"/>
            <w:shd w:val="clear" w:color="auto" w:fill="D9E2F3"/>
            <w:vAlign w:val="center"/>
          </w:tcPr>
          <w:p w:rsidR="00F36FF7" w:rsidRPr="004A259D" w:rsidRDefault="00F36FF7" w:rsidP="00133BE8">
            <w:pPr>
              <w:pStyle w:val="Heading1"/>
              <w:keepNext w:val="0"/>
              <w:widowControl w:val="0"/>
              <w:spacing w:before="0" w:after="0"/>
              <w:jc w:val="both"/>
              <w:rPr>
                <w:rFonts w:ascii="Calibri Light" w:hAnsi="Calibri Light" w:cs="Times New Roman"/>
                <w:bCs w:val="0"/>
                <w:sz w:val="22"/>
                <w:szCs w:val="24"/>
              </w:rPr>
            </w:pPr>
            <w:r w:rsidRPr="004A259D">
              <w:rPr>
                <w:rFonts w:ascii="Calibri Light" w:hAnsi="Calibri Light" w:cs="Times New Roman"/>
                <w:bCs w:val="0"/>
                <w:sz w:val="22"/>
                <w:szCs w:val="24"/>
              </w:rPr>
              <w:t>Course Title</w:t>
            </w:r>
          </w:p>
        </w:tc>
        <w:tc>
          <w:tcPr>
            <w:tcW w:w="715" w:type="pct"/>
            <w:shd w:val="clear" w:color="auto" w:fill="D9E2F3"/>
            <w:vAlign w:val="center"/>
          </w:tcPr>
          <w:p w:rsidR="00F36FF7" w:rsidRPr="004A259D" w:rsidRDefault="00F36FF7" w:rsidP="00133BE8">
            <w:pPr>
              <w:pStyle w:val="Heading1"/>
              <w:keepNext w:val="0"/>
              <w:widowControl w:val="0"/>
              <w:spacing w:before="0" w:after="0"/>
              <w:jc w:val="center"/>
              <w:rPr>
                <w:rFonts w:ascii="Calibri Light" w:hAnsi="Calibri Light" w:cs="Times New Roman"/>
                <w:bCs w:val="0"/>
                <w:sz w:val="22"/>
                <w:szCs w:val="24"/>
              </w:rPr>
            </w:pPr>
            <w:r w:rsidRPr="004A259D">
              <w:rPr>
                <w:rFonts w:ascii="Calibri Light" w:hAnsi="Calibri Light" w:cs="Times New Roman"/>
                <w:bCs w:val="0"/>
                <w:sz w:val="22"/>
                <w:szCs w:val="24"/>
              </w:rPr>
              <w:t>Credit Hours</w:t>
            </w:r>
          </w:p>
        </w:tc>
      </w:tr>
      <w:tr w:rsidR="00F36FF7" w:rsidRPr="002C41C3" w:rsidTr="00F36FF7">
        <w:trPr>
          <w:trHeight w:val="70"/>
        </w:trPr>
        <w:tc>
          <w:tcPr>
            <w:tcW w:w="5000" w:type="pct"/>
            <w:gridSpan w:val="4"/>
            <w:shd w:val="clear" w:color="auto" w:fill="auto"/>
          </w:tcPr>
          <w:p w:rsidR="00F36FF7" w:rsidRPr="002C41C3" w:rsidRDefault="00F36FF7" w:rsidP="00BE0CFD">
            <w:pPr>
              <w:widowControl w:val="0"/>
              <w:spacing w:after="0" w:line="240" w:lineRule="auto"/>
              <w:rPr>
                <w:rFonts w:ascii="Calibri Light" w:hAnsi="Calibri Light"/>
                <w:b/>
              </w:rPr>
            </w:pPr>
            <w:r w:rsidRPr="002C41C3">
              <w:rPr>
                <w:rFonts w:ascii="Calibri Light" w:hAnsi="Calibri Light"/>
                <w:b/>
              </w:rPr>
              <w:t>Major Courses</w:t>
            </w:r>
          </w:p>
        </w:tc>
      </w:tr>
      <w:tr w:rsidR="00F36FF7" w:rsidRPr="002C41C3" w:rsidTr="00AA5226">
        <w:trPr>
          <w:trHeight w:val="70"/>
        </w:trPr>
        <w:tc>
          <w:tcPr>
            <w:tcW w:w="446" w:type="pct"/>
            <w:shd w:val="clear" w:color="auto" w:fill="auto"/>
          </w:tcPr>
          <w:p w:rsidR="00F36FF7" w:rsidRPr="004E3851" w:rsidRDefault="00F36FF7" w:rsidP="00133BE8">
            <w:pPr>
              <w:widowControl w:val="0"/>
              <w:spacing w:after="0" w:line="240" w:lineRule="auto"/>
              <w:jc w:val="center"/>
              <w:rPr>
                <w:sz w:val="20"/>
              </w:rPr>
            </w:pPr>
            <w:r w:rsidRPr="004E3851">
              <w:rPr>
                <w:sz w:val="20"/>
              </w:rPr>
              <w:t>1</w:t>
            </w:r>
          </w:p>
        </w:tc>
        <w:tc>
          <w:tcPr>
            <w:tcW w:w="749" w:type="pct"/>
            <w:shd w:val="clear" w:color="auto" w:fill="auto"/>
            <w:vAlign w:val="center"/>
          </w:tcPr>
          <w:p w:rsidR="00F36FF7" w:rsidRPr="004E3851" w:rsidRDefault="00F36FF7" w:rsidP="00BE0CFD">
            <w:pPr>
              <w:widowControl w:val="0"/>
              <w:spacing w:after="0" w:line="240" w:lineRule="auto"/>
            </w:pPr>
            <w:r w:rsidRPr="004E3851">
              <w:t>MPH-5161</w:t>
            </w:r>
          </w:p>
        </w:tc>
        <w:tc>
          <w:tcPr>
            <w:tcW w:w="3090" w:type="pct"/>
            <w:shd w:val="clear" w:color="auto" w:fill="auto"/>
            <w:vAlign w:val="center"/>
          </w:tcPr>
          <w:p w:rsidR="00F36FF7" w:rsidRPr="004E3851" w:rsidRDefault="00F36FF7" w:rsidP="00BE0CFD">
            <w:pPr>
              <w:widowControl w:val="0"/>
              <w:spacing w:after="0" w:line="240" w:lineRule="auto"/>
            </w:pPr>
            <w:r w:rsidRPr="004E3851">
              <w:rPr>
                <w:bCs/>
              </w:rPr>
              <w:t>Food Safety and hygiene</w:t>
            </w:r>
          </w:p>
        </w:tc>
        <w:tc>
          <w:tcPr>
            <w:tcW w:w="715" w:type="pct"/>
            <w:shd w:val="clear" w:color="auto" w:fill="auto"/>
            <w:vAlign w:val="center"/>
          </w:tcPr>
          <w:p w:rsidR="00F36FF7" w:rsidRPr="004E3851" w:rsidRDefault="00F36FF7" w:rsidP="00133BE8">
            <w:pPr>
              <w:widowControl w:val="0"/>
              <w:spacing w:after="0" w:line="240" w:lineRule="auto"/>
              <w:jc w:val="center"/>
            </w:pPr>
            <w:r w:rsidRPr="004E3851">
              <w:t>3</w:t>
            </w:r>
          </w:p>
        </w:tc>
      </w:tr>
      <w:tr w:rsidR="00F36FF7" w:rsidRPr="002C41C3" w:rsidTr="00AA5226">
        <w:trPr>
          <w:trHeight w:val="70"/>
        </w:trPr>
        <w:tc>
          <w:tcPr>
            <w:tcW w:w="446" w:type="pct"/>
            <w:shd w:val="clear" w:color="auto" w:fill="auto"/>
          </w:tcPr>
          <w:p w:rsidR="00F36FF7" w:rsidRPr="004E3851" w:rsidRDefault="00F36FF7" w:rsidP="00133BE8">
            <w:pPr>
              <w:widowControl w:val="0"/>
              <w:spacing w:after="0" w:line="240" w:lineRule="auto"/>
              <w:jc w:val="center"/>
              <w:rPr>
                <w:sz w:val="20"/>
              </w:rPr>
            </w:pPr>
            <w:r w:rsidRPr="004E3851">
              <w:rPr>
                <w:sz w:val="20"/>
              </w:rPr>
              <w:t>2</w:t>
            </w:r>
          </w:p>
        </w:tc>
        <w:tc>
          <w:tcPr>
            <w:tcW w:w="749" w:type="pct"/>
            <w:shd w:val="clear" w:color="auto" w:fill="auto"/>
          </w:tcPr>
          <w:p w:rsidR="00F36FF7" w:rsidRPr="004E3851" w:rsidRDefault="00F36FF7" w:rsidP="00BE0CFD">
            <w:pPr>
              <w:widowControl w:val="0"/>
              <w:spacing w:after="0" w:line="240" w:lineRule="auto"/>
            </w:pPr>
            <w:r w:rsidRPr="004E3851">
              <w:t xml:space="preserve">MPH-5162    </w:t>
            </w:r>
          </w:p>
        </w:tc>
        <w:tc>
          <w:tcPr>
            <w:tcW w:w="3090" w:type="pct"/>
            <w:shd w:val="clear" w:color="auto" w:fill="auto"/>
          </w:tcPr>
          <w:p w:rsidR="00F36FF7" w:rsidRPr="004E3851" w:rsidRDefault="00F36FF7" w:rsidP="00BE0CFD">
            <w:pPr>
              <w:widowControl w:val="0"/>
              <w:spacing w:after="0" w:line="240" w:lineRule="auto"/>
            </w:pPr>
            <w:r w:rsidRPr="004E3851">
              <w:t>Community Nutrition</w:t>
            </w:r>
          </w:p>
        </w:tc>
        <w:tc>
          <w:tcPr>
            <w:tcW w:w="715" w:type="pct"/>
            <w:shd w:val="clear" w:color="auto" w:fill="auto"/>
          </w:tcPr>
          <w:p w:rsidR="00F36FF7" w:rsidRPr="004E3851" w:rsidRDefault="00F36FF7" w:rsidP="00133BE8">
            <w:pPr>
              <w:widowControl w:val="0"/>
              <w:spacing w:after="0" w:line="240" w:lineRule="auto"/>
              <w:jc w:val="center"/>
            </w:pPr>
            <w:r w:rsidRPr="004E3851">
              <w:t>3</w:t>
            </w:r>
          </w:p>
        </w:tc>
      </w:tr>
      <w:tr w:rsidR="00F36FF7" w:rsidRPr="002C41C3" w:rsidTr="00AA5226">
        <w:trPr>
          <w:trHeight w:val="70"/>
        </w:trPr>
        <w:tc>
          <w:tcPr>
            <w:tcW w:w="446" w:type="pct"/>
            <w:shd w:val="clear" w:color="auto" w:fill="auto"/>
          </w:tcPr>
          <w:p w:rsidR="00F36FF7" w:rsidRPr="004E3851" w:rsidRDefault="00F36FF7" w:rsidP="00133BE8">
            <w:pPr>
              <w:widowControl w:val="0"/>
              <w:spacing w:after="0" w:line="240" w:lineRule="auto"/>
              <w:jc w:val="center"/>
              <w:rPr>
                <w:sz w:val="20"/>
              </w:rPr>
            </w:pPr>
            <w:r w:rsidRPr="004E3851">
              <w:rPr>
                <w:sz w:val="20"/>
              </w:rPr>
              <w:t>3</w:t>
            </w:r>
          </w:p>
        </w:tc>
        <w:tc>
          <w:tcPr>
            <w:tcW w:w="749" w:type="pct"/>
            <w:shd w:val="clear" w:color="auto" w:fill="auto"/>
          </w:tcPr>
          <w:p w:rsidR="00F36FF7" w:rsidRPr="004E3851" w:rsidRDefault="00F36FF7" w:rsidP="00BE0CFD">
            <w:pPr>
              <w:widowControl w:val="0"/>
              <w:spacing w:after="0" w:line="240" w:lineRule="auto"/>
            </w:pPr>
            <w:r w:rsidRPr="004E3851">
              <w:t xml:space="preserve">MPH-5163    </w:t>
            </w:r>
          </w:p>
        </w:tc>
        <w:tc>
          <w:tcPr>
            <w:tcW w:w="3090" w:type="pct"/>
            <w:shd w:val="clear" w:color="auto" w:fill="auto"/>
          </w:tcPr>
          <w:p w:rsidR="00F36FF7" w:rsidRPr="004E3851" w:rsidRDefault="00F36FF7" w:rsidP="00BE0CFD">
            <w:pPr>
              <w:widowControl w:val="0"/>
              <w:spacing w:after="0" w:line="240" w:lineRule="auto"/>
            </w:pPr>
            <w:r w:rsidRPr="004E3851">
              <w:t>Applied Nutrition</w:t>
            </w:r>
          </w:p>
        </w:tc>
        <w:tc>
          <w:tcPr>
            <w:tcW w:w="715" w:type="pct"/>
            <w:shd w:val="clear" w:color="auto" w:fill="auto"/>
          </w:tcPr>
          <w:p w:rsidR="00F36FF7" w:rsidRPr="004E3851" w:rsidRDefault="00F36FF7" w:rsidP="00133BE8">
            <w:pPr>
              <w:widowControl w:val="0"/>
              <w:spacing w:after="0" w:line="240" w:lineRule="auto"/>
              <w:jc w:val="center"/>
            </w:pPr>
            <w:r w:rsidRPr="004E3851">
              <w:t>3</w:t>
            </w:r>
          </w:p>
        </w:tc>
      </w:tr>
      <w:tr w:rsidR="00F36FF7" w:rsidRPr="002C41C3" w:rsidTr="00F36FF7">
        <w:trPr>
          <w:trHeight w:val="70"/>
        </w:trPr>
        <w:tc>
          <w:tcPr>
            <w:tcW w:w="5000" w:type="pct"/>
            <w:gridSpan w:val="4"/>
            <w:shd w:val="clear" w:color="auto" w:fill="auto"/>
          </w:tcPr>
          <w:p w:rsidR="00F36FF7" w:rsidRPr="002C41C3" w:rsidRDefault="00F36FF7" w:rsidP="00BE0CFD">
            <w:pPr>
              <w:widowControl w:val="0"/>
              <w:spacing w:after="0" w:line="240" w:lineRule="auto"/>
              <w:rPr>
                <w:rFonts w:ascii="Calibri Light" w:hAnsi="Calibri Light"/>
                <w:b/>
              </w:rPr>
            </w:pPr>
            <w:r w:rsidRPr="002C41C3">
              <w:rPr>
                <w:rFonts w:ascii="Calibri Light" w:hAnsi="Calibri Light"/>
                <w:b/>
              </w:rPr>
              <w:t>Elective Courses</w:t>
            </w:r>
          </w:p>
        </w:tc>
      </w:tr>
      <w:tr w:rsidR="00F36FF7" w:rsidRPr="002C41C3" w:rsidTr="00AA5226">
        <w:trPr>
          <w:trHeight w:val="70"/>
        </w:trPr>
        <w:tc>
          <w:tcPr>
            <w:tcW w:w="446" w:type="pct"/>
            <w:shd w:val="clear" w:color="auto" w:fill="auto"/>
          </w:tcPr>
          <w:p w:rsidR="00F36FF7" w:rsidRPr="0041463D" w:rsidRDefault="00F36FF7" w:rsidP="004E3851">
            <w:pPr>
              <w:pStyle w:val="ListParagraph"/>
              <w:widowControl w:val="0"/>
              <w:numPr>
                <w:ilvl w:val="0"/>
                <w:numId w:val="7"/>
              </w:numPr>
              <w:spacing w:after="0" w:line="240" w:lineRule="auto"/>
              <w:jc w:val="center"/>
              <w:rPr>
                <w:szCs w:val="22"/>
                <w:lang w:val="en-US" w:eastAsia="en-US" w:bidi="ar-SA"/>
              </w:rPr>
            </w:pPr>
          </w:p>
        </w:tc>
        <w:tc>
          <w:tcPr>
            <w:tcW w:w="749" w:type="pct"/>
            <w:shd w:val="clear" w:color="auto" w:fill="auto"/>
          </w:tcPr>
          <w:p w:rsidR="00F36FF7" w:rsidRPr="004E3851" w:rsidRDefault="00F36FF7" w:rsidP="00BE0CFD">
            <w:pPr>
              <w:widowControl w:val="0"/>
              <w:spacing w:after="0" w:line="240" w:lineRule="auto"/>
            </w:pPr>
            <w:r w:rsidRPr="004E3851">
              <w:t>MPH-5164</w:t>
            </w:r>
          </w:p>
        </w:tc>
        <w:tc>
          <w:tcPr>
            <w:tcW w:w="3090" w:type="pct"/>
            <w:shd w:val="clear" w:color="auto" w:fill="auto"/>
          </w:tcPr>
          <w:p w:rsidR="00F36FF7" w:rsidRPr="004E3851" w:rsidRDefault="00F36FF7" w:rsidP="00BE0CFD">
            <w:pPr>
              <w:widowControl w:val="0"/>
              <w:spacing w:after="0" w:line="240" w:lineRule="auto"/>
            </w:pPr>
            <w:r w:rsidRPr="004E3851">
              <w:t>Nutritional Epidemiology</w:t>
            </w:r>
          </w:p>
        </w:tc>
        <w:tc>
          <w:tcPr>
            <w:tcW w:w="715" w:type="pct"/>
            <w:shd w:val="clear" w:color="auto" w:fill="auto"/>
          </w:tcPr>
          <w:p w:rsidR="00F36FF7" w:rsidRPr="004E3851" w:rsidRDefault="00F36FF7" w:rsidP="00133BE8">
            <w:pPr>
              <w:widowControl w:val="0"/>
              <w:spacing w:after="0" w:line="240" w:lineRule="auto"/>
              <w:jc w:val="center"/>
            </w:pPr>
            <w:r w:rsidRPr="004E3851">
              <w:t>3</w:t>
            </w:r>
          </w:p>
        </w:tc>
      </w:tr>
      <w:tr w:rsidR="00F36FF7" w:rsidRPr="002C41C3" w:rsidTr="00AA5226">
        <w:trPr>
          <w:trHeight w:val="70"/>
        </w:trPr>
        <w:tc>
          <w:tcPr>
            <w:tcW w:w="446" w:type="pct"/>
            <w:shd w:val="clear" w:color="auto" w:fill="auto"/>
          </w:tcPr>
          <w:p w:rsidR="00F36FF7" w:rsidRPr="0041463D" w:rsidRDefault="00F36FF7" w:rsidP="004E3851">
            <w:pPr>
              <w:pStyle w:val="ListParagraph"/>
              <w:widowControl w:val="0"/>
              <w:numPr>
                <w:ilvl w:val="0"/>
                <w:numId w:val="7"/>
              </w:numPr>
              <w:spacing w:after="0" w:line="240" w:lineRule="auto"/>
              <w:jc w:val="center"/>
              <w:rPr>
                <w:szCs w:val="22"/>
                <w:lang w:val="en-US" w:eastAsia="en-US" w:bidi="ar-SA"/>
              </w:rPr>
            </w:pPr>
          </w:p>
        </w:tc>
        <w:tc>
          <w:tcPr>
            <w:tcW w:w="749" w:type="pct"/>
            <w:shd w:val="clear" w:color="auto" w:fill="auto"/>
          </w:tcPr>
          <w:p w:rsidR="00F36FF7" w:rsidRPr="004E3851" w:rsidRDefault="00F36FF7" w:rsidP="00BE0CFD">
            <w:pPr>
              <w:widowControl w:val="0"/>
              <w:spacing w:after="0" w:line="240" w:lineRule="auto"/>
            </w:pPr>
            <w:r w:rsidRPr="004E3851">
              <w:t>MPH-5165</w:t>
            </w:r>
          </w:p>
        </w:tc>
        <w:tc>
          <w:tcPr>
            <w:tcW w:w="3090" w:type="pct"/>
            <w:shd w:val="clear" w:color="auto" w:fill="auto"/>
          </w:tcPr>
          <w:p w:rsidR="00F36FF7" w:rsidRPr="004E3851" w:rsidRDefault="00F36FF7" w:rsidP="00BE0CFD">
            <w:pPr>
              <w:widowControl w:val="0"/>
              <w:spacing w:after="0" w:line="240" w:lineRule="auto"/>
            </w:pPr>
            <w:r w:rsidRPr="004E3851">
              <w:t>Nutrition Education and Communication</w:t>
            </w:r>
          </w:p>
        </w:tc>
        <w:tc>
          <w:tcPr>
            <w:tcW w:w="715" w:type="pct"/>
            <w:shd w:val="clear" w:color="auto" w:fill="auto"/>
          </w:tcPr>
          <w:p w:rsidR="00F36FF7" w:rsidRPr="004E3851" w:rsidRDefault="00F36FF7" w:rsidP="00133BE8">
            <w:pPr>
              <w:widowControl w:val="0"/>
              <w:spacing w:after="0" w:line="240" w:lineRule="auto"/>
              <w:jc w:val="center"/>
            </w:pPr>
            <w:r w:rsidRPr="004E3851">
              <w:t>3</w:t>
            </w:r>
          </w:p>
        </w:tc>
      </w:tr>
      <w:tr w:rsidR="00F36FF7" w:rsidRPr="002C41C3" w:rsidTr="00F36FF7">
        <w:trPr>
          <w:trHeight w:val="70"/>
        </w:trPr>
        <w:tc>
          <w:tcPr>
            <w:tcW w:w="4285" w:type="pct"/>
            <w:gridSpan w:val="3"/>
            <w:shd w:val="clear" w:color="auto" w:fill="auto"/>
          </w:tcPr>
          <w:p w:rsidR="00F36FF7" w:rsidRPr="004E3851" w:rsidRDefault="00F36FF7" w:rsidP="00133BE8">
            <w:pPr>
              <w:widowControl w:val="0"/>
              <w:spacing w:after="0" w:line="240" w:lineRule="auto"/>
              <w:jc w:val="center"/>
              <w:rPr>
                <w:b/>
              </w:rPr>
            </w:pPr>
            <w:r w:rsidRPr="004E3851">
              <w:rPr>
                <w:b/>
              </w:rPr>
              <w:t>Total Credit Hours</w:t>
            </w:r>
          </w:p>
        </w:tc>
        <w:tc>
          <w:tcPr>
            <w:tcW w:w="715" w:type="pct"/>
            <w:shd w:val="clear" w:color="auto" w:fill="auto"/>
          </w:tcPr>
          <w:p w:rsidR="00F36FF7" w:rsidRPr="004E3851" w:rsidRDefault="00F36FF7" w:rsidP="00133BE8">
            <w:pPr>
              <w:widowControl w:val="0"/>
              <w:spacing w:after="0" w:line="240" w:lineRule="auto"/>
              <w:jc w:val="center"/>
              <w:rPr>
                <w:b/>
              </w:rPr>
            </w:pPr>
            <w:r w:rsidRPr="004E3851">
              <w:rPr>
                <w:b/>
              </w:rPr>
              <w:t>15</w:t>
            </w:r>
          </w:p>
        </w:tc>
      </w:tr>
    </w:tbl>
    <w:p w:rsidR="00F36FF7" w:rsidRDefault="00F36FF7"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351"/>
        <w:gridCol w:w="5482"/>
        <w:gridCol w:w="1289"/>
      </w:tblGrid>
      <w:tr w:rsidR="005A2CED" w:rsidRPr="002C41C3" w:rsidTr="005A2CED">
        <w:trPr>
          <w:trHeight w:val="494"/>
        </w:trPr>
        <w:tc>
          <w:tcPr>
            <w:tcW w:w="1245" w:type="pct"/>
            <w:gridSpan w:val="2"/>
            <w:shd w:val="clear" w:color="auto" w:fill="auto"/>
            <w:vAlign w:val="center"/>
          </w:tcPr>
          <w:p w:rsidR="005A2CED" w:rsidRPr="002C41C3" w:rsidRDefault="005A2CED" w:rsidP="00133BE8">
            <w:pPr>
              <w:widowControl w:val="0"/>
              <w:spacing w:after="0" w:line="240" w:lineRule="auto"/>
              <w:jc w:val="center"/>
              <w:rPr>
                <w:rFonts w:ascii="Calibri Light" w:hAnsi="Calibri Light"/>
              </w:rPr>
            </w:pPr>
            <w:r w:rsidRPr="002C41C3">
              <w:rPr>
                <w:rFonts w:ascii="Calibri Light" w:hAnsi="Calibri Light"/>
              </w:rPr>
              <w:t>SEMESTER- 2</w:t>
            </w:r>
          </w:p>
          <w:p w:rsidR="005A2CED" w:rsidRPr="002C41C3" w:rsidRDefault="005A2CED" w:rsidP="00133BE8">
            <w:pPr>
              <w:widowControl w:val="0"/>
              <w:spacing w:after="0" w:line="240" w:lineRule="auto"/>
              <w:jc w:val="center"/>
              <w:rPr>
                <w:rFonts w:ascii="Calibri Light" w:hAnsi="Calibri Light"/>
                <w:b/>
              </w:rPr>
            </w:pPr>
            <w:r w:rsidRPr="002C41C3">
              <w:rPr>
                <w:rFonts w:ascii="Calibri Light" w:hAnsi="Calibri Light"/>
              </w:rPr>
              <w:t>Initial Code: 517</w:t>
            </w:r>
          </w:p>
          <w:p w:rsidR="005A2CED" w:rsidRPr="002C41C3" w:rsidRDefault="005A2CED" w:rsidP="00133BE8">
            <w:pPr>
              <w:widowControl w:val="0"/>
              <w:spacing w:after="0" w:line="240" w:lineRule="auto"/>
              <w:jc w:val="center"/>
              <w:rPr>
                <w:rFonts w:ascii="Calibri Light" w:hAnsi="Calibri Light"/>
                <w:b/>
              </w:rPr>
            </w:pPr>
            <w:r w:rsidRPr="002C41C3">
              <w:rPr>
                <w:rFonts w:ascii="Calibri Light" w:hAnsi="Calibri Light"/>
                <w:b/>
              </w:rPr>
              <w:t>Major: 5</w:t>
            </w:r>
          </w:p>
          <w:p w:rsidR="005A2CED" w:rsidRPr="002C41C3" w:rsidRDefault="005A2CED" w:rsidP="00133BE8">
            <w:pPr>
              <w:widowControl w:val="0"/>
              <w:spacing w:after="0" w:line="240" w:lineRule="auto"/>
              <w:jc w:val="center"/>
              <w:rPr>
                <w:rFonts w:ascii="Calibri Light" w:hAnsi="Calibri Light"/>
                <w:b/>
              </w:rPr>
            </w:pPr>
            <w:r w:rsidRPr="002C41C3">
              <w:rPr>
                <w:rFonts w:ascii="Calibri Light" w:hAnsi="Calibri Light"/>
                <w:b/>
              </w:rPr>
              <w:t>Occupational and Environment Health</w:t>
            </w:r>
          </w:p>
        </w:tc>
        <w:tc>
          <w:tcPr>
            <w:tcW w:w="3040" w:type="pct"/>
            <w:shd w:val="clear" w:color="auto" w:fill="auto"/>
            <w:vAlign w:val="center"/>
          </w:tcPr>
          <w:p w:rsidR="005A2CED" w:rsidRPr="004727FA" w:rsidRDefault="005A2CED" w:rsidP="00133BE8">
            <w:pPr>
              <w:pStyle w:val="Heading1"/>
              <w:keepNext w:val="0"/>
              <w:widowControl w:val="0"/>
              <w:spacing w:before="0" w:after="0"/>
              <w:jc w:val="center"/>
              <w:rPr>
                <w:rFonts w:ascii="Calibri Light" w:hAnsi="Calibri Light" w:cs="Times New Roman"/>
                <w:b w:val="0"/>
                <w:bCs w:val="0"/>
                <w:sz w:val="22"/>
                <w:szCs w:val="22"/>
              </w:rPr>
            </w:pPr>
            <w:r w:rsidRPr="004727FA">
              <w:rPr>
                <w:rFonts w:ascii="Calibri Light" w:hAnsi="Calibri Light" w:cs="Times New Roman"/>
                <w:b w:val="0"/>
                <w:sz w:val="22"/>
                <w:szCs w:val="22"/>
              </w:rPr>
              <w:t>Three major course plus two elective courses</w:t>
            </w:r>
          </w:p>
        </w:tc>
        <w:tc>
          <w:tcPr>
            <w:tcW w:w="715" w:type="pct"/>
            <w:shd w:val="clear" w:color="auto" w:fill="auto"/>
            <w:vAlign w:val="center"/>
          </w:tcPr>
          <w:p w:rsidR="005A2CED" w:rsidRPr="002C41C3" w:rsidRDefault="005A2CED" w:rsidP="00133BE8">
            <w:pPr>
              <w:widowControl w:val="0"/>
              <w:spacing w:after="0" w:line="240" w:lineRule="auto"/>
              <w:jc w:val="center"/>
              <w:rPr>
                <w:rFonts w:ascii="Calibri Light" w:hAnsi="Calibri Light"/>
              </w:rPr>
            </w:pPr>
            <w:r w:rsidRPr="002C41C3">
              <w:rPr>
                <w:rFonts w:ascii="Calibri Light" w:hAnsi="Calibri Light"/>
              </w:rPr>
              <w:t>Total Credit Hours 15</w:t>
            </w:r>
          </w:p>
        </w:tc>
      </w:tr>
      <w:tr w:rsidR="00EC12AA" w:rsidRPr="002C41C3" w:rsidTr="00EC12AA">
        <w:trPr>
          <w:trHeight w:val="377"/>
        </w:trPr>
        <w:tc>
          <w:tcPr>
            <w:tcW w:w="496" w:type="pct"/>
            <w:shd w:val="clear" w:color="auto" w:fill="D9E2F3"/>
            <w:vAlign w:val="center"/>
          </w:tcPr>
          <w:p w:rsidR="005A2CED" w:rsidRPr="00A93593" w:rsidRDefault="005A2CED" w:rsidP="00EC12AA">
            <w:pPr>
              <w:pStyle w:val="Heading1"/>
              <w:keepNext w:val="0"/>
              <w:widowControl w:val="0"/>
              <w:spacing w:before="0" w:after="0"/>
              <w:jc w:val="both"/>
              <w:rPr>
                <w:rFonts w:ascii="Calibri Light" w:hAnsi="Calibri Light" w:cs="Times New Roman"/>
                <w:bCs w:val="0"/>
                <w:sz w:val="22"/>
                <w:szCs w:val="24"/>
              </w:rPr>
            </w:pPr>
            <w:r w:rsidRPr="00A93593">
              <w:rPr>
                <w:rFonts w:ascii="Calibri Light" w:hAnsi="Calibri Light" w:cs="Times New Roman"/>
                <w:bCs w:val="0"/>
                <w:sz w:val="22"/>
                <w:szCs w:val="24"/>
              </w:rPr>
              <w:t>Sl</w:t>
            </w:r>
            <w:r>
              <w:rPr>
                <w:rFonts w:ascii="Calibri Light" w:hAnsi="Calibri Light" w:cs="Times New Roman"/>
                <w:bCs w:val="0"/>
                <w:sz w:val="22"/>
                <w:szCs w:val="24"/>
              </w:rPr>
              <w:t>.</w:t>
            </w:r>
            <w:r w:rsidRPr="00A93593">
              <w:rPr>
                <w:rFonts w:ascii="Calibri Light" w:hAnsi="Calibri Light" w:cs="Times New Roman"/>
                <w:bCs w:val="0"/>
                <w:sz w:val="22"/>
                <w:szCs w:val="24"/>
              </w:rPr>
              <w:t xml:space="preserve"> No</w:t>
            </w:r>
            <w:r>
              <w:rPr>
                <w:rFonts w:ascii="Calibri Light" w:hAnsi="Calibri Light" w:cs="Times New Roman"/>
                <w:bCs w:val="0"/>
                <w:sz w:val="22"/>
                <w:szCs w:val="24"/>
              </w:rPr>
              <w:t>.</w:t>
            </w:r>
          </w:p>
        </w:tc>
        <w:tc>
          <w:tcPr>
            <w:tcW w:w="749" w:type="pct"/>
            <w:shd w:val="clear" w:color="auto" w:fill="D9E2F3"/>
            <w:vAlign w:val="center"/>
          </w:tcPr>
          <w:p w:rsidR="005A2CED" w:rsidRPr="00A93593" w:rsidRDefault="005A2CED" w:rsidP="00EC12AA">
            <w:pPr>
              <w:pStyle w:val="Heading1"/>
              <w:keepNext w:val="0"/>
              <w:widowControl w:val="0"/>
              <w:spacing w:before="0" w:after="0"/>
              <w:jc w:val="both"/>
              <w:rPr>
                <w:rFonts w:ascii="Calibri Light" w:hAnsi="Calibri Light" w:cs="Times New Roman"/>
                <w:bCs w:val="0"/>
                <w:sz w:val="22"/>
                <w:szCs w:val="24"/>
              </w:rPr>
            </w:pPr>
            <w:r w:rsidRPr="00A93593">
              <w:rPr>
                <w:rFonts w:ascii="Calibri Light" w:hAnsi="Calibri Light" w:cs="Times New Roman"/>
                <w:bCs w:val="0"/>
                <w:sz w:val="22"/>
                <w:szCs w:val="24"/>
              </w:rPr>
              <w:t>Course Code</w:t>
            </w:r>
          </w:p>
        </w:tc>
        <w:tc>
          <w:tcPr>
            <w:tcW w:w="3040" w:type="pct"/>
            <w:shd w:val="clear" w:color="auto" w:fill="D9E2F3"/>
            <w:vAlign w:val="center"/>
          </w:tcPr>
          <w:p w:rsidR="005A2CED" w:rsidRPr="00A93593" w:rsidRDefault="005A2CED" w:rsidP="00EC12AA">
            <w:pPr>
              <w:pStyle w:val="Heading1"/>
              <w:keepNext w:val="0"/>
              <w:widowControl w:val="0"/>
              <w:spacing w:before="0" w:after="0"/>
              <w:jc w:val="both"/>
              <w:rPr>
                <w:rFonts w:ascii="Calibri Light" w:hAnsi="Calibri Light" w:cs="Times New Roman"/>
                <w:bCs w:val="0"/>
                <w:sz w:val="22"/>
                <w:szCs w:val="24"/>
              </w:rPr>
            </w:pPr>
            <w:r w:rsidRPr="00A93593">
              <w:rPr>
                <w:rFonts w:ascii="Calibri Light" w:hAnsi="Calibri Light" w:cs="Times New Roman"/>
                <w:bCs w:val="0"/>
                <w:sz w:val="22"/>
                <w:szCs w:val="24"/>
              </w:rPr>
              <w:t>Course Title</w:t>
            </w:r>
          </w:p>
        </w:tc>
        <w:tc>
          <w:tcPr>
            <w:tcW w:w="715" w:type="pct"/>
            <w:shd w:val="clear" w:color="auto" w:fill="D9E2F3"/>
            <w:vAlign w:val="center"/>
          </w:tcPr>
          <w:p w:rsidR="005A2CED" w:rsidRPr="00A93593" w:rsidRDefault="005A2CED" w:rsidP="00EC12AA">
            <w:pPr>
              <w:pStyle w:val="Heading1"/>
              <w:keepNext w:val="0"/>
              <w:widowControl w:val="0"/>
              <w:spacing w:before="0" w:after="0"/>
              <w:jc w:val="center"/>
              <w:rPr>
                <w:rFonts w:ascii="Calibri Light" w:hAnsi="Calibri Light" w:cs="Times New Roman"/>
                <w:bCs w:val="0"/>
                <w:sz w:val="22"/>
                <w:szCs w:val="24"/>
              </w:rPr>
            </w:pPr>
            <w:r w:rsidRPr="00A93593">
              <w:rPr>
                <w:rFonts w:ascii="Calibri Light" w:hAnsi="Calibri Light" w:cs="Times New Roman"/>
                <w:bCs w:val="0"/>
                <w:sz w:val="22"/>
                <w:szCs w:val="24"/>
              </w:rPr>
              <w:t>Credit Hours</w:t>
            </w:r>
          </w:p>
        </w:tc>
      </w:tr>
      <w:tr w:rsidR="005A2CED" w:rsidRPr="002C41C3" w:rsidTr="005A2CED">
        <w:trPr>
          <w:trHeight w:val="70"/>
        </w:trPr>
        <w:tc>
          <w:tcPr>
            <w:tcW w:w="5000" w:type="pct"/>
            <w:gridSpan w:val="4"/>
            <w:shd w:val="clear" w:color="auto" w:fill="auto"/>
          </w:tcPr>
          <w:p w:rsidR="005A2CED" w:rsidRPr="002C41C3" w:rsidRDefault="005A2CED" w:rsidP="00133BE8">
            <w:pPr>
              <w:widowControl w:val="0"/>
              <w:spacing w:after="0" w:line="240" w:lineRule="auto"/>
              <w:jc w:val="both"/>
              <w:rPr>
                <w:rFonts w:ascii="Calibri Light" w:hAnsi="Calibri Light"/>
                <w:b/>
              </w:rPr>
            </w:pPr>
            <w:r w:rsidRPr="002C41C3">
              <w:rPr>
                <w:rFonts w:ascii="Calibri Light" w:hAnsi="Calibri Light"/>
                <w:b/>
              </w:rPr>
              <w:t>Major Courses</w:t>
            </w:r>
          </w:p>
        </w:tc>
      </w:tr>
      <w:tr w:rsidR="005A2CED" w:rsidRPr="002C41C3" w:rsidTr="005A2CED">
        <w:trPr>
          <w:trHeight w:val="70"/>
        </w:trPr>
        <w:tc>
          <w:tcPr>
            <w:tcW w:w="496" w:type="pct"/>
            <w:shd w:val="clear" w:color="auto" w:fill="auto"/>
          </w:tcPr>
          <w:p w:rsidR="005A2CED" w:rsidRPr="007A502F" w:rsidRDefault="005A2CED" w:rsidP="00133BE8">
            <w:pPr>
              <w:widowControl w:val="0"/>
              <w:spacing w:after="0" w:line="240" w:lineRule="auto"/>
              <w:jc w:val="center"/>
              <w:rPr>
                <w:sz w:val="20"/>
              </w:rPr>
            </w:pPr>
            <w:r w:rsidRPr="007A502F">
              <w:rPr>
                <w:sz w:val="20"/>
              </w:rPr>
              <w:t>1</w:t>
            </w:r>
          </w:p>
        </w:tc>
        <w:tc>
          <w:tcPr>
            <w:tcW w:w="749" w:type="pct"/>
            <w:shd w:val="clear" w:color="auto" w:fill="auto"/>
            <w:vAlign w:val="center"/>
          </w:tcPr>
          <w:p w:rsidR="005A2CED" w:rsidRPr="007A502F" w:rsidRDefault="005A2CED" w:rsidP="00133BE8">
            <w:pPr>
              <w:widowControl w:val="0"/>
              <w:spacing w:after="0" w:line="240" w:lineRule="auto"/>
              <w:jc w:val="both"/>
            </w:pPr>
            <w:r w:rsidRPr="007A502F">
              <w:t>MPH-5171</w:t>
            </w:r>
          </w:p>
        </w:tc>
        <w:tc>
          <w:tcPr>
            <w:tcW w:w="3040" w:type="pct"/>
            <w:shd w:val="clear" w:color="auto" w:fill="auto"/>
            <w:vAlign w:val="center"/>
          </w:tcPr>
          <w:p w:rsidR="005A2CED" w:rsidRPr="007A502F" w:rsidRDefault="005A2CED" w:rsidP="00BE0CFD">
            <w:pPr>
              <w:widowControl w:val="0"/>
              <w:spacing w:after="0" w:line="240" w:lineRule="auto"/>
            </w:pPr>
            <w:r w:rsidRPr="007A502F">
              <w:t xml:space="preserve">Occupational and Environment Health Epidemiology </w:t>
            </w:r>
          </w:p>
        </w:tc>
        <w:tc>
          <w:tcPr>
            <w:tcW w:w="715" w:type="pct"/>
            <w:shd w:val="clear" w:color="auto" w:fill="auto"/>
            <w:vAlign w:val="center"/>
          </w:tcPr>
          <w:p w:rsidR="005A2CED" w:rsidRPr="007A502F" w:rsidRDefault="005A2CED" w:rsidP="00133BE8">
            <w:pPr>
              <w:widowControl w:val="0"/>
              <w:spacing w:after="0" w:line="240" w:lineRule="auto"/>
              <w:jc w:val="center"/>
            </w:pPr>
            <w:r w:rsidRPr="007A502F">
              <w:t>3</w:t>
            </w:r>
          </w:p>
        </w:tc>
      </w:tr>
      <w:tr w:rsidR="005A2CED" w:rsidRPr="002C41C3" w:rsidTr="005A2CED">
        <w:trPr>
          <w:trHeight w:val="70"/>
        </w:trPr>
        <w:tc>
          <w:tcPr>
            <w:tcW w:w="496" w:type="pct"/>
            <w:shd w:val="clear" w:color="auto" w:fill="auto"/>
          </w:tcPr>
          <w:p w:rsidR="005A2CED" w:rsidRPr="007A502F" w:rsidRDefault="005A2CED" w:rsidP="00133BE8">
            <w:pPr>
              <w:widowControl w:val="0"/>
              <w:spacing w:after="0" w:line="240" w:lineRule="auto"/>
              <w:jc w:val="center"/>
              <w:rPr>
                <w:sz w:val="20"/>
              </w:rPr>
            </w:pPr>
            <w:r w:rsidRPr="007A502F">
              <w:rPr>
                <w:sz w:val="20"/>
              </w:rPr>
              <w:t>2</w:t>
            </w:r>
          </w:p>
        </w:tc>
        <w:tc>
          <w:tcPr>
            <w:tcW w:w="749" w:type="pct"/>
            <w:shd w:val="clear" w:color="auto" w:fill="auto"/>
          </w:tcPr>
          <w:p w:rsidR="005A2CED" w:rsidRPr="007A502F" w:rsidRDefault="005A2CED" w:rsidP="00133BE8">
            <w:pPr>
              <w:widowControl w:val="0"/>
              <w:spacing w:after="0" w:line="240" w:lineRule="auto"/>
              <w:jc w:val="both"/>
            </w:pPr>
            <w:r w:rsidRPr="007A502F">
              <w:t xml:space="preserve">MPH-5172    </w:t>
            </w:r>
          </w:p>
        </w:tc>
        <w:tc>
          <w:tcPr>
            <w:tcW w:w="3040" w:type="pct"/>
            <w:shd w:val="clear" w:color="auto" w:fill="auto"/>
          </w:tcPr>
          <w:p w:rsidR="005A2CED" w:rsidRPr="007A502F" w:rsidRDefault="005A2CED" w:rsidP="00BE0CFD">
            <w:pPr>
              <w:widowControl w:val="0"/>
              <w:spacing w:after="0" w:line="240" w:lineRule="auto"/>
            </w:pPr>
            <w:r w:rsidRPr="007A502F">
              <w:t>Occupational and Environment Health Toxicology</w:t>
            </w:r>
          </w:p>
        </w:tc>
        <w:tc>
          <w:tcPr>
            <w:tcW w:w="715" w:type="pct"/>
            <w:shd w:val="clear" w:color="auto" w:fill="auto"/>
          </w:tcPr>
          <w:p w:rsidR="005A2CED" w:rsidRPr="007A502F" w:rsidRDefault="005A2CED" w:rsidP="00133BE8">
            <w:pPr>
              <w:widowControl w:val="0"/>
              <w:spacing w:after="0" w:line="240" w:lineRule="auto"/>
              <w:jc w:val="center"/>
            </w:pPr>
            <w:r w:rsidRPr="007A502F">
              <w:t>3</w:t>
            </w:r>
          </w:p>
        </w:tc>
      </w:tr>
      <w:tr w:rsidR="005A2CED" w:rsidRPr="002C41C3" w:rsidTr="005A2CED">
        <w:trPr>
          <w:trHeight w:val="70"/>
        </w:trPr>
        <w:tc>
          <w:tcPr>
            <w:tcW w:w="496" w:type="pct"/>
            <w:shd w:val="clear" w:color="auto" w:fill="auto"/>
          </w:tcPr>
          <w:p w:rsidR="005A2CED" w:rsidRPr="007A502F" w:rsidRDefault="005A2CED" w:rsidP="00133BE8">
            <w:pPr>
              <w:widowControl w:val="0"/>
              <w:spacing w:after="0" w:line="240" w:lineRule="auto"/>
              <w:jc w:val="center"/>
              <w:rPr>
                <w:sz w:val="20"/>
              </w:rPr>
            </w:pPr>
            <w:r w:rsidRPr="007A502F">
              <w:rPr>
                <w:sz w:val="20"/>
              </w:rPr>
              <w:t>3</w:t>
            </w:r>
          </w:p>
        </w:tc>
        <w:tc>
          <w:tcPr>
            <w:tcW w:w="749" w:type="pct"/>
            <w:shd w:val="clear" w:color="auto" w:fill="auto"/>
          </w:tcPr>
          <w:p w:rsidR="005A2CED" w:rsidRPr="007A502F" w:rsidRDefault="005A2CED" w:rsidP="00133BE8">
            <w:pPr>
              <w:widowControl w:val="0"/>
              <w:spacing w:after="0" w:line="240" w:lineRule="auto"/>
              <w:jc w:val="both"/>
            </w:pPr>
            <w:r w:rsidRPr="007A502F">
              <w:t xml:space="preserve">MPH-5173    </w:t>
            </w:r>
          </w:p>
        </w:tc>
        <w:tc>
          <w:tcPr>
            <w:tcW w:w="3040" w:type="pct"/>
            <w:shd w:val="clear" w:color="auto" w:fill="auto"/>
          </w:tcPr>
          <w:p w:rsidR="005A2CED" w:rsidRPr="007A502F" w:rsidRDefault="005A2CED" w:rsidP="00BE0CFD">
            <w:pPr>
              <w:widowControl w:val="0"/>
              <w:spacing w:after="0" w:line="240" w:lineRule="auto"/>
            </w:pPr>
            <w:r w:rsidRPr="007A502F">
              <w:t>Disaster Management, Climate Change and its effect on Health</w:t>
            </w:r>
          </w:p>
        </w:tc>
        <w:tc>
          <w:tcPr>
            <w:tcW w:w="715" w:type="pct"/>
            <w:shd w:val="clear" w:color="auto" w:fill="auto"/>
          </w:tcPr>
          <w:p w:rsidR="005A2CED" w:rsidRPr="007A502F" w:rsidRDefault="005A2CED" w:rsidP="00133BE8">
            <w:pPr>
              <w:widowControl w:val="0"/>
              <w:spacing w:after="0" w:line="240" w:lineRule="auto"/>
              <w:jc w:val="center"/>
            </w:pPr>
            <w:r w:rsidRPr="007A502F">
              <w:t>3</w:t>
            </w:r>
          </w:p>
        </w:tc>
      </w:tr>
      <w:tr w:rsidR="005A2CED" w:rsidRPr="002C41C3" w:rsidTr="005A2CED">
        <w:trPr>
          <w:trHeight w:val="70"/>
        </w:trPr>
        <w:tc>
          <w:tcPr>
            <w:tcW w:w="5000" w:type="pct"/>
            <w:gridSpan w:val="4"/>
            <w:shd w:val="clear" w:color="auto" w:fill="auto"/>
          </w:tcPr>
          <w:p w:rsidR="005A2CED" w:rsidRPr="002C41C3" w:rsidRDefault="005A2CED" w:rsidP="00133BE8">
            <w:pPr>
              <w:widowControl w:val="0"/>
              <w:spacing w:after="0" w:line="240" w:lineRule="auto"/>
              <w:jc w:val="both"/>
              <w:rPr>
                <w:rFonts w:ascii="Calibri Light" w:hAnsi="Calibri Light"/>
                <w:b/>
              </w:rPr>
            </w:pPr>
            <w:r w:rsidRPr="002C41C3">
              <w:rPr>
                <w:rFonts w:ascii="Calibri Light" w:hAnsi="Calibri Light"/>
                <w:b/>
              </w:rPr>
              <w:t>Elective Courses</w:t>
            </w:r>
          </w:p>
        </w:tc>
      </w:tr>
      <w:tr w:rsidR="005A2CED" w:rsidRPr="002C41C3" w:rsidTr="005A2CED">
        <w:trPr>
          <w:trHeight w:val="70"/>
        </w:trPr>
        <w:tc>
          <w:tcPr>
            <w:tcW w:w="496" w:type="pct"/>
            <w:shd w:val="clear" w:color="auto" w:fill="auto"/>
          </w:tcPr>
          <w:p w:rsidR="005A2CED" w:rsidRPr="0041463D" w:rsidRDefault="005A2CED" w:rsidP="00BE0CFD">
            <w:pPr>
              <w:pStyle w:val="ListParagraph"/>
              <w:widowControl w:val="0"/>
              <w:numPr>
                <w:ilvl w:val="0"/>
                <w:numId w:val="9"/>
              </w:numPr>
              <w:spacing w:after="0" w:line="240" w:lineRule="auto"/>
              <w:jc w:val="center"/>
              <w:rPr>
                <w:szCs w:val="22"/>
                <w:lang w:val="en-US" w:eastAsia="en-US" w:bidi="ar-SA"/>
              </w:rPr>
            </w:pPr>
          </w:p>
        </w:tc>
        <w:tc>
          <w:tcPr>
            <w:tcW w:w="749" w:type="pct"/>
            <w:shd w:val="clear" w:color="auto" w:fill="auto"/>
          </w:tcPr>
          <w:p w:rsidR="005A2CED" w:rsidRPr="00BE0CFD" w:rsidRDefault="005A2CED" w:rsidP="00133BE8">
            <w:pPr>
              <w:widowControl w:val="0"/>
              <w:spacing w:after="0" w:line="240" w:lineRule="auto"/>
              <w:jc w:val="both"/>
            </w:pPr>
            <w:r w:rsidRPr="00BE0CFD">
              <w:t>MPH-5174</w:t>
            </w:r>
          </w:p>
        </w:tc>
        <w:tc>
          <w:tcPr>
            <w:tcW w:w="3040" w:type="pct"/>
            <w:shd w:val="clear" w:color="auto" w:fill="auto"/>
          </w:tcPr>
          <w:p w:rsidR="005A2CED" w:rsidRPr="00BE0CFD" w:rsidRDefault="005A2CED" w:rsidP="00BE0CFD">
            <w:pPr>
              <w:widowControl w:val="0"/>
              <w:spacing w:after="0" w:line="240" w:lineRule="auto"/>
            </w:pPr>
            <w:r w:rsidRPr="00BE0CFD">
              <w:t>Occupational and Environment Health and safety</w:t>
            </w:r>
          </w:p>
        </w:tc>
        <w:tc>
          <w:tcPr>
            <w:tcW w:w="715" w:type="pct"/>
            <w:shd w:val="clear" w:color="auto" w:fill="auto"/>
          </w:tcPr>
          <w:p w:rsidR="005A2CED" w:rsidRPr="00BE0CFD" w:rsidRDefault="005A2CED" w:rsidP="00133BE8">
            <w:pPr>
              <w:widowControl w:val="0"/>
              <w:spacing w:after="0" w:line="240" w:lineRule="auto"/>
              <w:jc w:val="center"/>
            </w:pPr>
            <w:r w:rsidRPr="00BE0CFD">
              <w:t>3</w:t>
            </w:r>
          </w:p>
        </w:tc>
      </w:tr>
      <w:tr w:rsidR="005A2CED" w:rsidRPr="002C41C3" w:rsidTr="005A2CED">
        <w:trPr>
          <w:trHeight w:val="70"/>
        </w:trPr>
        <w:tc>
          <w:tcPr>
            <w:tcW w:w="496" w:type="pct"/>
            <w:shd w:val="clear" w:color="auto" w:fill="auto"/>
          </w:tcPr>
          <w:p w:rsidR="005A2CED" w:rsidRPr="0041463D" w:rsidRDefault="005A2CED" w:rsidP="00BE0CFD">
            <w:pPr>
              <w:pStyle w:val="ListParagraph"/>
              <w:widowControl w:val="0"/>
              <w:numPr>
                <w:ilvl w:val="0"/>
                <w:numId w:val="9"/>
              </w:numPr>
              <w:spacing w:after="0" w:line="240" w:lineRule="auto"/>
              <w:jc w:val="center"/>
              <w:rPr>
                <w:szCs w:val="22"/>
                <w:lang w:val="en-US" w:eastAsia="en-US" w:bidi="ar-SA"/>
              </w:rPr>
            </w:pPr>
          </w:p>
        </w:tc>
        <w:tc>
          <w:tcPr>
            <w:tcW w:w="749" w:type="pct"/>
            <w:shd w:val="clear" w:color="auto" w:fill="auto"/>
          </w:tcPr>
          <w:p w:rsidR="005A2CED" w:rsidRPr="00BE0CFD" w:rsidRDefault="005A2CED" w:rsidP="00133BE8">
            <w:pPr>
              <w:widowControl w:val="0"/>
              <w:spacing w:after="0" w:line="240" w:lineRule="auto"/>
              <w:jc w:val="both"/>
            </w:pPr>
            <w:r w:rsidRPr="00BE0CFD">
              <w:t>MPH-5175</w:t>
            </w:r>
          </w:p>
        </w:tc>
        <w:tc>
          <w:tcPr>
            <w:tcW w:w="3040" w:type="pct"/>
            <w:shd w:val="clear" w:color="auto" w:fill="auto"/>
          </w:tcPr>
          <w:p w:rsidR="005A2CED" w:rsidRPr="00BE0CFD" w:rsidRDefault="005A2CED" w:rsidP="00BE0CFD">
            <w:pPr>
              <w:widowControl w:val="0"/>
              <w:spacing w:after="0" w:line="240" w:lineRule="auto"/>
              <w:rPr>
                <w:bCs/>
              </w:rPr>
            </w:pPr>
            <w:r w:rsidRPr="00BE0CFD">
              <w:t>Occupational and environmental policies, strategies, Regulation and occupational Environmental &amp; Disease</w:t>
            </w:r>
          </w:p>
        </w:tc>
        <w:tc>
          <w:tcPr>
            <w:tcW w:w="715" w:type="pct"/>
            <w:shd w:val="clear" w:color="auto" w:fill="auto"/>
          </w:tcPr>
          <w:p w:rsidR="005A2CED" w:rsidRPr="00BE0CFD" w:rsidRDefault="005A2CED" w:rsidP="00133BE8">
            <w:pPr>
              <w:widowControl w:val="0"/>
              <w:spacing w:after="0" w:line="240" w:lineRule="auto"/>
              <w:jc w:val="center"/>
            </w:pPr>
            <w:r w:rsidRPr="00BE0CFD">
              <w:t>3</w:t>
            </w:r>
          </w:p>
        </w:tc>
      </w:tr>
      <w:tr w:rsidR="005A2CED" w:rsidRPr="002C41C3" w:rsidTr="005A2CED">
        <w:trPr>
          <w:trHeight w:val="70"/>
        </w:trPr>
        <w:tc>
          <w:tcPr>
            <w:tcW w:w="4285" w:type="pct"/>
            <w:gridSpan w:val="3"/>
            <w:shd w:val="clear" w:color="auto" w:fill="auto"/>
          </w:tcPr>
          <w:p w:rsidR="005A2CED" w:rsidRPr="00BE0CFD" w:rsidRDefault="005A2CED" w:rsidP="00133BE8">
            <w:pPr>
              <w:widowControl w:val="0"/>
              <w:spacing w:after="0" w:line="240" w:lineRule="auto"/>
              <w:jc w:val="center"/>
              <w:rPr>
                <w:b/>
              </w:rPr>
            </w:pPr>
            <w:r w:rsidRPr="00BE0CFD">
              <w:rPr>
                <w:b/>
              </w:rPr>
              <w:t>Total Credit Hours</w:t>
            </w:r>
          </w:p>
        </w:tc>
        <w:tc>
          <w:tcPr>
            <w:tcW w:w="715" w:type="pct"/>
            <w:shd w:val="clear" w:color="auto" w:fill="auto"/>
          </w:tcPr>
          <w:p w:rsidR="005A2CED" w:rsidRPr="00BE0CFD" w:rsidRDefault="005A2CED" w:rsidP="00133BE8">
            <w:pPr>
              <w:widowControl w:val="0"/>
              <w:spacing w:after="0" w:line="240" w:lineRule="auto"/>
              <w:jc w:val="center"/>
              <w:rPr>
                <w:b/>
              </w:rPr>
            </w:pPr>
            <w:r w:rsidRPr="00BE0CFD">
              <w:rPr>
                <w:b/>
              </w:rPr>
              <w:t>15</w:t>
            </w:r>
          </w:p>
        </w:tc>
      </w:tr>
    </w:tbl>
    <w:p w:rsidR="00287153" w:rsidRDefault="00287153"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351"/>
        <w:gridCol w:w="5419"/>
        <w:gridCol w:w="1353"/>
      </w:tblGrid>
      <w:tr w:rsidR="004C7E05" w:rsidRPr="002C41C3" w:rsidTr="004C7E05">
        <w:trPr>
          <w:trHeight w:val="890"/>
        </w:trPr>
        <w:tc>
          <w:tcPr>
            <w:tcW w:w="1245" w:type="pct"/>
            <w:gridSpan w:val="2"/>
            <w:shd w:val="clear" w:color="auto" w:fill="auto"/>
            <w:vAlign w:val="center"/>
          </w:tcPr>
          <w:p w:rsidR="004C7E05" w:rsidRPr="002C41C3" w:rsidRDefault="004C7E05" w:rsidP="00133BE8">
            <w:pPr>
              <w:widowControl w:val="0"/>
              <w:spacing w:after="0" w:line="240" w:lineRule="auto"/>
              <w:jc w:val="center"/>
              <w:rPr>
                <w:rFonts w:ascii="Calibri Light" w:hAnsi="Calibri Light"/>
              </w:rPr>
            </w:pPr>
            <w:r w:rsidRPr="002C41C3">
              <w:rPr>
                <w:rFonts w:ascii="Calibri Light" w:hAnsi="Calibri Light"/>
              </w:rPr>
              <w:t>SEMESTER- 2</w:t>
            </w:r>
          </w:p>
          <w:p w:rsidR="004C7E05" w:rsidRPr="002C41C3" w:rsidRDefault="004C7E05" w:rsidP="00133BE8">
            <w:pPr>
              <w:widowControl w:val="0"/>
              <w:spacing w:after="0" w:line="240" w:lineRule="auto"/>
              <w:jc w:val="center"/>
              <w:rPr>
                <w:rFonts w:ascii="Calibri Light" w:hAnsi="Calibri Light"/>
                <w:b/>
              </w:rPr>
            </w:pPr>
            <w:r w:rsidRPr="002C41C3">
              <w:rPr>
                <w:rFonts w:ascii="Calibri Light" w:hAnsi="Calibri Light"/>
              </w:rPr>
              <w:t>Initial Code: 518</w:t>
            </w:r>
          </w:p>
          <w:p w:rsidR="004C7E05" w:rsidRPr="002C41C3" w:rsidRDefault="004C7E05" w:rsidP="00133BE8">
            <w:pPr>
              <w:widowControl w:val="0"/>
              <w:spacing w:after="0" w:line="240" w:lineRule="auto"/>
              <w:jc w:val="center"/>
              <w:rPr>
                <w:rFonts w:ascii="Calibri Light" w:hAnsi="Calibri Light"/>
              </w:rPr>
            </w:pPr>
            <w:r w:rsidRPr="002C41C3">
              <w:rPr>
                <w:rFonts w:ascii="Calibri Light" w:hAnsi="Calibri Light"/>
                <w:b/>
              </w:rPr>
              <w:t>Major: 6</w:t>
            </w:r>
          </w:p>
          <w:p w:rsidR="004C7E05" w:rsidRPr="002C41C3" w:rsidRDefault="004C7E05" w:rsidP="00133BE8">
            <w:pPr>
              <w:widowControl w:val="0"/>
              <w:spacing w:after="0" w:line="240" w:lineRule="auto"/>
              <w:jc w:val="center"/>
              <w:rPr>
                <w:rFonts w:ascii="Calibri Light" w:hAnsi="Calibri Light"/>
                <w:b/>
              </w:rPr>
            </w:pPr>
            <w:r w:rsidRPr="002C41C3">
              <w:rPr>
                <w:rFonts w:ascii="Calibri Light" w:hAnsi="Calibri Light"/>
                <w:b/>
                <w:bCs/>
              </w:rPr>
              <w:t>Dental Public Health</w:t>
            </w:r>
          </w:p>
        </w:tc>
        <w:tc>
          <w:tcPr>
            <w:tcW w:w="3005" w:type="pct"/>
            <w:shd w:val="clear" w:color="auto" w:fill="auto"/>
            <w:vAlign w:val="center"/>
          </w:tcPr>
          <w:p w:rsidR="004C7E05" w:rsidRPr="00AF11F9" w:rsidRDefault="004C7E05" w:rsidP="00133BE8">
            <w:pPr>
              <w:pStyle w:val="Heading1"/>
              <w:keepNext w:val="0"/>
              <w:widowControl w:val="0"/>
              <w:spacing w:before="0" w:after="0"/>
              <w:jc w:val="center"/>
              <w:rPr>
                <w:rFonts w:ascii="Calibri Light" w:hAnsi="Calibri Light" w:cs="Times New Roman"/>
                <w:b w:val="0"/>
                <w:sz w:val="22"/>
                <w:szCs w:val="22"/>
              </w:rPr>
            </w:pPr>
            <w:r w:rsidRPr="00AF11F9">
              <w:rPr>
                <w:rFonts w:ascii="Calibri Light" w:hAnsi="Calibri Light" w:cs="Times New Roman"/>
                <w:b w:val="0"/>
                <w:sz w:val="22"/>
                <w:szCs w:val="22"/>
              </w:rPr>
              <w:t>Three major course plus two elective courses</w:t>
            </w:r>
          </w:p>
          <w:p w:rsidR="004C7E05" w:rsidRPr="002C41C3" w:rsidRDefault="004C7E05" w:rsidP="00133BE8">
            <w:pPr>
              <w:spacing w:after="0" w:line="240" w:lineRule="auto"/>
              <w:jc w:val="center"/>
              <w:rPr>
                <w:rFonts w:ascii="Calibri Light" w:hAnsi="Calibri Light"/>
              </w:rPr>
            </w:pPr>
            <w:r w:rsidRPr="002C41C3">
              <w:rPr>
                <w:rFonts w:ascii="Calibri Light" w:hAnsi="Calibri Light"/>
                <w:bCs/>
              </w:rPr>
              <w:t>(Major courses open when students are available for the students of dentistry)</w:t>
            </w:r>
          </w:p>
        </w:tc>
        <w:tc>
          <w:tcPr>
            <w:tcW w:w="750" w:type="pct"/>
            <w:shd w:val="clear" w:color="auto" w:fill="auto"/>
            <w:vAlign w:val="center"/>
          </w:tcPr>
          <w:p w:rsidR="004C7E05" w:rsidRPr="002C41C3" w:rsidRDefault="004C7E05" w:rsidP="00133BE8">
            <w:pPr>
              <w:widowControl w:val="0"/>
              <w:spacing w:after="0" w:line="240" w:lineRule="auto"/>
              <w:jc w:val="center"/>
              <w:rPr>
                <w:rFonts w:ascii="Calibri Light" w:hAnsi="Calibri Light"/>
              </w:rPr>
            </w:pPr>
            <w:r w:rsidRPr="002C41C3">
              <w:rPr>
                <w:rFonts w:ascii="Calibri Light" w:hAnsi="Calibri Light"/>
              </w:rPr>
              <w:t>Total Credit Hours 15</w:t>
            </w:r>
          </w:p>
        </w:tc>
      </w:tr>
      <w:tr w:rsidR="004C7E05" w:rsidRPr="002C41C3" w:rsidTr="00F02757">
        <w:trPr>
          <w:trHeight w:val="485"/>
        </w:trPr>
        <w:tc>
          <w:tcPr>
            <w:tcW w:w="496" w:type="pct"/>
            <w:shd w:val="clear" w:color="auto" w:fill="D9E2F3"/>
            <w:vAlign w:val="center"/>
          </w:tcPr>
          <w:p w:rsidR="004C7E05" w:rsidRPr="00AF11F9" w:rsidRDefault="004C7E05" w:rsidP="00133BE8">
            <w:pPr>
              <w:pStyle w:val="Heading1"/>
              <w:keepNext w:val="0"/>
              <w:widowControl w:val="0"/>
              <w:spacing w:before="0" w:after="0"/>
              <w:jc w:val="both"/>
              <w:rPr>
                <w:rFonts w:ascii="Calibri Light" w:hAnsi="Calibri Light" w:cs="Times New Roman"/>
                <w:bCs w:val="0"/>
                <w:sz w:val="22"/>
                <w:szCs w:val="24"/>
              </w:rPr>
            </w:pPr>
            <w:r w:rsidRPr="00AF11F9">
              <w:rPr>
                <w:rFonts w:ascii="Calibri Light" w:hAnsi="Calibri Light" w:cs="Times New Roman"/>
                <w:bCs w:val="0"/>
                <w:sz w:val="22"/>
                <w:szCs w:val="24"/>
              </w:rPr>
              <w:t>Sl</w:t>
            </w:r>
            <w:r>
              <w:rPr>
                <w:rFonts w:ascii="Calibri Light" w:hAnsi="Calibri Light" w:cs="Times New Roman"/>
                <w:bCs w:val="0"/>
                <w:sz w:val="22"/>
                <w:szCs w:val="24"/>
              </w:rPr>
              <w:t>.</w:t>
            </w:r>
            <w:r w:rsidRPr="00AF11F9">
              <w:rPr>
                <w:rFonts w:ascii="Calibri Light" w:hAnsi="Calibri Light" w:cs="Times New Roman"/>
                <w:bCs w:val="0"/>
                <w:sz w:val="22"/>
                <w:szCs w:val="24"/>
              </w:rPr>
              <w:t xml:space="preserve"> No</w:t>
            </w:r>
            <w:r>
              <w:rPr>
                <w:rFonts w:ascii="Calibri Light" w:hAnsi="Calibri Light" w:cs="Times New Roman"/>
                <w:bCs w:val="0"/>
                <w:sz w:val="22"/>
                <w:szCs w:val="24"/>
              </w:rPr>
              <w:t>.</w:t>
            </w:r>
          </w:p>
        </w:tc>
        <w:tc>
          <w:tcPr>
            <w:tcW w:w="749" w:type="pct"/>
            <w:shd w:val="clear" w:color="auto" w:fill="D9E2F3"/>
            <w:vAlign w:val="center"/>
          </w:tcPr>
          <w:p w:rsidR="004C7E05" w:rsidRPr="00AF11F9" w:rsidRDefault="004C7E05" w:rsidP="00133BE8">
            <w:pPr>
              <w:pStyle w:val="Heading1"/>
              <w:keepNext w:val="0"/>
              <w:widowControl w:val="0"/>
              <w:spacing w:before="0" w:after="0"/>
              <w:jc w:val="both"/>
              <w:rPr>
                <w:rFonts w:ascii="Calibri Light" w:hAnsi="Calibri Light" w:cs="Times New Roman"/>
                <w:bCs w:val="0"/>
                <w:sz w:val="22"/>
                <w:szCs w:val="24"/>
              </w:rPr>
            </w:pPr>
            <w:r w:rsidRPr="00AF11F9">
              <w:rPr>
                <w:rFonts w:ascii="Calibri Light" w:hAnsi="Calibri Light" w:cs="Times New Roman"/>
                <w:bCs w:val="0"/>
                <w:sz w:val="22"/>
                <w:szCs w:val="24"/>
              </w:rPr>
              <w:t>Course Code</w:t>
            </w:r>
          </w:p>
        </w:tc>
        <w:tc>
          <w:tcPr>
            <w:tcW w:w="3005" w:type="pct"/>
            <w:shd w:val="clear" w:color="auto" w:fill="D9E2F3"/>
            <w:vAlign w:val="center"/>
          </w:tcPr>
          <w:p w:rsidR="004C7E05" w:rsidRPr="00AF11F9" w:rsidRDefault="004C7E05" w:rsidP="00133BE8">
            <w:pPr>
              <w:pStyle w:val="Heading1"/>
              <w:keepNext w:val="0"/>
              <w:widowControl w:val="0"/>
              <w:spacing w:before="0" w:after="0"/>
              <w:jc w:val="both"/>
              <w:rPr>
                <w:rFonts w:ascii="Calibri Light" w:hAnsi="Calibri Light" w:cs="Times New Roman"/>
                <w:bCs w:val="0"/>
                <w:sz w:val="22"/>
                <w:szCs w:val="24"/>
              </w:rPr>
            </w:pPr>
            <w:r w:rsidRPr="00AF11F9">
              <w:rPr>
                <w:rFonts w:ascii="Calibri Light" w:hAnsi="Calibri Light" w:cs="Times New Roman"/>
                <w:bCs w:val="0"/>
                <w:sz w:val="22"/>
                <w:szCs w:val="24"/>
              </w:rPr>
              <w:t>Course Title</w:t>
            </w:r>
          </w:p>
        </w:tc>
        <w:tc>
          <w:tcPr>
            <w:tcW w:w="750" w:type="pct"/>
            <w:shd w:val="clear" w:color="auto" w:fill="D9E2F3"/>
            <w:vAlign w:val="center"/>
          </w:tcPr>
          <w:p w:rsidR="004C7E05" w:rsidRPr="00AF11F9" w:rsidRDefault="004C7E05" w:rsidP="00133BE8">
            <w:pPr>
              <w:pStyle w:val="Heading1"/>
              <w:keepNext w:val="0"/>
              <w:widowControl w:val="0"/>
              <w:spacing w:before="0" w:after="0"/>
              <w:jc w:val="center"/>
              <w:rPr>
                <w:rFonts w:ascii="Calibri Light" w:hAnsi="Calibri Light" w:cs="Times New Roman"/>
                <w:bCs w:val="0"/>
                <w:sz w:val="22"/>
                <w:szCs w:val="24"/>
              </w:rPr>
            </w:pPr>
            <w:r w:rsidRPr="00AF11F9">
              <w:rPr>
                <w:rFonts w:ascii="Calibri Light" w:hAnsi="Calibri Light" w:cs="Times New Roman"/>
                <w:bCs w:val="0"/>
                <w:sz w:val="22"/>
                <w:szCs w:val="24"/>
              </w:rPr>
              <w:t>Credit Hours</w:t>
            </w:r>
          </w:p>
        </w:tc>
      </w:tr>
      <w:tr w:rsidR="004C7E05" w:rsidRPr="002C41C3" w:rsidTr="004C7E05">
        <w:trPr>
          <w:trHeight w:val="70"/>
        </w:trPr>
        <w:tc>
          <w:tcPr>
            <w:tcW w:w="5000" w:type="pct"/>
            <w:gridSpan w:val="4"/>
            <w:shd w:val="clear" w:color="auto" w:fill="auto"/>
          </w:tcPr>
          <w:p w:rsidR="004C7E05" w:rsidRPr="002C41C3" w:rsidRDefault="004C7E05" w:rsidP="00133BE8">
            <w:pPr>
              <w:widowControl w:val="0"/>
              <w:spacing w:after="0" w:line="240" w:lineRule="auto"/>
              <w:jc w:val="both"/>
              <w:rPr>
                <w:rFonts w:ascii="Calibri Light" w:hAnsi="Calibri Light"/>
                <w:b/>
              </w:rPr>
            </w:pPr>
            <w:r w:rsidRPr="002C41C3">
              <w:rPr>
                <w:rFonts w:ascii="Calibri Light" w:hAnsi="Calibri Light"/>
                <w:b/>
              </w:rPr>
              <w:t>Major Courses</w:t>
            </w:r>
          </w:p>
        </w:tc>
      </w:tr>
      <w:tr w:rsidR="004C7E05" w:rsidRPr="002C41C3" w:rsidTr="004C7E05">
        <w:trPr>
          <w:trHeight w:val="70"/>
        </w:trPr>
        <w:tc>
          <w:tcPr>
            <w:tcW w:w="496" w:type="pct"/>
            <w:shd w:val="clear" w:color="auto" w:fill="auto"/>
          </w:tcPr>
          <w:p w:rsidR="004C7E05" w:rsidRPr="007A502F" w:rsidRDefault="004C7E05" w:rsidP="00133BE8">
            <w:pPr>
              <w:widowControl w:val="0"/>
              <w:spacing w:after="0" w:line="240" w:lineRule="auto"/>
              <w:jc w:val="center"/>
              <w:rPr>
                <w:sz w:val="20"/>
              </w:rPr>
            </w:pPr>
            <w:r w:rsidRPr="007A502F">
              <w:rPr>
                <w:sz w:val="20"/>
              </w:rPr>
              <w:t>1</w:t>
            </w:r>
          </w:p>
        </w:tc>
        <w:tc>
          <w:tcPr>
            <w:tcW w:w="749" w:type="pct"/>
            <w:shd w:val="clear" w:color="auto" w:fill="auto"/>
            <w:vAlign w:val="center"/>
          </w:tcPr>
          <w:p w:rsidR="004C7E05" w:rsidRPr="00235EF4" w:rsidRDefault="004C7E05" w:rsidP="00235EF4">
            <w:pPr>
              <w:widowControl w:val="0"/>
              <w:spacing w:after="0" w:line="240" w:lineRule="auto"/>
              <w:jc w:val="both"/>
            </w:pPr>
            <w:r w:rsidRPr="00235EF4">
              <w:t>MPH-5181</w:t>
            </w:r>
          </w:p>
        </w:tc>
        <w:tc>
          <w:tcPr>
            <w:tcW w:w="3005" w:type="pct"/>
            <w:shd w:val="clear" w:color="auto" w:fill="auto"/>
            <w:vAlign w:val="center"/>
          </w:tcPr>
          <w:p w:rsidR="004C7E05" w:rsidRPr="00235EF4" w:rsidRDefault="004C7E05" w:rsidP="00235EF4">
            <w:pPr>
              <w:widowControl w:val="0"/>
              <w:spacing w:after="0" w:line="240" w:lineRule="auto"/>
              <w:jc w:val="both"/>
            </w:pPr>
            <w:r w:rsidRPr="00235EF4">
              <w:rPr>
                <w:bCs/>
              </w:rPr>
              <w:t>Community  Dentistry and Epidemiology of Dental Disease</w:t>
            </w:r>
          </w:p>
        </w:tc>
        <w:tc>
          <w:tcPr>
            <w:tcW w:w="750" w:type="pct"/>
            <w:shd w:val="clear" w:color="auto" w:fill="auto"/>
            <w:vAlign w:val="center"/>
          </w:tcPr>
          <w:p w:rsidR="004C7E05" w:rsidRPr="00235EF4" w:rsidRDefault="004C7E05" w:rsidP="007C6FE1">
            <w:pPr>
              <w:widowControl w:val="0"/>
              <w:spacing w:after="0" w:line="240" w:lineRule="auto"/>
              <w:jc w:val="center"/>
            </w:pPr>
            <w:r w:rsidRPr="00235EF4">
              <w:t>3</w:t>
            </w:r>
          </w:p>
        </w:tc>
      </w:tr>
      <w:tr w:rsidR="004C7E05" w:rsidRPr="002C41C3" w:rsidTr="004C7E05">
        <w:trPr>
          <w:trHeight w:val="70"/>
        </w:trPr>
        <w:tc>
          <w:tcPr>
            <w:tcW w:w="496" w:type="pct"/>
            <w:shd w:val="clear" w:color="auto" w:fill="auto"/>
          </w:tcPr>
          <w:p w:rsidR="004C7E05" w:rsidRPr="007A502F" w:rsidRDefault="004C7E05" w:rsidP="00133BE8">
            <w:pPr>
              <w:widowControl w:val="0"/>
              <w:spacing w:after="0" w:line="240" w:lineRule="auto"/>
              <w:jc w:val="center"/>
              <w:rPr>
                <w:sz w:val="20"/>
              </w:rPr>
            </w:pPr>
            <w:r w:rsidRPr="007A502F">
              <w:rPr>
                <w:sz w:val="20"/>
              </w:rPr>
              <w:t>2</w:t>
            </w:r>
          </w:p>
        </w:tc>
        <w:tc>
          <w:tcPr>
            <w:tcW w:w="749" w:type="pct"/>
            <w:shd w:val="clear" w:color="auto" w:fill="auto"/>
          </w:tcPr>
          <w:p w:rsidR="004C7E05" w:rsidRPr="00235EF4" w:rsidRDefault="004C7E05" w:rsidP="00235EF4">
            <w:pPr>
              <w:widowControl w:val="0"/>
              <w:spacing w:after="0" w:line="240" w:lineRule="auto"/>
              <w:jc w:val="both"/>
            </w:pPr>
            <w:r w:rsidRPr="00235EF4">
              <w:t xml:space="preserve">MPH-5182    </w:t>
            </w:r>
          </w:p>
        </w:tc>
        <w:tc>
          <w:tcPr>
            <w:tcW w:w="3005" w:type="pct"/>
            <w:shd w:val="clear" w:color="auto" w:fill="auto"/>
          </w:tcPr>
          <w:p w:rsidR="004C7E05" w:rsidRPr="00235EF4" w:rsidRDefault="004C7E05" w:rsidP="00235EF4">
            <w:pPr>
              <w:widowControl w:val="0"/>
              <w:spacing w:after="0" w:line="240" w:lineRule="auto"/>
              <w:jc w:val="both"/>
            </w:pPr>
            <w:r w:rsidRPr="00235EF4">
              <w:t>Fundamentals of Dental Public Health Practice</w:t>
            </w:r>
          </w:p>
        </w:tc>
        <w:tc>
          <w:tcPr>
            <w:tcW w:w="750" w:type="pct"/>
            <w:shd w:val="clear" w:color="auto" w:fill="auto"/>
          </w:tcPr>
          <w:p w:rsidR="004C7E05" w:rsidRPr="00235EF4" w:rsidRDefault="004C7E05" w:rsidP="007C6FE1">
            <w:pPr>
              <w:widowControl w:val="0"/>
              <w:spacing w:after="0" w:line="240" w:lineRule="auto"/>
              <w:jc w:val="center"/>
            </w:pPr>
            <w:r w:rsidRPr="00235EF4">
              <w:t>3</w:t>
            </w:r>
          </w:p>
        </w:tc>
      </w:tr>
      <w:tr w:rsidR="004C7E05" w:rsidRPr="002C41C3" w:rsidTr="004C7E05">
        <w:trPr>
          <w:trHeight w:val="70"/>
        </w:trPr>
        <w:tc>
          <w:tcPr>
            <w:tcW w:w="496" w:type="pct"/>
            <w:shd w:val="clear" w:color="auto" w:fill="auto"/>
          </w:tcPr>
          <w:p w:rsidR="004C7E05" w:rsidRPr="007A502F" w:rsidRDefault="004C7E05" w:rsidP="00133BE8">
            <w:pPr>
              <w:widowControl w:val="0"/>
              <w:spacing w:after="0" w:line="240" w:lineRule="auto"/>
              <w:jc w:val="center"/>
              <w:rPr>
                <w:sz w:val="20"/>
              </w:rPr>
            </w:pPr>
            <w:r w:rsidRPr="007A502F">
              <w:rPr>
                <w:sz w:val="20"/>
              </w:rPr>
              <w:t>3</w:t>
            </w:r>
          </w:p>
        </w:tc>
        <w:tc>
          <w:tcPr>
            <w:tcW w:w="749" w:type="pct"/>
            <w:shd w:val="clear" w:color="auto" w:fill="auto"/>
          </w:tcPr>
          <w:p w:rsidR="004C7E05" w:rsidRPr="00235EF4" w:rsidRDefault="004C7E05" w:rsidP="00235EF4">
            <w:pPr>
              <w:widowControl w:val="0"/>
              <w:spacing w:after="0" w:line="240" w:lineRule="auto"/>
              <w:jc w:val="both"/>
            </w:pPr>
            <w:r w:rsidRPr="00235EF4">
              <w:t xml:space="preserve">MPH-5183    </w:t>
            </w:r>
          </w:p>
        </w:tc>
        <w:tc>
          <w:tcPr>
            <w:tcW w:w="3005" w:type="pct"/>
            <w:shd w:val="clear" w:color="auto" w:fill="auto"/>
          </w:tcPr>
          <w:p w:rsidR="004C7E05" w:rsidRPr="00235EF4" w:rsidRDefault="004C7E05" w:rsidP="00235EF4">
            <w:pPr>
              <w:widowControl w:val="0"/>
              <w:spacing w:after="0" w:line="240" w:lineRule="auto"/>
              <w:jc w:val="both"/>
            </w:pPr>
            <w:r w:rsidRPr="00235EF4">
              <w:t>Implementing strategy in Dental service</w:t>
            </w:r>
          </w:p>
        </w:tc>
        <w:tc>
          <w:tcPr>
            <w:tcW w:w="750" w:type="pct"/>
            <w:shd w:val="clear" w:color="auto" w:fill="auto"/>
          </w:tcPr>
          <w:p w:rsidR="004C7E05" w:rsidRPr="00235EF4" w:rsidRDefault="004C7E05" w:rsidP="007C6FE1">
            <w:pPr>
              <w:widowControl w:val="0"/>
              <w:spacing w:after="0" w:line="240" w:lineRule="auto"/>
              <w:jc w:val="center"/>
            </w:pPr>
            <w:r w:rsidRPr="00235EF4">
              <w:t>3</w:t>
            </w:r>
          </w:p>
        </w:tc>
      </w:tr>
      <w:tr w:rsidR="004C7E05" w:rsidRPr="002C41C3" w:rsidTr="004C7E05">
        <w:trPr>
          <w:trHeight w:val="70"/>
        </w:trPr>
        <w:tc>
          <w:tcPr>
            <w:tcW w:w="5000" w:type="pct"/>
            <w:gridSpan w:val="4"/>
            <w:shd w:val="clear" w:color="auto" w:fill="auto"/>
          </w:tcPr>
          <w:p w:rsidR="004C7E05" w:rsidRPr="002C41C3" w:rsidRDefault="004C7E05" w:rsidP="00133BE8">
            <w:pPr>
              <w:widowControl w:val="0"/>
              <w:spacing w:after="0" w:line="240" w:lineRule="auto"/>
              <w:jc w:val="both"/>
              <w:rPr>
                <w:rFonts w:ascii="Calibri Light" w:hAnsi="Calibri Light"/>
                <w:b/>
              </w:rPr>
            </w:pPr>
            <w:r w:rsidRPr="002C41C3">
              <w:rPr>
                <w:rFonts w:ascii="Calibri Light" w:hAnsi="Calibri Light"/>
                <w:b/>
              </w:rPr>
              <w:t>Elective Courses</w:t>
            </w:r>
          </w:p>
        </w:tc>
      </w:tr>
      <w:tr w:rsidR="004C7E05" w:rsidRPr="002C41C3" w:rsidTr="00F23E23">
        <w:trPr>
          <w:trHeight w:val="70"/>
        </w:trPr>
        <w:tc>
          <w:tcPr>
            <w:tcW w:w="496" w:type="pct"/>
            <w:shd w:val="clear" w:color="auto" w:fill="auto"/>
          </w:tcPr>
          <w:p w:rsidR="004C7E05" w:rsidRPr="0041463D" w:rsidRDefault="004C7E05" w:rsidP="00EC12AA">
            <w:pPr>
              <w:pStyle w:val="ListParagraph"/>
              <w:widowControl w:val="0"/>
              <w:numPr>
                <w:ilvl w:val="0"/>
                <w:numId w:val="10"/>
              </w:numPr>
              <w:spacing w:after="0" w:line="240" w:lineRule="auto"/>
              <w:jc w:val="center"/>
              <w:rPr>
                <w:szCs w:val="22"/>
                <w:lang w:val="en-US" w:eastAsia="en-US" w:bidi="ar-SA"/>
              </w:rPr>
            </w:pPr>
          </w:p>
        </w:tc>
        <w:tc>
          <w:tcPr>
            <w:tcW w:w="749" w:type="pct"/>
            <w:shd w:val="clear" w:color="auto" w:fill="auto"/>
          </w:tcPr>
          <w:p w:rsidR="004C7E05" w:rsidRPr="00235EF4" w:rsidRDefault="004C7E05" w:rsidP="00133BE8">
            <w:pPr>
              <w:widowControl w:val="0"/>
              <w:spacing w:after="0" w:line="240" w:lineRule="auto"/>
              <w:jc w:val="both"/>
            </w:pPr>
            <w:r w:rsidRPr="00235EF4">
              <w:t>MPH-5184</w:t>
            </w:r>
          </w:p>
        </w:tc>
        <w:tc>
          <w:tcPr>
            <w:tcW w:w="3005" w:type="pct"/>
            <w:shd w:val="clear" w:color="auto" w:fill="auto"/>
          </w:tcPr>
          <w:p w:rsidR="004C7E05" w:rsidRPr="00235EF4" w:rsidRDefault="004C7E05" w:rsidP="00133BE8">
            <w:pPr>
              <w:widowControl w:val="0"/>
              <w:spacing w:after="0" w:line="240" w:lineRule="auto"/>
              <w:jc w:val="both"/>
            </w:pPr>
            <w:r w:rsidRPr="00235EF4">
              <w:t>Oral health and Diseases in population</w:t>
            </w:r>
          </w:p>
        </w:tc>
        <w:tc>
          <w:tcPr>
            <w:tcW w:w="750" w:type="pct"/>
            <w:shd w:val="clear" w:color="auto" w:fill="auto"/>
          </w:tcPr>
          <w:p w:rsidR="004C7E05" w:rsidRPr="00235EF4" w:rsidRDefault="004C7E05" w:rsidP="00133BE8">
            <w:pPr>
              <w:widowControl w:val="0"/>
              <w:spacing w:after="0" w:line="240" w:lineRule="auto"/>
              <w:jc w:val="center"/>
            </w:pPr>
            <w:r w:rsidRPr="00235EF4">
              <w:t>3</w:t>
            </w:r>
          </w:p>
        </w:tc>
      </w:tr>
      <w:tr w:rsidR="004C7E05" w:rsidRPr="002C41C3" w:rsidTr="00F23E23">
        <w:trPr>
          <w:trHeight w:val="70"/>
        </w:trPr>
        <w:tc>
          <w:tcPr>
            <w:tcW w:w="496" w:type="pct"/>
            <w:shd w:val="clear" w:color="auto" w:fill="auto"/>
          </w:tcPr>
          <w:p w:rsidR="004C7E05" w:rsidRPr="0041463D" w:rsidRDefault="004C7E05" w:rsidP="00EC12AA">
            <w:pPr>
              <w:pStyle w:val="ListParagraph"/>
              <w:widowControl w:val="0"/>
              <w:numPr>
                <w:ilvl w:val="0"/>
                <w:numId w:val="10"/>
              </w:numPr>
              <w:spacing w:after="0" w:line="240" w:lineRule="auto"/>
              <w:jc w:val="center"/>
              <w:rPr>
                <w:szCs w:val="22"/>
                <w:lang w:val="en-US" w:eastAsia="en-US" w:bidi="ar-SA"/>
              </w:rPr>
            </w:pPr>
          </w:p>
        </w:tc>
        <w:tc>
          <w:tcPr>
            <w:tcW w:w="749" w:type="pct"/>
            <w:shd w:val="clear" w:color="auto" w:fill="auto"/>
          </w:tcPr>
          <w:p w:rsidR="004C7E05" w:rsidRPr="00235EF4" w:rsidRDefault="004C7E05" w:rsidP="00133BE8">
            <w:pPr>
              <w:widowControl w:val="0"/>
              <w:spacing w:after="0" w:line="240" w:lineRule="auto"/>
              <w:jc w:val="both"/>
            </w:pPr>
            <w:r w:rsidRPr="00235EF4">
              <w:t>MPH-5185</w:t>
            </w:r>
          </w:p>
        </w:tc>
        <w:tc>
          <w:tcPr>
            <w:tcW w:w="3005" w:type="pct"/>
            <w:shd w:val="clear" w:color="auto" w:fill="auto"/>
          </w:tcPr>
          <w:p w:rsidR="004C7E05" w:rsidRPr="00235EF4" w:rsidRDefault="004C7E05" w:rsidP="00133BE8">
            <w:pPr>
              <w:widowControl w:val="0"/>
              <w:spacing w:after="0" w:line="240" w:lineRule="auto"/>
              <w:jc w:val="both"/>
            </w:pPr>
            <w:r w:rsidRPr="00235EF4">
              <w:t>Preventive Dentistry</w:t>
            </w:r>
          </w:p>
        </w:tc>
        <w:tc>
          <w:tcPr>
            <w:tcW w:w="750" w:type="pct"/>
            <w:shd w:val="clear" w:color="auto" w:fill="auto"/>
          </w:tcPr>
          <w:p w:rsidR="004C7E05" w:rsidRPr="00235EF4" w:rsidRDefault="004C7E05" w:rsidP="00133BE8">
            <w:pPr>
              <w:widowControl w:val="0"/>
              <w:spacing w:after="0" w:line="240" w:lineRule="auto"/>
              <w:jc w:val="center"/>
            </w:pPr>
            <w:r w:rsidRPr="00235EF4">
              <w:t>3</w:t>
            </w:r>
          </w:p>
        </w:tc>
      </w:tr>
      <w:tr w:rsidR="004C7E05" w:rsidRPr="002C41C3" w:rsidTr="004C7E05">
        <w:trPr>
          <w:trHeight w:val="70"/>
        </w:trPr>
        <w:tc>
          <w:tcPr>
            <w:tcW w:w="4250" w:type="pct"/>
            <w:gridSpan w:val="3"/>
            <w:shd w:val="clear" w:color="auto" w:fill="auto"/>
          </w:tcPr>
          <w:p w:rsidR="004C7E05" w:rsidRPr="00235EF4" w:rsidRDefault="004C7E05" w:rsidP="00133BE8">
            <w:pPr>
              <w:widowControl w:val="0"/>
              <w:spacing w:after="0" w:line="240" w:lineRule="auto"/>
              <w:jc w:val="center"/>
              <w:rPr>
                <w:b/>
              </w:rPr>
            </w:pPr>
            <w:r w:rsidRPr="00235EF4">
              <w:rPr>
                <w:b/>
              </w:rPr>
              <w:t>Total Credit Hours</w:t>
            </w:r>
          </w:p>
        </w:tc>
        <w:tc>
          <w:tcPr>
            <w:tcW w:w="750" w:type="pct"/>
            <w:shd w:val="clear" w:color="auto" w:fill="auto"/>
          </w:tcPr>
          <w:p w:rsidR="004C7E05" w:rsidRPr="00235EF4" w:rsidRDefault="004C7E05" w:rsidP="00133BE8">
            <w:pPr>
              <w:widowControl w:val="0"/>
              <w:spacing w:after="0" w:line="240" w:lineRule="auto"/>
              <w:jc w:val="center"/>
              <w:rPr>
                <w:b/>
              </w:rPr>
            </w:pPr>
            <w:r w:rsidRPr="00235EF4">
              <w:rPr>
                <w:b/>
              </w:rPr>
              <w:t>15</w:t>
            </w:r>
          </w:p>
        </w:tc>
      </w:tr>
    </w:tbl>
    <w:p w:rsidR="00494B17" w:rsidRDefault="00494B17" w:rsidP="00C94594">
      <w:pPr>
        <w:spacing w:after="0" w:line="240" w:lineRule="auto"/>
        <w:jc w:val="both"/>
        <w:rPr>
          <w:rFonts w:cs="Times New Roman"/>
        </w:rPr>
      </w:pPr>
    </w:p>
    <w:p w:rsidR="004C7E05" w:rsidRDefault="00494B17" w:rsidP="00C94594">
      <w:pPr>
        <w:spacing w:after="0" w:line="240" w:lineRule="auto"/>
        <w:jc w:val="both"/>
        <w:rPr>
          <w:rFonts w:cs="Times New Roman"/>
        </w:rPr>
      </w:pPr>
      <w:r>
        <w:rPr>
          <w:rFonts w:cs="Times New Roman"/>
        </w:rPr>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351"/>
        <w:gridCol w:w="5417"/>
        <w:gridCol w:w="1354"/>
      </w:tblGrid>
      <w:tr w:rsidR="00F23E23" w:rsidRPr="002C41C3" w:rsidTr="00F23E23">
        <w:trPr>
          <w:trHeight w:val="494"/>
        </w:trPr>
        <w:tc>
          <w:tcPr>
            <w:tcW w:w="1245" w:type="pct"/>
            <w:gridSpan w:val="2"/>
            <w:shd w:val="clear" w:color="auto" w:fill="auto"/>
            <w:vAlign w:val="center"/>
          </w:tcPr>
          <w:p w:rsidR="00F23E23" w:rsidRPr="002C41C3" w:rsidRDefault="00F23E23" w:rsidP="00133BE8">
            <w:pPr>
              <w:widowControl w:val="0"/>
              <w:spacing w:after="0" w:line="240" w:lineRule="auto"/>
              <w:jc w:val="center"/>
              <w:rPr>
                <w:rFonts w:ascii="Calibri Light" w:hAnsi="Calibri Light"/>
              </w:rPr>
            </w:pPr>
            <w:r w:rsidRPr="002C41C3">
              <w:rPr>
                <w:rFonts w:ascii="Calibri Light" w:hAnsi="Calibri Light"/>
              </w:rPr>
              <w:lastRenderedPageBreak/>
              <w:t>SEMESTER- 3</w:t>
            </w:r>
          </w:p>
        </w:tc>
        <w:tc>
          <w:tcPr>
            <w:tcW w:w="3004" w:type="pct"/>
            <w:vMerge w:val="restart"/>
            <w:shd w:val="clear" w:color="auto" w:fill="auto"/>
            <w:vAlign w:val="bottom"/>
          </w:tcPr>
          <w:p w:rsidR="00F23E23" w:rsidRPr="00C90CD2" w:rsidRDefault="00F23E23" w:rsidP="00133BE8">
            <w:pPr>
              <w:pStyle w:val="Heading1"/>
              <w:widowControl w:val="0"/>
              <w:spacing w:after="0"/>
              <w:rPr>
                <w:rFonts w:ascii="Calibri Light" w:hAnsi="Calibri Light" w:cs="Times New Roman"/>
                <w:sz w:val="22"/>
                <w:szCs w:val="22"/>
              </w:rPr>
            </w:pPr>
            <w:r w:rsidRPr="00C90CD2">
              <w:rPr>
                <w:rFonts w:ascii="Calibri Light" w:hAnsi="Calibri Light" w:cs="Times New Roman"/>
                <w:bCs w:val="0"/>
                <w:sz w:val="22"/>
                <w:szCs w:val="22"/>
              </w:rPr>
              <w:t>Course Title</w:t>
            </w:r>
          </w:p>
        </w:tc>
        <w:tc>
          <w:tcPr>
            <w:tcW w:w="751" w:type="pct"/>
            <w:shd w:val="clear" w:color="auto" w:fill="auto"/>
            <w:vAlign w:val="center"/>
          </w:tcPr>
          <w:p w:rsidR="00F23E23" w:rsidRPr="002C41C3" w:rsidRDefault="00F23E23" w:rsidP="00133BE8">
            <w:pPr>
              <w:widowControl w:val="0"/>
              <w:spacing w:after="0" w:line="240" w:lineRule="auto"/>
              <w:jc w:val="center"/>
              <w:rPr>
                <w:rFonts w:ascii="Calibri Light" w:hAnsi="Calibri Light"/>
              </w:rPr>
            </w:pPr>
            <w:r w:rsidRPr="002C41C3">
              <w:rPr>
                <w:rFonts w:ascii="Calibri Light" w:hAnsi="Calibri Light"/>
              </w:rPr>
              <w:t>Total Credit Hours 15</w:t>
            </w:r>
          </w:p>
        </w:tc>
      </w:tr>
      <w:tr w:rsidR="00F23E23" w:rsidRPr="002C41C3" w:rsidTr="00AA7632">
        <w:trPr>
          <w:trHeight w:val="395"/>
        </w:trPr>
        <w:tc>
          <w:tcPr>
            <w:tcW w:w="496" w:type="pct"/>
            <w:shd w:val="clear" w:color="auto" w:fill="D9E2F3"/>
            <w:vAlign w:val="bottom"/>
          </w:tcPr>
          <w:p w:rsidR="00F23E23" w:rsidRPr="00D415AE" w:rsidRDefault="00F23E23" w:rsidP="00133BE8">
            <w:pPr>
              <w:pStyle w:val="Heading1"/>
              <w:keepNext w:val="0"/>
              <w:widowControl w:val="0"/>
              <w:spacing w:before="0" w:after="0"/>
              <w:rPr>
                <w:rFonts w:ascii="Calibri Light" w:hAnsi="Calibri Light" w:cs="Times New Roman"/>
                <w:bCs w:val="0"/>
                <w:sz w:val="22"/>
                <w:szCs w:val="24"/>
              </w:rPr>
            </w:pPr>
            <w:r w:rsidRPr="00D415AE">
              <w:rPr>
                <w:rFonts w:ascii="Calibri Light" w:hAnsi="Calibri Light" w:cs="Times New Roman"/>
                <w:bCs w:val="0"/>
                <w:sz w:val="22"/>
                <w:szCs w:val="24"/>
              </w:rPr>
              <w:t>Sl</w:t>
            </w:r>
            <w:r>
              <w:rPr>
                <w:rFonts w:ascii="Calibri Light" w:hAnsi="Calibri Light" w:cs="Times New Roman"/>
                <w:bCs w:val="0"/>
                <w:sz w:val="22"/>
                <w:szCs w:val="24"/>
              </w:rPr>
              <w:t>.</w:t>
            </w:r>
            <w:r w:rsidRPr="00D415AE">
              <w:rPr>
                <w:rFonts w:ascii="Calibri Light" w:hAnsi="Calibri Light" w:cs="Times New Roman"/>
                <w:bCs w:val="0"/>
                <w:sz w:val="22"/>
                <w:szCs w:val="24"/>
              </w:rPr>
              <w:t xml:space="preserve"> No</w:t>
            </w:r>
            <w:r>
              <w:rPr>
                <w:rFonts w:ascii="Calibri Light" w:hAnsi="Calibri Light" w:cs="Times New Roman"/>
                <w:bCs w:val="0"/>
                <w:sz w:val="22"/>
                <w:szCs w:val="24"/>
              </w:rPr>
              <w:t>.</w:t>
            </w:r>
          </w:p>
        </w:tc>
        <w:tc>
          <w:tcPr>
            <w:tcW w:w="749" w:type="pct"/>
            <w:shd w:val="clear" w:color="auto" w:fill="D9E2F3"/>
            <w:vAlign w:val="bottom"/>
          </w:tcPr>
          <w:p w:rsidR="00F23E23" w:rsidRPr="00D415AE" w:rsidRDefault="00F23E23" w:rsidP="00133BE8">
            <w:pPr>
              <w:pStyle w:val="Heading1"/>
              <w:keepNext w:val="0"/>
              <w:widowControl w:val="0"/>
              <w:spacing w:before="0" w:after="0"/>
              <w:rPr>
                <w:rFonts w:ascii="Calibri Light" w:hAnsi="Calibri Light" w:cs="Times New Roman"/>
                <w:bCs w:val="0"/>
                <w:sz w:val="22"/>
                <w:szCs w:val="24"/>
              </w:rPr>
            </w:pPr>
            <w:r w:rsidRPr="00D415AE">
              <w:rPr>
                <w:rFonts w:ascii="Calibri Light" w:hAnsi="Calibri Light" w:cs="Times New Roman"/>
                <w:bCs w:val="0"/>
                <w:sz w:val="22"/>
                <w:szCs w:val="24"/>
              </w:rPr>
              <w:t>Course Code</w:t>
            </w:r>
          </w:p>
        </w:tc>
        <w:tc>
          <w:tcPr>
            <w:tcW w:w="3004" w:type="pct"/>
            <w:vMerge/>
            <w:shd w:val="clear" w:color="auto" w:fill="auto"/>
            <w:vAlign w:val="center"/>
          </w:tcPr>
          <w:p w:rsidR="00F23E23" w:rsidRPr="00D415AE" w:rsidRDefault="00F23E23" w:rsidP="00133BE8">
            <w:pPr>
              <w:pStyle w:val="Heading1"/>
              <w:keepNext w:val="0"/>
              <w:widowControl w:val="0"/>
              <w:spacing w:before="0" w:after="0"/>
              <w:jc w:val="both"/>
              <w:rPr>
                <w:rFonts w:ascii="Calibri Light" w:hAnsi="Calibri Light" w:cs="Times New Roman"/>
                <w:b w:val="0"/>
                <w:bCs w:val="0"/>
                <w:sz w:val="22"/>
                <w:szCs w:val="22"/>
              </w:rPr>
            </w:pPr>
          </w:p>
        </w:tc>
        <w:tc>
          <w:tcPr>
            <w:tcW w:w="751" w:type="pct"/>
            <w:shd w:val="clear" w:color="auto" w:fill="D9E2F3"/>
            <w:vAlign w:val="center"/>
          </w:tcPr>
          <w:p w:rsidR="00F23E23" w:rsidRPr="00C90CD2" w:rsidRDefault="00F23E23" w:rsidP="00133BE8">
            <w:pPr>
              <w:pStyle w:val="Heading1"/>
              <w:keepNext w:val="0"/>
              <w:widowControl w:val="0"/>
              <w:spacing w:before="0" w:after="0"/>
              <w:jc w:val="center"/>
              <w:rPr>
                <w:rFonts w:ascii="Calibri Light" w:hAnsi="Calibri Light" w:cs="Times New Roman"/>
                <w:bCs w:val="0"/>
                <w:sz w:val="22"/>
                <w:szCs w:val="22"/>
              </w:rPr>
            </w:pPr>
            <w:r w:rsidRPr="00C90CD2">
              <w:rPr>
                <w:rFonts w:ascii="Calibri Light" w:hAnsi="Calibri Light" w:cs="Times New Roman"/>
                <w:bCs w:val="0"/>
                <w:sz w:val="22"/>
                <w:szCs w:val="22"/>
              </w:rPr>
              <w:t>Credit Hours</w:t>
            </w:r>
          </w:p>
        </w:tc>
      </w:tr>
      <w:tr w:rsidR="00F23E23" w:rsidRPr="002C41C3" w:rsidTr="00F23E23">
        <w:trPr>
          <w:trHeight w:val="70"/>
        </w:trPr>
        <w:tc>
          <w:tcPr>
            <w:tcW w:w="5000" w:type="pct"/>
            <w:gridSpan w:val="4"/>
            <w:shd w:val="clear" w:color="auto" w:fill="auto"/>
          </w:tcPr>
          <w:p w:rsidR="00F23E23" w:rsidRPr="009E53E2" w:rsidRDefault="00F23E23" w:rsidP="00133BE8">
            <w:pPr>
              <w:widowControl w:val="0"/>
              <w:spacing w:after="0" w:line="240" w:lineRule="auto"/>
              <w:jc w:val="both"/>
              <w:rPr>
                <w:rFonts w:ascii="Calibri Light" w:hAnsi="Calibri Light"/>
                <w:b/>
              </w:rPr>
            </w:pPr>
            <w:r w:rsidRPr="009E53E2">
              <w:rPr>
                <w:rFonts w:ascii="Calibri Light" w:hAnsi="Calibri Light"/>
                <w:b/>
              </w:rPr>
              <w:t>Major Courses</w:t>
            </w:r>
          </w:p>
        </w:tc>
      </w:tr>
      <w:tr w:rsidR="00F23E23" w:rsidRPr="002C41C3" w:rsidTr="00F23E23">
        <w:trPr>
          <w:trHeight w:val="70"/>
        </w:trPr>
        <w:tc>
          <w:tcPr>
            <w:tcW w:w="496" w:type="pct"/>
            <w:shd w:val="clear" w:color="auto" w:fill="auto"/>
          </w:tcPr>
          <w:p w:rsidR="00F23E23" w:rsidRPr="007A502F" w:rsidRDefault="00F23E23" w:rsidP="00133BE8">
            <w:pPr>
              <w:widowControl w:val="0"/>
              <w:spacing w:after="0" w:line="240" w:lineRule="auto"/>
              <w:jc w:val="center"/>
              <w:rPr>
                <w:sz w:val="20"/>
              </w:rPr>
            </w:pPr>
            <w:r w:rsidRPr="007A502F">
              <w:rPr>
                <w:sz w:val="20"/>
              </w:rPr>
              <w:t>1</w:t>
            </w:r>
          </w:p>
        </w:tc>
        <w:tc>
          <w:tcPr>
            <w:tcW w:w="749" w:type="pct"/>
            <w:shd w:val="clear" w:color="auto" w:fill="auto"/>
            <w:vAlign w:val="center"/>
          </w:tcPr>
          <w:p w:rsidR="00F23E23" w:rsidRPr="007A502F" w:rsidRDefault="00F23E23" w:rsidP="00133BE8">
            <w:pPr>
              <w:widowControl w:val="0"/>
              <w:spacing w:after="0" w:line="240" w:lineRule="auto"/>
              <w:jc w:val="both"/>
            </w:pPr>
            <w:r w:rsidRPr="007A502F">
              <w:t>MPH-855</w:t>
            </w:r>
          </w:p>
        </w:tc>
        <w:tc>
          <w:tcPr>
            <w:tcW w:w="3004" w:type="pct"/>
            <w:shd w:val="clear" w:color="auto" w:fill="auto"/>
            <w:vAlign w:val="center"/>
          </w:tcPr>
          <w:p w:rsidR="00F23E23" w:rsidRPr="007A502F" w:rsidRDefault="00F23E23" w:rsidP="00133BE8">
            <w:pPr>
              <w:widowControl w:val="0"/>
              <w:spacing w:after="0" w:line="240" w:lineRule="auto"/>
              <w:jc w:val="both"/>
            </w:pPr>
            <w:r w:rsidRPr="007A502F">
              <w:t>Dissertation</w:t>
            </w:r>
          </w:p>
        </w:tc>
        <w:tc>
          <w:tcPr>
            <w:tcW w:w="751" w:type="pct"/>
            <w:shd w:val="clear" w:color="auto" w:fill="auto"/>
            <w:vAlign w:val="center"/>
          </w:tcPr>
          <w:p w:rsidR="00F23E23" w:rsidRPr="007A502F" w:rsidRDefault="00F23E23" w:rsidP="00133BE8">
            <w:pPr>
              <w:widowControl w:val="0"/>
              <w:spacing w:after="0" w:line="240" w:lineRule="auto"/>
              <w:jc w:val="center"/>
            </w:pPr>
            <w:r w:rsidRPr="007A502F">
              <w:t>10</w:t>
            </w:r>
          </w:p>
        </w:tc>
      </w:tr>
      <w:tr w:rsidR="00F23E23" w:rsidRPr="002C41C3" w:rsidTr="00F23E23">
        <w:trPr>
          <w:trHeight w:val="70"/>
        </w:trPr>
        <w:tc>
          <w:tcPr>
            <w:tcW w:w="496" w:type="pct"/>
            <w:shd w:val="clear" w:color="auto" w:fill="auto"/>
          </w:tcPr>
          <w:p w:rsidR="00F23E23" w:rsidRPr="007A502F" w:rsidRDefault="00F23E23" w:rsidP="00133BE8">
            <w:pPr>
              <w:widowControl w:val="0"/>
              <w:spacing w:after="0" w:line="240" w:lineRule="auto"/>
              <w:jc w:val="center"/>
              <w:rPr>
                <w:sz w:val="20"/>
              </w:rPr>
            </w:pPr>
            <w:r w:rsidRPr="007A502F">
              <w:rPr>
                <w:sz w:val="20"/>
              </w:rPr>
              <w:t>2</w:t>
            </w:r>
          </w:p>
        </w:tc>
        <w:tc>
          <w:tcPr>
            <w:tcW w:w="749" w:type="pct"/>
            <w:shd w:val="clear" w:color="auto" w:fill="auto"/>
            <w:vAlign w:val="center"/>
          </w:tcPr>
          <w:p w:rsidR="00F23E23" w:rsidRPr="007A502F" w:rsidRDefault="00F23E23" w:rsidP="00133BE8">
            <w:pPr>
              <w:widowControl w:val="0"/>
              <w:spacing w:after="0" w:line="240" w:lineRule="auto"/>
              <w:jc w:val="both"/>
            </w:pPr>
            <w:r w:rsidRPr="007A502F">
              <w:t>MPH-500</w:t>
            </w:r>
          </w:p>
        </w:tc>
        <w:tc>
          <w:tcPr>
            <w:tcW w:w="3004" w:type="pct"/>
            <w:shd w:val="clear" w:color="auto" w:fill="auto"/>
            <w:vAlign w:val="center"/>
          </w:tcPr>
          <w:p w:rsidR="00F23E23" w:rsidRPr="007A502F" w:rsidRDefault="00F23E23" w:rsidP="00133BE8">
            <w:pPr>
              <w:widowControl w:val="0"/>
              <w:spacing w:after="0" w:line="240" w:lineRule="auto"/>
              <w:jc w:val="both"/>
            </w:pPr>
            <w:r w:rsidRPr="007A502F">
              <w:t>Computer learning/SPSS</w:t>
            </w:r>
          </w:p>
        </w:tc>
        <w:tc>
          <w:tcPr>
            <w:tcW w:w="751" w:type="pct"/>
            <w:shd w:val="clear" w:color="auto" w:fill="auto"/>
            <w:vAlign w:val="center"/>
          </w:tcPr>
          <w:p w:rsidR="00F23E23" w:rsidRPr="007A502F" w:rsidRDefault="00F23E23" w:rsidP="00133BE8">
            <w:pPr>
              <w:widowControl w:val="0"/>
              <w:spacing w:after="0" w:line="240" w:lineRule="auto"/>
              <w:jc w:val="center"/>
            </w:pPr>
            <w:r w:rsidRPr="007A502F">
              <w:t>3</w:t>
            </w:r>
          </w:p>
        </w:tc>
      </w:tr>
      <w:tr w:rsidR="00F23E23" w:rsidRPr="002C41C3" w:rsidTr="00F23E23">
        <w:trPr>
          <w:trHeight w:val="70"/>
        </w:trPr>
        <w:tc>
          <w:tcPr>
            <w:tcW w:w="496" w:type="pct"/>
            <w:shd w:val="clear" w:color="auto" w:fill="auto"/>
          </w:tcPr>
          <w:p w:rsidR="00F23E23" w:rsidRPr="007A502F" w:rsidRDefault="00F23E23" w:rsidP="00133BE8">
            <w:pPr>
              <w:widowControl w:val="0"/>
              <w:spacing w:after="0" w:line="240" w:lineRule="auto"/>
              <w:jc w:val="center"/>
              <w:rPr>
                <w:sz w:val="20"/>
              </w:rPr>
            </w:pPr>
            <w:r w:rsidRPr="007A502F">
              <w:rPr>
                <w:sz w:val="20"/>
              </w:rPr>
              <w:t>3</w:t>
            </w:r>
          </w:p>
        </w:tc>
        <w:tc>
          <w:tcPr>
            <w:tcW w:w="749" w:type="pct"/>
            <w:shd w:val="clear" w:color="auto" w:fill="auto"/>
            <w:vAlign w:val="center"/>
          </w:tcPr>
          <w:p w:rsidR="00F23E23" w:rsidRPr="007A502F" w:rsidRDefault="00F23E23" w:rsidP="00133BE8">
            <w:pPr>
              <w:widowControl w:val="0"/>
              <w:spacing w:after="0" w:line="240" w:lineRule="auto"/>
              <w:jc w:val="both"/>
            </w:pPr>
            <w:r w:rsidRPr="007A502F">
              <w:t>MPH-888</w:t>
            </w:r>
          </w:p>
        </w:tc>
        <w:tc>
          <w:tcPr>
            <w:tcW w:w="3004" w:type="pct"/>
            <w:shd w:val="clear" w:color="auto" w:fill="auto"/>
            <w:vAlign w:val="center"/>
          </w:tcPr>
          <w:p w:rsidR="00F23E23" w:rsidRPr="007A502F" w:rsidRDefault="00F23E23" w:rsidP="00133BE8">
            <w:pPr>
              <w:widowControl w:val="0"/>
              <w:spacing w:after="0" w:line="240" w:lineRule="auto"/>
              <w:jc w:val="both"/>
            </w:pPr>
            <w:r w:rsidRPr="007A502F">
              <w:t>Practicum and Internship</w:t>
            </w:r>
          </w:p>
        </w:tc>
        <w:tc>
          <w:tcPr>
            <w:tcW w:w="751" w:type="pct"/>
            <w:shd w:val="clear" w:color="auto" w:fill="auto"/>
            <w:vAlign w:val="center"/>
          </w:tcPr>
          <w:p w:rsidR="00F23E23" w:rsidRPr="007A502F" w:rsidRDefault="00F23E23" w:rsidP="00133BE8">
            <w:pPr>
              <w:widowControl w:val="0"/>
              <w:spacing w:after="0" w:line="240" w:lineRule="auto"/>
              <w:jc w:val="center"/>
            </w:pPr>
            <w:r w:rsidRPr="007A502F">
              <w:t>3</w:t>
            </w:r>
          </w:p>
        </w:tc>
      </w:tr>
      <w:tr w:rsidR="00F23E23" w:rsidRPr="002C41C3" w:rsidTr="00F23E23">
        <w:trPr>
          <w:trHeight w:val="70"/>
        </w:trPr>
        <w:tc>
          <w:tcPr>
            <w:tcW w:w="4249" w:type="pct"/>
            <w:gridSpan w:val="3"/>
            <w:shd w:val="clear" w:color="auto" w:fill="auto"/>
          </w:tcPr>
          <w:p w:rsidR="00F23E23" w:rsidRPr="007A502F" w:rsidRDefault="00F23E23" w:rsidP="00133BE8">
            <w:pPr>
              <w:widowControl w:val="0"/>
              <w:spacing w:after="0" w:line="240" w:lineRule="auto"/>
              <w:jc w:val="center"/>
              <w:rPr>
                <w:b/>
              </w:rPr>
            </w:pPr>
            <w:r w:rsidRPr="007A502F">
              <w:rPr>
                <w:b/>
              </w:rPr>
              <w:t>Total Credit Hours</w:t>
            </w:r>
          </w:p>
        </w:tc>
        <w:tc>
          <w:tcPr>
            <w:tcW w:w="751" w:type="pct"/>
            <w:shd w:val="clear" w:color="auto" w:fill="auto"/>
            <w:vAlign w:val="center"/>
          </w:tcPr>
          <w:p w:rsidR="00F23E23" w:rsidRPr="007A502F" w:rsidRDefault="00F23E23" w:rsidP="00133BE8">
            <w:pPr>
              <w:widowControl w:val="0"/>
              <w:spacing w:after="0" w:line="240" w:lineRule="auto"/>
              <w:jc w:val="center"/>
              <w:rPr>
                <w:b/>
              </w:rPr>
            </w:pPr>
            <w:r w:rsidRPr="007A502F">
              <w:rPr>
                <w:b/>
              </w:rPr>
              <w:t>16</w:t>
            </w:r>
          </w:p>
        </w:tc>
      </w:tr>
    </w:tbl>
    <w:p w:rsidR="00F23E23" w:rsidRDefault="00F23E23" w:rsidP="00C94594">
      <w:pPr>
        <w:spacing w:after="0" w:line="240" w:lineRule="auto"/>
        <w:jc w:val="both"/>
        <w:rPr>
          <w:rFonts w:cs="Times New Roman"/>
        </w:rPr>
      </w:pPr>
    </w:p>
    <w:p w:rsidR="00F23E23" w:rsidRDefault="00E66666" w:rsidP="00C94594">
      <w:pPr>
        <w:spacing w:after="0" w:line="240" w:lineRule="auto"/>
        <w:jc w:val="both"/>
      </w:pPr>
      <w:r w:rsidRPr="004D1E7E">
        <w:t>Others elective Course which will be offered according to major area, which can be taken by the student 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351"/>
        <w:gridCol w:w="5417"/>
        <w:gridCol w:w="1354"/>
      </w:tblGrid>
      <w:tr w:rsidR="003D2018" w:rsidRPr="002C41C3" w:rsidTr="003D2018">
        <w:trPr>
          <w:trHeight w:val="354"/>
        </w:trPr>
        <w:tc>
          <w:tcPr>
            <w:tcW w:w="5000" w:type="pct"/>
            <w:gridSpan w:val="4"/>
            <w:tcBorders>
              <w:top w:val="single" w:sz="4" w:space="0" w:color="auto"/>
              <w:left w:val="single" w:sz="4" w:space="0" w:color="auto"/>
              <w:bottom w:val="single" w:sz="4" w:space="0" w:color="auto"/>
              <w:right w:val="single" w:sz="4" w:space="0" w:color="auto"/>
            </w:tcBorders>
            <w:vAlign w:val="center"/>
          </w:tcPr>
          <w:p w:rsidR="003D2018" w:rsidRPr="002C41C3" w:rsidRDefault="003D2018" w:rsidP="00133BE8">
            <w:pPr>
              <w:widowControl w:val="0"/>
              <w:spacing w:after="0" w:line="240" w:lineRule="auto"/>
              <w:jc w:val="both"/>
              <w:rPr>
                <w:rFonts w:ascii="Calibri Light" w:hAnsi="Calibri Light"/>
                <w:b/>
                <w:bCs/>
              </w:rPr>
            </w:pPr>
            <w:r w:rsidRPr="002C41C3">
              <w:rPr>
                <w:rFonts w:ascii="Calibri Light" w:hAnsi="Calibri Light"/>
                <w:b/>
                <w:bCs/>
              </w:rPr>
              <w:t>Ongoing Existing Elective Courses</w:t>
            </w:r>
          </w:p>
        </w:tc>
      </w:tr>
      <w:tr w:rsidR="003D2018" w:rsidRPr="002C41C3" w:rsidTr="00AA7632">
        <w:trPr>
          <w:trHeight w:val="422"/>
        </w:trPr>
        <w:tc>
          <w:tcPr>
            <w:tcW w:w="496" w:type="pct"/>
            <w:tcBorders>
              <w:top w:val="single" w:sz="4" w:space="0" w:color="auto"/>
              <w:left w:val="single" w:sz="4" w:space="0" w:color="auto"/>
              <w:bottom w:val="single" w:sz="4" w:space="0" w:color="auto"/>
              <w:right w:val="single" w:sz="4" w:space="0" w:color="auto"/>
            </w:tcBorders>
            <w:shd w:val="clear" w:color="auto" w:fill="D9E2F3"/>
            <w:vAlign w:val="center"/>
          </w:tcPr>
          <w:p w:rsidR="003D2018" w:rsidRPr="002C41C3" w:rsidRDefault="003D2018" w:rsidP="00133BE8">
            <w:pPr>
              <w:widowControl w:val="0"/>
              <w:spacing w:after="0" w:line="240" w:lineRule="auto"/>
              <w:jc w:val="both"/>
              <w:rPr>
                <w:rFonts w:ascii="Calibri Light" w:hAnsi="Calibri Light"/>
                <w:b/>
                <w:bCs/>
              </w:rPr>
            </w:pPr>
            <w:r w:rsidRPr="002C41C3">
              <w:rPr>
                <w:rFonts w:ascii="Calibri Light" w:hAnsi="Calibri Light"/>
                <w:b/>
                <w:bCs/>
              </w:rPr>
              <w:t>Sl. No.</w:t>
            </w:r>
          </w:p>
        </w:tc>
        <w:tc>
          <w:tcPr>
            <w:tcW w:w="749" w:type="pct"/>
            <w:tcBorders>
              <w:top w:val="single" w:sz="4" w:space="0" w:color="auto"/>
              <w:left w:val="single" w:sz="4" w:space="0" w:color="auto"/>
              <w:bottom w:val="single" w:sz="4" w:space="0" w:color="auto"/>
              <w:right w:val="single" w:sz="4" w:space="0" w:color="auto"/>
            </w:tcBorders>
            <w:shd w:val="clear" w:color="auto" w:fill="D9E2F3"/>
            <w:vAlign w:val="center"/>
          </w:tcPr>
          <w:p w:rsidR="003D2018" w:rsidRPr="002C41C3" w:rsidRDefault="003D2018" w:rsidP="00133BE8">
            <w:pPr>
              <w:widowControl w:val="0"/>
              <w:spacing w:after="0" w:line="240" w:lineRule="auto"/>
              <w:jc w:val="both"/>
              <w:rPr>
                <w:rFonts w:ascii="Calibri Light" w:hAnsi="Calibri Light"/>
                <w:b/>
                <w:bCs/>
              </w:rPr>
            </w:pPr>
            <w:r w:rsidRPr="002C41C3">
              <w:rPr>
                <w:rFonts w:ascii="Calibri Light" w:hAnsi="Calibri Light"/>
                <w:b/>
                <w:bCs/>
              </w:rPr>
              <w:t>Course Code</w:t>
            </w:r>
          </w:p>
        </w:tc>
        <w:tc>
          <w:tcPr>
            <w:tcW w:w="3004" w:type="pct"/>
            <w:tcBorders>
              <w:top w:val="single" w:sz="4" w:space="0" w:color="auto"/>
              <w:left w:val="single" w:sz="4" w:space="0" w:color="auto"/>
              <w:bottom w:val="single" w:sz="4" w:space="0" w:color="auto"/>
              <w:right w:val="single" w:sz="4" w:space="0" w:color="auto"/>
            </w:tcBorders>
            <w:shd w:val="clear" w:color="auto" w:fill="D9E2F3"/>
            <w:vAlign w:val="center"/>
          </w:tcPr>
          <w:p w:rsidR="003D2018" w:rsidRPr="002C41C3" w:rsidRDefault="003D2018" w:rsidP="00133BE8">
            <w:pPr>
              <w:widowControl w:val="0"/>
              <w:spacing w:after="0" w:line="240" w:lineRule="auto"/>
              <w:jc w:val="both"/>
              <w:rPr>
                <w:rFonts w:ascii="Calibri Light" w:hAnsi="Calibri Light"/>
                <w:b/>
                <w:bCs/>
              </w:rPr>
            </w:pPr>
            <w:r w:rsidRPr="002C41C3">
              <w:rPr>
                <w:rFonts w:ascii="Calibri Light" w:hAnsi="Calibri Light"/>
                <w:b/>
                <w:bCs/>
              </w:rPr>
              <w:t>Course Title</w:t>
            </w:r>
          </w:p>
        </w:tc>
        <w:tc>
          <w:tcPr>
            <w:tcW w:w="751" w:type="pct"/>
            <w:tcBorders>
              <w:top w:val="single" w:sz="4" w:space="0" w:color="auto"/>
              <w:left w:val="single" w:sz="4" w:space="0" w:color="auto"/>
              <w:bottom w:val="single" w:sz="4" w:space="0" w:color="auto"/>
              <w:right w:val="single" w:sz="4" w:space="0" w:color="auto"/>
            </w:tcBorders>
            <w:shd w:val="clear" w:color="auto" w:fill="D9E2F3"/>
            <w:vAlign w:val="center"/>
          </w:tcPr>
          <w:p w:rsidR="003D2018" w:rsidRPr="002C41C3" w:rsidRDefault="003D2018" w:rsidP="00133BE8">
            <w:pPr>
              <w:widowControl w:val="0"/>
              <w:spacing w:after="0" w:line="240" w:lineRule="auto"/>
              <w:jc w:val="center"/>
              <w:rPr>
                <w:rFonts w:ascii="Calibri Light" w:hAnsi="Calibri Light"/>
                <w:b/>
                <w:bCs/>
              </w:rPr>
            </w:pPr>
            <w:r w:rsidRPr="002C41C3">
              <w:rPr>
                <w:rFonts w:ascii="Calibri Light" w:hAnsi="Calibri Light"/>
                <w:b/>
              </w:rPr>
              <w:t>Credit Hours</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C2A7C">
            <w:pPr>
              <w:pStyle w:val="ListParagraph"/>
              <w:widowControl w:val="0"/>
              <w:numPr>
                <w:ilvl w:val="0"/>
                <w:numId w:val="11"/>
              </w:numPr>
              <w:spacing w:after="0" w:line="240" w:lineRule="auto"/>
              <w:contextualSpacing w:val="0"/>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MPH-500</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Computer Learning with Lab</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MPH-501</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Introduction to Public Health</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MPH-401</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Statistical Methods Public Health</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MPH-402</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Policy Approach to Health Care</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MPH-403</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Promotion and Advocacy of Health Care</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8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MPH-404</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Public Health (Reproductive Health)</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vAlign w:val="center"/>
          </w:tcPr>
          <w:p w:rsidR="003D2018" w:rsidRPr="007A502F" w:rsidRDefault="003D2018" w:rsidP="006D7BF8">
            <w:pPr>
              <w:widowControl w:val="0"/>
              <w:spacing w:after="0" w:line="240" w:lineRule="auto"/>
            </w:pPr>
            <w:r w:rsidRPr="007A502F">
              <w:t>MPH-405</w:t>
            </w:r>
          </w:p>
        </w:tc>
        <w:tc>
          <w:tcPr>
            <w:tcW w:w="3004" w:type="pct"/>
            <w:vAlign w:val="center"/>
          </w:tcPr>
          <w:p w:rsidR="003D2018" w:rsidRPr="007A502F" w:rsidRDefault="003D2018" w:rsidP="009F3828">
            <w:pPr>
              <w:widowControl w:val="0"/>
              <w:spacing w:after="0" w:line="240" w:lineRule="auto"/>
            </w:pPr>
            <w:r w:rsidRPr="007A502F">
              <w:t>Introduction to Demography</w:t>
            </w:r>
          </w:p>
        </w:tc>
        <w:tc>
          <w:tcPr>
            <w:tcW w:w="751" w:type="pct"/>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MPH-406</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Public Health and Epidemiology</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MPH-407</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Gender Poverty and Health Equity</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MPH-408</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Introduction to Health Economics</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MPH-409</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Epidemiology-III</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MPH-410</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Economic Evaluation of Health Care</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MPH-411</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Medical Social Anthropology</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MPH-412</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Environmental Health</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395"/>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MPH-413</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Principles of Microbiology, Parasitological and Medical Entomology</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MPH-415</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Development and Globalization</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MPH-416</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Clinical Epidemiology</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MPH-417</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Epidemiology of Non Communicable Disease</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MPH-418</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Preventive Dentistry</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MPH-419</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Community Dentistry &amp; Epidemiology of Dental Diseases</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MPH-420</w:t>
            </w:r>
          </w:p>
        </w:tc>
        <w:tc>
          <w:tcPr>
            <w:tcW w:w="3004" w:type="pct"/>
            <w:tcBorders>
              <w:top w:val="single" w:sz="4" w:space="0" w:color="auto"/>
              <w:left w:val="single" w:sz="4" w:space="0" w:color="auto"/>
              <w:bottom w:val="single" w:sz="4" w:space="0" w:color="auto"/>
              <w:right w:val="single" w:sz="4" w:space="0" w:color="auto"/>
            </w:tcBorders>
          </w:tcPr>
          <w:p w:rsidR="003D2018" w:rsidRPr="007A502F" w:rsidRDefault="003D2018" w:rsidP="009F3828">
            <w:pPr>
              <w:widowControl w:val="0"/>
              <w:spacing w:after="0" w:line="240" w:lineRule="auto"/>
            </w:pPr>
            <w:r w:rsidRPr="007A502F">
              <w:t>Oral health and Diseases in population</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MPH-421</w:t>
            </w:r>
          </w:p>
        </w:tc>
        <w:tc>
          <w:tcPr>
            <w:tcW w:w="3004" w:type="pct"/>
            <w:tcBorders>
              <w:top w:val="single" w:sz="4" w:space="0" w:color="auto"/>
              <w:left w:val="single" w:sz="4" w:space="0" w:color="auto"/>
              <w:bottom w:val="single" w:sz="4" w:space="0" w:color="auto"/>
              <w:right w:val="single" w:sz="4" w:space="0" w:color="auto"/>
            </w:tcBorders>
          </w:tcPr>
          <w:p w:rsidR="003D2018" w:rsidRPr="007A502F" w:rsidRDefault="003D2018" w:rsidP="009F3828">
            <w:pPr>
              <w:widowControl w:val="0"/>
              <w:spacing w:after="0" w:line="240" w:lineRule="auto"/>
            </w:pPr>
            <w:r w:rsidRPr="007A502F">
              <w:t>Fundamentals of Dental Public Health Practice</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MPH-422</w:t>
            </w:r>
          </w:p>
        </w:tc>
        <w:tc>
          <w:tcPr>
            <w:tcW w:w="3004" w:type="pct"/>
            <w:tcBorders>
              <w:top w:val="single" w:sz="4" w:space="0" w:color="auto"/>
              <w:left w:val="single" w:sz="4" w:space="0" w:color="auto"/>
              <w:bottom w:val="single" w:sz="4" w:space="0" w:color="auto"/>
              <w:right w:val="single" w:sz="4" w:space="0" w:color="auto"/>
            </w:tcBorders>
          </w:tcPr>
          <w:p w:rsidR="003D2018" w:rsidRPr="007A502F" w:rsidRDefault="003D2018" w:rsidP="009F3828">
            <w:pPr>
              <w:widowControl w:val="0"/>
              <w:spacing w:after="0" w:line="240" w:lineRule="auto"/>
            </w:pPr>
            <w:r w:rsidRPr="007A502F">
              <w:t>Implementing strategy in Dental service</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MPH-423</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rPr>
                <w:rStyle w:val="Emphasis"/>
                <w:i w:val="0"/>
              </w:rPr>
              <w:t>Social &amp; Behavioral Aspects of Public Health</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MPH-424</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rPr>
                <w:bCs/>
              </w:rPr>
              <w:t>Ethics in Public Health Practice</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MPH-425</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Health Management Information System</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MPH-426</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rPr>
                <w:bCs/>
              </w:rPr>
              <w:t>Adolescent Health</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MPH-427</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Maternal and Child Health</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MPH-428</w:t>
            </w:r>
          </w:p>
        </w:tc>
        <w:tc>
          <w:tcPr>
            <w:tcW w:w="3004"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9F3828">
            <w:pPr>
              <w:widowControl w:val="0"/>
              <w:spacing w:after="0" w:line="240" w:lineRule="auto"/>
            </w:pPr>
            <w:r w:rsidRPr="007A502F">
              <w:t>Safe Motherhood Initiative and Component</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MPH-429</w:t>
            </w:r>
          </w:p>
        </w:tc>
        <w:tc>
          <w:tcPr>
            <w:tcW w:w="3004" w:type="pct"/>
            <w:tcBorders>
              <w:top w:val="single" w:sz="4" w:space="0" w:color="auto"/>
              <w:left w:val="single" w:sz="4" w:space="0" w:color="auto"/>
              <w:bottom w:val="single" w:sz="4" w:space="0" w:color="auto"/>
              <w:right w:val="single" w:sz="4" w:space="0" w:color="auto"/>
            </w:tcBorders>
          </w:tcPr>
          <w:p w:rsidR="003D2018" w:rsidRPr="007A502F" w:rsidRDefault="003D2018" w:rsidP="009F3828">
            <w:pPr>
              <w:widowControl w:val="0"/>
              <w:spacing w:after="0" w:line="240" w:lineRule="auto"/>
            </w:pPr>
            <w:r w:rsidRPr="007A502F">
              <w:t>Health Service Administration</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6D7BF8">
            <w:pPr>
              <w:widowControl w:val="0"/>
              <w:spacing w:after="0" w:line="240" w:lineRule="auto"/>
            </w:pPr>
            <w:r w:rsidRPr="007A502F">
              <w:t>MPH-430</w:t>
            </w:r>
          </w:p>
        </w:tc>
        <w:tc>
          <w:tcPr>
            <w:tcW w:w="3004" w:type="pct"/>
            <w:tcBorders>
              <w:top w:val="single" w:sz="4" w:space="0" w:color="auto"/>
              <w:left w:val="single" w:sz="4" w:space="0" w:color="auto"/>
              <w:bottom w:val="single" w:sz="4" w:space="0" w:color="auto"/>
              <w:right w:val="single" w:sz="4" w:space="0" w:color="auto"/>
            </w:tcBorders>
          </w:tcPr>
          <w:p w:rsidR="003D2018" w:rsidRPr="007A502F" w:rsidRDefault="003D2018" w:rsidP="009F3828">
            <w:pPr>
              <w:widowControl w:val="0"/>
              <w:spacing w:after="0" w:line="240" w:lineRule="auto"/>
            </w:pPr>
            <w:r w:rsidRPr="007A502F">
              <w:t>Operational Management and Leadership Development</w:t>
            </w:r>
          </w:p>
        </w:tc>
        <w:tc>
          <w:tcPr>
            <w:tcW w:w="751" w:type="pct"/>
            <w:tcBorders>
              <w:top w:val="single" w:sz="4" w:space="0" w:color="auto"/>
              <w:left w:val="single" w:sz="4" w:space="0" w:color="auto"/>
              <w:bottom w:val="single" w:sz="4" w:space="0" w:color="auto"/>
              <w:right w:val="single" w:sz="4" w:space="0" w:color="auto"/>
            </w:tcBorders>
            <w:vAlign w:val="center"/>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tcPr>
          <w:p w:rsidR="003D2018" w:rsidRPr="007A502F" w:rsidRDefault="003D2018" w:rsidP="006D7BF8">
            <w:pPr>
              <w:widowControl w:val="0"/>
              <w:spacing w:after="0" w:line="240" w:lineRule="auto"/>
            </w:pPr>
            <w:r w:rsidRPr="007A502F">
              <w:t>MPH-5164</w:t>
            </w:r>
          </w:p>
        </w:tc>
        <w:tc>
          <w:tcPr>
            <w:tcW w:w="3004" w:type="pct"/>
            <w:tcBorders>
              <w:top w:val="single" w:sz="4" w:space="0" w:color="auto"/>
              <w:left w:val="single" w:sz="4" w:space="0" w:color="auto"/>
              <w:bottom w:val="single" w:sz="4" w:space="0" w:color="auto"/>
              <w:right w:val="single" w:sz="4" w:space="0" w:color="auto"/>
            </w:tcBorders>
          </w:tcPr>
          <w:p w:rsidR="003D2018" w:rsidRPr="007A502F" w:rsidRDefault="003D2018" w:rsidP="009F3828">
            <w:pPr>
              <w:widowControl w:val="0"/>
              <w:spacing w:after="0" w:line="240" w:lineRule="auto"/>
            </w:pPr>
            <w:r w:rsidRPr="007A502F">
              <w:t>Nutritional epidemiology</w:t>
            </w:r>
          </w:p>
        </w:tc>
        <w:tc>
          <w:tcPr>
            <w:tcW w:w="751" w:type="pct"/>
            <w:tcBorders>
              <w:top w:val="single" w:sz="4" w:space="0" w:color="auto"/>
              <w:left w:val="single" w:sz="4" w:space="0" w:color="auto"/>
              <w:bottom w:val="single" w:sz="4" w:space="0" w:color="auto"/>
              <w:right w:val="single" w:sz="4" w:space="0" w:color="auto"/>
            </w:tcBorders>
          </w:tcPr>
          <w:p w:rsidR="003D2018" w:rsidRPr="007A502F" w:rsidRDefault="003D2018" w:rsidP="00133BE8">
            <w:pPr>
              <w:widowControl w:val="0"/>
              <w:spacing w:after="0" w:line="240" w:lineRule="auto"/>
              <w:jc w:val="center"/>
            </w:pPr>
            <w:r w:rsidRPr="007A502F">
              <w:t>3</w:t>
            </w:r>
          </w:p>
        </w:tc>
      </w:tr>
      <w:tr w:rsidR="003D2018" w:rsidRPr="002C41C3" w:rsidTr="003D2018">
        <w:trPr>
          <w:trHeight w:val="70"/>
        </w:trPr>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3D2018" w:rsidRPr="0041463D" w:rsidRDefault="003D2018" w:rsidP="003D2018">
            <w:pPr>
              <w:pStyle w:val="ListParagraph"/>
              <w:widowControl w:val="0"/>
              <w:numPr>
                <w:ilvl w:val="0"/>
                <w:numId w:val="11"/>
              </w:numPr>
              <w:spacing w:after="0" w:line="240" w:lineRule="auto"/>
              <w:contextualSpacing w:val="0"/>
              <w:jc w:val="center"/>
              <w:rPr>
                <w:rFonts w:cs="Times New Roman"/>
                <w:sz w:val="16"/>
                <w:szCs w:val="22"/>
                <w:lang w:val="en-US" w:eastAsia="en-US" w:bidi="ar-SA"/>
              </w:rPr>
            </w:pPr>
          </w:p>
        </w:tc>
        <w:tc>
          <w:tcPr>
            <w:tcW w:w="749" w:type="pct"/>
            <w:tcBorders>
              <w:top w:val="single" w:sz="4" w:space="0" w:color="auto"/>
              <w:left w:val="single" w:sz="4" w:space="0" w:color="auto"/>
              <w:bottom w:val="single" w:sz="4" w:space="0" w:color="auto"/>
              <w:right w:val="single" w:sz="4" w:space="0" w:color="auto"/>
            </w:tcBorders>
          </w:tcPr>
          <w:p w:rsidR="003D2018" w:rsidRPr="007A502F" w:rsidRDefault="003D2018" w:rsidP="006D7BF8">
            <w:pPr>
              <w:widowControl w:val="0"/>
              <w:spacing w:after="0" w:line="240" w:lineRule="auto"/>
            </w:pPr>
            <w:r w:rsidRPr="007A502F">
              <w:t>MPH-5165</w:t>
            </w:r>
          </w:p>
        </w:tc>
        <w:tc>
          <w:tcPr>
            <w:tcW w:w="3004" w:type="pct"/>
            <w:tcBorders>
              <w:top w:val="single" w:sz="4" w:space="0" w:color="auto"/>
              <w:left w:val="single" w:sz="4" w:space="0" w:color="auto"/>
              <w:bottom w:val="single" w:sz="4" w:space="0" w:color="auto"/>
              <w:right w:val="single" w:sz="4" w:space="0" w:color="auto"/>
            </w:tcBorders>
          </w:tcPr>
          <w:p w:rsidR="003D2018" w:rsidRPr="007A502F" w:rsidRDefault="003D2018" w:rsidP="009F3828">
            <w:pPr>
              <w:widowControl w:val="0"/>
              <w:spacing w:after="0" w:line="240" w:lineRule="auto"/>
            </w:pPr>
            <w:r w:rsidRPr="007A502F">
              <w:t>Nutrition Education and Communication</w:t>
            </w:r>
          </w:p>
        </w:tc>
        <w:tc>
          <w:tcPr>
            <w:tcW w:w="751" w:type="pct"/>
            <w:tcBorders>
              <w:top w:val="single" w:sz="4" w:space="0" w:color="auto"/>
              <w:left w:val="single" w:sz="4" w:space="0" w:color="auto"/>
              <w:bottom w:val="single" w:sz="4" w:space="0" w:color="auto"/>
              <w:right w:val="single" w:sz="4" w:space="0" w:color="auto"/>
            </w:tcBorders>
          </w:tcPr>
          <w:p w:rsidR="003D2018" w:rsidRPr="007A502F" w:rsidRDefault="003D2018" w:rsidP="00133BE8">
            <w:pPr>
              <w:widowControl w:val="0"/>
              <w:spacing w:after="0" w:line="240" w:lineRule="auto"/>
              <w:jc w:val="center"/>
            </w:pPr>
            <w:r w:rsidRPr="007A502F">
              <w:t>3</w:t>
            </w:r>
          </w:p>
        </w:tc>
      </w:tr>
    </w:tbl>
    <w:p w:rsidR="003D2018" w:rsidRDefault="003D2018" w:rsidP="00C94594">
      <w:pPr>
        <w:spacing w:after="0" w:line="240" w:lineRule="auto"/>
        <w:jc w:val="both"/>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5"/>
        <w:gridCol w:w="1356"/>
        <w:gridCol w:w="5417"/>
        <w:gridCol w:w="1349"/>
      </w:tblGrid>
      <w:tr w:rsidR="00A05E34" w:rsidRPr="002C41C3" w:rsidTr="001E4855">
        <w:trPr>
          <w:trHeight w:val="692"/>
        </w:trPr>
        <w:tc>
          <w:tcPr>
            <w:tcW w:w="1248" w:type="pct"/>
            <w:gridSpan w:val="2"/>
            <w:shd w:val="clear" w:color="auto" w:fill="auto"/>
            <w:vAlign w:val="center"/>
          </w:tcPr>
          <w:p w:rsidR="00A05E34" w:rsidRPr="002C41C3" w:rsidRDefault="00A05E34" w:rsidP="00133BE8">
            <w:pPr>
              <w:widowControl w:val="0"/>
              <w:spacing w:after="0" w:line="240" w:lineRule="auto"/>
              <w:jc w:val="center"/>
              <w:rPr>
                <w:rFonts w:ascii="Calibri Light" w:hAnsi="Calibri Light"/>
              </w:rPr>
            </w:pPr>
            <w:r w:rsidRPr="002C41C3">
              <w:rPr>
                <w:rFonts w:ascii="Calibri Light" w:hAnsi="Calibri Light"/>
              </w:rPr>
              <w:lastRenderedPageBreak/>
              <w:t>SEMESTER- 1</w:t>
            </w:r>
          </w:p>
          <w:p w:rsidR="00A05E34" w:rsidRPr="002C41C3" w:rsidRDefault="00A05E34" w:rsidP="00133BE8">
            <w:pPr>
              <w:widowControl w:val="0"/>
              <w:spacing w:after="0" w:line="240" w:lineRule="auto"/>
              <w:jc w:val="center"/>
              <w:rPr>
                <w:rFonts w:ascii="Calibri Light" w:hAnsi="Calibri Light"/>
              </w:rPr>
            </w:pPr>
            <w:r w:rsidRPr="002C41C3">
              <w:rPr>
                <w:rFonts w:ascii="Calibri Light" w:hAnsi="Calibri Light"/>
                <w:b/>
              </w:rPr>
              <w:t>Core Courses</w:t>
            </w:r>
          </w:p>
        </w:tc>
        <w:tc>
          <w:tcPr>
            <w:tcW w:w="3004" w:type="pct"/>
            <w:shd w:val="clear" w:color="auto" w:fill="auto"/>
            <w:vAlign w:val="center"/>
          </w:tcPr>
          <w:p w:rsidR="00A05E34" w:rsidRPr="002C41C3" w:rsidRDefault="00A05E34" w:rsidP="00133BE8">
            <w:pPr>
              <w:widowControl w:val="0"/>
              <w:spacing w:after="0" w:line="240" w:lineRule="auto"/>
              <w:jc w:val="both"/>
              <w:rPr>
                <w:rFonts w:ascii="Calibri Light" w:hAnsi="Calibri Light"/>
              </w:rPr>
            </w:pPr>
            <w:r w:rsidRPr="002C41C3">
              <w:rPr>
                <w:rFonts w:ascii="Calibri Light" w:hAnsi="Calibri Light"/>
              </w:rPr>
              <w:t>Seven core courses</w:t>
            </w:r>
          </w:p>
        </w:tc>
        <w:tc>
          <w:tcPr>
            <w:tcW w:w="748" w:type="pct"/>
            <w:shd w:val="clear" w:color="auto" w:fill="auto"/>
            <w:vAlign w:val="center"/>
          </w:tcPr>
          <w:p w:rsidR="00A05E34" w:rsidRPr="002C41C3" w:rsidRDefault="00A05E34" w:rsidP="00133BE8">
            <w:pPr>
              <w:widowControl w:val="0"/>
              <w:spacing w:after="0" w:line="240" w:lineRule="auto"/>
              <w:jc w:val="center"/>
              <w:rPr>
                <w:rFonts w:ascii="Calibri Light" w:hAnsi="Calibri Light"/>
              </w:rPr>
            </w:pPr>
            <w:r w:rsidRPr="002C41C3">
              <w:rPr>
                <w:rFonts w:ascii="Calibri Light" w:hAnsi="Calibri Light"/>
              </w:rPr>
              <w:t>Total Credit Hours 21</w:t>
            </w:r>
          </w:p>
        </w:tc>
      </w:tr>
      <w:tr w:rsidR="00A05E34" w:rsidRPr="002C41C3" w:rsidTr="00AA7632">
        <w:trPr>
          <w:trHeight w:val="413"/>
        </w:trPr>
        <w:tc>
          <w:tcPr>
            <w:tcW w:w="496" w:type="pct"/>
            <w:shd w:val="clear" w:color="auto" w:fill="D9E2F3"/>
            <w:vAlign w:val="center"/>
          </w:tcPr>
          <w:p w:rsidR="00A05E34" w:rsidRPr="002C41C3" w:rsidRDefault="00A05E34" w:rsidP="00133BE8">
            <w:pPr>
              <w:widowControl w:val="0"/>
              <w:spacing w:after="0" w:line="240" w:lineRule="auto"/>
              <w:jc w:val="both"/>
              <w:rPr>
                <w:rFonts w:ascii="Calibri Light" w:hAnsi="Calibri Light"/>
                <w:b/>
              </w:rPr>
            </w:pPr>
            <w:r w:rsidRPr="002C41C3">
              <w:rPr>
                <w:rFonts w:ascii="Calibri Light" w:hAnsi="Calibri Light"/>
                <w:b/>
              </w:rPr>
              <w:t>Sl. No.</w:t>
            </w:r>
          </w:p>
        </w:tc>
        <w:tc>
          <w:tcPr>
            <w:tcW w:w="752" w:type="pct"/>
            <w:shd w:val="clear" w:color="auto" w:fill="D9E2F3"/>
            <w:vAlign w:val="center"/>
          </w:tcPr>
          <w:p w:rsidR="00A05E34" w:rsidRPr="002C41C3" w:rsidRDefault="00A05E34" w:rsidP="00133BE8">
            <w:pPr>
              <w:widowControl w:val="0"/>
              <w:spacing w:after="0" w:line="240" w:lineRule="auto"/>
              <w:jc w:val="both"/>
              <w:rPr>
                <w:rFonts w:ascii="Calibri Light" w:hAnsi="Calibri Light"/>
                <w:b/>
              </w:rPr>
            </w:pPr>
            <w:r w:rsidRPr="002C41C3">
              <w:rPr>
                <w:rFonts w:ascii="Calibri Light" w:hAnsi="Calibri Light"/>
                <w:b/>
              </w:rPr>
              <w:t>Course code</w:t>
            </w:r>
          </w:p>
        </w:tc>
        <w:tc>
          <w:tcPr>
            <w:tcW w:w="3004" w:type="pct"/>
            <w:shd w:val="clear" w:color="auto" w:fill="D9E2F3"/>
            <w:vAlign w:val="center"/>
          </w:tcPr>
          <w:p w:rsidR="00A05E34" w:rsidRPr="002C41C3" w:rsidRDefault="00A05E34" w:rsidP="00133BE8">
            <w:pPr>
              <w:widowControl w:val="0"/>
              <w:spacing w:after="0" w:line="240" w:lineRule="auto"/>
              <w:jc w:val="both"/>
              <w:rPr>
                <w:rFonts w:ascii="Calibri Light" w:hAnsi="Calibri Light"/>
                <w:b/>
                <w:bCs/>
              </w:rPr>
            </w:pPr>
            <w:r w:rsidRPr="002C41C3">
              <w:rPr>
                <w:rFonts w:ascii="Calibri Light" w:hAnsi="Calibri Light"/>
                <w:b/>
                <w:bCs/>
              </w:rPr>
              <w:t>Course Title</w:t>
            </w:r>
          </w:p>
        </w:tc>
        <w:tc>
          <w:tcPr>
            <w:tcW w:w="748" w:type="pct"/>
            <w:shd w:val="clear" w:color="auto" w:fill="D9E2F3"/>
            <w:vAlign w:val="center"/>
          </w:tcPr>
          <w:p w:rsidR="00A05E34" w:rsidRPr="002C41C3" w:rsidRDefault="00A05E34" w:rsidP="00133BE8">
            <w:pPr>
              <w:widowControl w:val="0"/>
              <w:spacing w:after="0" w:line="240" w:lineRule="auto"/>
              <w:jc w:val="center"/>
              <w:rPr>
                <w:rFonts w:ascii="Calibri Light" w:hAnsi="Calibri Light"/>
                <w:b/>
              </w:rPr>
            </w:pPr>
            <w:r w:rsidRPr="002C41C3">
              <w:rPr>
                <w:rFonts w:ascii="Calibri Light" w:hAnsi="Calibri Light"/>
                <w:b/>
              </w:rPr>
              <w:t>Credit Hours</w:t>
            </w:r>
          </w:p>
        </w:tc>
      </w:tr>
      <w:tr w:rsidR="00A05E34" w:rsidRPr="002C41C3" w:rsidTr="001E4855">
        <w:trPr>
          <w:trHeight w:val="345"/>
        </w:trPr>
        <w:tc>
          <w:tcPr>
            <w:tcW w:w="496" w:type="pct"/>
            <w:shd w:val="clear" w:color="auto" w:fill="auto"/>
            <w:vAlign w:val="center"/>
          </w:tcPr>
          <w:p w:rsidR="00A05E34" w:rsidRPr="00AA7632" w:rsidRDefault="00A05E34" w:rsidP="00133BE8">
            <w:pPr>
              <w:widowControl w:val="0"/>
              <w:spacing w:after="0" w:line="240" w:lineRule="auto"/>
              <w:jc w:val="center"/>
              <w:rPr>
                <w:sz w:val="20"/>
              </w:rPr>
            </w:pPr>
            <w:r w:rsidRPr="00AA7632">
              <w:rPr>
                <w:sz w:val="20"/>
              </w:rPr>
              <w:t>1</w:t>
            </w:r>
          </w:p>
        </w:tc>
        <w:tc>
          <w:tcPr>
            <w:tcW w:w="752" w:type="pct"/>
            <w:shd w:val="clear" w:color="auto" w:fill="auto"/>
            <w:vAlign w:val="center"/>
          </w:tcPr>
          <w:p w:rsidR="00A05E34" w:rsidRPr="00AA7632" w:rsidRDefault="00A05E34" w:rsidP="00133BE8">
            <w:pPr>
              <w:widowControl w:val="0"/>
              <w:spacing w:after="0" w:line="240" w:lineRule="auto"/>
              <w:jc w:val="both"/>
            </w:pPr>
            <w:r w:rsidRPr="00AA7632">
              <w:t>MPH-502</w:t>
            </w:r>
          </w:p>
        </w:tc>
        <w:tc>
          <w:tcPr>
            <w:tcW w:w="3004" w:type="pct"/>
            <w:shd w:val="clear" w:color="auto" w:fill="auto"/>
            <w:vAlign w:val="center"/>
          </w:tcPr>
          <w:p w:rsidR="00A05E34" w:rsidRPr="00AA7632" w:rsidRDefault="00A05E34" w:rsidP="00133BE8">
            <w:pPr>
              <w:widowControl w:val="0"/>
              <w:spacing w:after="0" w:line="240" w:lineRule="auto"/>
              <w:jc w:val="both"/>
            </w:pPr>
            <w:r w:rsidRPr="00AA7632">
              <w:t>Biostatistics-I</w:t>
            </w:r>
          </w:p>
        </w:tc>
        <w:tc>
          <w:tcPr>
            <w:tcW w:w="748" w:type="pct"/>
            <w:shd w:val="clear" w:color="auto" w:fill="auto"/>
            <w:vAlign w:val="center"/>
          </w:tcPr>
          <w:p w:rsidR="00A05E34" w:rsidRPr="00AA7632" w:rsidRDefault="00A05E34" w:rsidP="00133BE8">
            <w:pPr>
              <w:widowControl w:val="0"/>
              <w:spacing w:after="0" w:line="240" w:lineRule="auto"/>
              <w:jc w:val="center"/>
            </w:pPr>
            <w:r w:rsidRPr="00AA7632">
              <w:t>3</w:t>
            </w:r>
          </w:p>
        </w:tc>
      </w:tr>
      <w:tr w:rsidR="00A05E34" w:rsidRPr="002C41C3" w:rsidTr="001E4855">
        <w:trPr>
          <w:trHeight w:val="345"/>
        </w:trPr>
        <w:tc>
          <w:tcPr>
            <w:tcW w:w="496" w:type="pct"/>
            <w:shd w:val="clear" w:color="auto" w:fill="auto"/>
            <w:vAlign w:val="center"/>
          </w:tcPr>
          <w:p w:rsidR="00A05E34" w:rsidRPr="00AA7632" w:rsidRDefault="00A05E34" w:rsidP="00133BE8">
            <w:pPr>
              <w:widowControl w:val="0"/>
              <w:spacing w:after="0" w:line="240" w:lineRule="auto"/>
              <w:jc w:val="center"/>
              <w:rPr>
                <w:sz w:val="20"/>
              </w:rPr>
            </w:pPr>
            <w:r w:rsidRPr="00AA7632">
              <w:rPr>
                <w:sz w:val="20"/>
              </w:rPr>
              <w:t>2</w:t>
            </w:r>
          </w:p>
        </w:tc>
        <w:tc>
          <w:tcPr>
            <w:tcW w:w="752" w:type="pct"/>
            <w:shd w:val="clear" w:color="auto" w:fill="auto"/>
            <w:vAlign w:val="center"/>
          </w:tcPr>
          <w:p w:rsidR="00A05E34" w:rsidRPr="00AA7632" w:rsidRDefault="00A05E34" w:rsidP="00133BE8">
            <w:pPr>
              <w:widowControl w:val="0"/>
              <w:spacing w:after="0" w:line="240" w:lineRule="auto"/>
              <w:jc w:val="both"/>
            </w:pPr>
            <w:r w:rsidRPr="00AA7632">
              <w:t>MPH-503</w:t>
            </w:r>
          </w:p>
        </w:tc>
        <w:tc>
          <w:tcPr>
            <w:tcW w:w="3004" w:type="pct"/>
            <w:shd w:val="clear" w:color="auto" w:fill="auto"/>
            <w:vAlign w:val="center"/>
          </w:tcPr>
          <w:p w:rsidR="00A05E34" w:rsidRPr="00AA7632" w:rsidRDefault="00A05E34" w:rsidP="00133BE8">
            <w:pPr>
              <w:widowControl w:val="0"/>
              <w:spacing w:after="0" w:line="240" w:lineRule="auto"/>
              <w:jc w:val="both"/>
            </w:pPr>
            <w:r w:rsidRPr="00AA7632">
              <w:t>Research Methodology</w:t>
            </w:r>
          </w:p>
        </w:tc>
        <w:tc>
          <w:tcPr>
            <w:tcW w:w="748" w:type="pct"/>
            <w:shd w:val="clear" w:color="auto" w:fill="auto"/>
            <w:vAlign w:val="center"/>
          </w:tcPr>
          <w:p w:rsidR="00A05E34" w:rsidRPr="00AA7632" w:rsidRDefault="00A05E34" w:rsidP="00133BE8">
            <w:pPr>
              <w:widowControl w:val="0"/>
              <w:spacing w:after="0" w:line="240" w:lineRule="auto"/>
              <w:jc w:val="center"/>
            </w:pPr>
            <w:r w:rsidRPr="00AA7632">
              <w:t>3</w:t>
            </w:r>
          </w:p>
        </w:tc>
      </w:tr>
      <w:tr w:rsidR="00A05E34" w:rsidRPr="002C41C3" w:rsidTr="001E4855">
        <w:trPr>
          <w:trHeight w:val="345"/>
        </w:trPr>
        <w:tc>
          <w:tcPr>
            <w:tcW w:w="496" w:type="pct"/>
            <w:shd w:val="clear" w:color="auto" w:fill="auto"/>
            <w:vAlign w:val="center"/>
          </w:tcPr>
          <w:p w:rsidR="00A05E34" w:rsidRPr="00AA7632" w:rsidRDefault="00A05E34" w:rsidP="00133BE8">
            <w:pPr>
              <w:widowControl w:val="0"/>
              <w:spacing w:after="0" w:line="240" w:lineRule="auto"/>
              <w:jc w:val="center"/>
              <w:rPr>
                <w:sz w:val="20"/>
              </w:rPr>
            </w:pPr>
            <w:r w:rsidRPr="00AA7632">
              <w:rPr>
                <w:sz w:val="20"/>
              </w:rPr>
              <w:t>3</w:t>
            </w:r>
          </w:p>
        </w:tc>
        <w:tc>
          <w:tcPr>
            <w:tcW w:w="752" w:type="pct"/>
            <w:shd w:val="clear" w:color="auto" w:fill="auto"/>
            <w:vAlign w:val="center"/>
          </w:tcPr>
          <w:p w:rsidR="00A05E34" w:rsidRPr="00AA7632" w:rsidRDefault="00A05E34" w:rsidP="00133BE8">
            <w:pPr>
              <w:widowControl w:val="0"/>
              <w:spacing w:after="0" w:line="240" w:lineRule="auto"/>
              <w:jc w:val="both"/>
            </w:pPr>
            <w:r w:rsidRPr="00AA7632">
              <w:t>MPH-504</w:t>
            </w:r>
          </w:p>
        </w:tc>
        <w:tc>
          <w:tcPr>
            <w:tcW w:w="3004" w:type="pct"/>
            <w:shd w:val="clear" w:color="auto" w:fill="auto"/>
            <w:vAlign w:val="center"/>
          </w:tcPr>
          <w:p w:rsidR="00A05E34" w:rsidRPr="00AA7632" w:rsidRDefault="00A05E34" w:rsidP="00133BE8">
            <w:pPr>
              <w:widowControl w:val="0"/>
              <w:spacing w:after="0" w:line="240" w:lineRule="auto"/>
              <w:jc w:val="both"/>
            </w:pPr>
            <w:r w:rsidRPr="00AA7632">
              <w:t xml:space="preserve">Public Health Information, Education and Communication </w:t>
            </w:r>
          </w:p>
        </w:tc>
        <w:tc>
          <w:tcPr>
            <w:tcW w:w="748" w:type="pct"/>
            <w:shd w:val="clear" w:color="auto" w:fill="auto"/>
            <w:vAlign w:val="center"/>
          </w:tcPr>
          <w:p w:rsidR="00A05E34" w:rsidRPr="00AA7632" w:rsidRDefault="00A05E34" w:rsidP="00133BE8">
            <w:pPr>
              <w:widowControl w:val="0"/>
              <w:spacing w:after="0" w:line="240" w:lineRule="auto"/>
              <w:jc w:val="center"/>
            </w:pPr>
            <w:r w:rsidRPr="00AA7632">
              <w:t>3</w:t>
            </w:r>
          </w:p>
        </w:tc>
      </w:tr>
      <w:tr w:rsidR="00A05E34" w:rsidRPr="002C41C3" w:rsidTr="001E4855">
        <w:trPr>
          <w:trHeight w:val="345"/>
        </w:trPr>
        <w:tc>
          <w:tcPr>
            <w:tcW w:w="496" w:type="pct"/>
            <w:shd w:val="clear" w:color="auto" w:fill="auto"/>
            <w:vAlign w:val="center"/>
          </w:tcPr>
          <w:p w:rsidR="00A05E34" w:rsidRPr="00AA7632" w:rsidRDefault="00A05E34" w:rsidP="00133BE8">
            <w:pPr>
              <w:widowControl w:val="0"/>
              <w:spacing w:after="0" w:line="240" w:lineRule="auto"/>
              <w:jc w:val="center"/>
              <w:rPr>
                <w:sz w:val="20"/>
              </w:rPr>
            </w:pPr>
            <w:r w:rsidRPr="00AA7632">
              <w:rPr>
                <w:sz w:val="20"/>
              </w:rPr>
              <w:t>4</w:t>
            </w:r>
          </w:p>
        </w:tc>
        <w:tc>
          <w:tcPr>
            <w:tcW w:w="752" w:type="pct"/>
            <w:shd w:val="clear" w:color="auto" w:fill="auto"/>
            <w:vAlign w:val="center"/>
          </w:tcPr>
          <w:p w:rsidR="00A05E34" w:rsidRPr="00AA7632" w:rsidRDefault="00A05E34" w:rsidP="00133BE8">
            <w:pPr>
              <w:widowControl w:val="0"/>
              <w:spacing w:after="0" w:line="240" w:lineRule="auto"/>
              <w:jc w:val="both"/>
            </w:pPr>
            <w:r w:rsidRPr="00AA7632">
              <w:t>MPH-513</w:t>
            </w:r>
          </w:p>
        </w:tc>
        <w:tc>
          <w:tcPr>
            <w:tcW w:w="3004" w:type="pct"/>
            <w:shd w:val="clear" w:color="auto" w:fill="auto"/>
            <w:vAlign w:val="center"/>
          </w:tcPr>
          <w:p w:rsidR="00A05E34" w:rsidRPr="00AA7632" w:rsidRDefault="00A05E34" w:rsidP="00133BE8">
            <w:pPr>
              <w:widowControl w:val="0"/>
              <w:spacing w:after="0" w:line="240" w:lineRule="auto"/>
              <w:jc w:val="both"/>
            </w:pPr>
            <w:r w:rsidRPr="00AA7632">
              <w:t>Epidemiology-I</w:t>
            </w:r>
          </w:p>
        </w:tc>
        <w:tc>
          <w:tcPr>
            <w:tcW w:w="748" w:type="pct"/>
            <w:shd w:val="clear" w:color="auto" w:fill="auto"/>
            <w:vAlign w:val="center"/>
          </w:tcPr>
          <w:p w:rsidR="00A05E34" w:rsidRPr="00AA7632" w:rsidRDefault="00A05E34" w:rsidP="00133BE8">
            <w:pPr>
              <w:widowControl w:val="0"/>
              <w:spacing w:after="0" w:line="240" w:lineRule="auto"/>
              <w:jc w:val="center"/>
            </w:pPr>
            <w:r w:rsidRPr="00AA7632">
              <w:t>3</w:t>
            </w:r>
          </w:p>
        </w:tc>
      </w:tr>
      <w:tr w:rsidR="00A05E34" w:rsidRPr="002C41C3" w:rsidTr="001E4855">
        <w:trPr>
          <w:trHeight w:val="345"/>
        </w:trPr>
        <w:tc>
          <w:tcPr>
            <w:tcW w:w="496" w:type="pct"/>
            <w:shd w:val="clear" w:color="auto" w:fill="auto"/>
            <w:vAlign w:val="center"/>
          </w:tcPr>
          <w:p w:rsidR="00A05E34" w:rsidRPr="00AA7632" w:rsidRDefault="00A05E34" w:rsidP="00133BE8">
            <w:pPr>
              <w:widowControl w:val="0"/>
              <w:spacing w:after="0" w:line="240" w:lineRule="auto"/>
              <w:jc w:val="center"/>
              <w:rPr>
                <w:sz w:val="20"/>
              </w:rPr>
            </w:pPr>
            <w:r w:rsidRPr="00AA7632">
              <w:rPr>
                <w:sz w:val="20"/>
              </w:rPr>
              <w:t>5</w:t>
            </w:r>
          </w:p>
        </w:tc>
        <w:tc>
          <w:tcPr>
            <w:tcW w:w="752" w:type="pct"/>
            <w:shd w:val="clear" w:color="auto" w:fill="auto"/>
            <w:vAlign w:val="center"/>
          </w:tcPr>
          <w:p w:rsidR="00A05E34" w:rsidRPr="00AA7632" w:rsidRDefault="00A05E34" w:rsidP="00133BE8">
            <w:pPr>
              <w:widowControl w:val="0"/>
              <w:spacing w:after="0" w:line="240" w:lineRule="auto"/>
              <w:jc w:val="both"/>
            </w:pPr>
            <w:r w:rsidRPr="00AA7632">
              <w:t>MPH-514</w:t>
            </w:r>
          </w:p>
        </w:tc>
        <w:tc>
          <w:tcPr>
            <w:tcW w:w="3004" w:type="pct"/>
            <w:shd w:val="clear" w:color="auto" w:fill="auto"/>
            <w:vAlign w:val="center"/>
          </w:tcPr>
          <w:p w:rsidR="00A05E34" w:rsidRPr="00AA7632" w:rsidRDefault="00A05E34" w:rsidP="00133BE8">
            <w:pPr>
              <w:widowControl w:val="0"/>
              <w:spacing w:after="0" w:line="240" w:lineRule="auto"/>
              <w:jc w:val="both"/>
            </w:pPr>
            <w:r w:rsidRPr="00AA7632">
              <w:rPr>
                <w:bCs/>
              </w:rPr>
              <w:t>Reproductive &amp; Child Health</w:t>
            </w:r>
          </w:p>
        </w:tc>
        <w:tc>
          <w:tcPr>
            <w:tcW w:w="748" w:type="pct"/>
            <w:shd w:val="clear" w:color="auto" w:fill="auto"/>
            <w:vAlign w:val="center"/>
          </w:tcPr>
          <w:p w:rsidR="00A05E34" w:rsidRPr="00AA7632" w:rsidRDefault="00A05E34" w:rsidP="00133BE8">
            <w:pPr>
              <w:widowControl w:val="0"/>
              <w:spacing w:after="0" w:line="240" w:lineRule="auto"/>
              <w:jc w:val="center"/>
            </w:pPr>
            <w:r w:rsidRPr="00AA7632">
              <w:t>3</w:t>
            </w:r>
          </w:p>
        </w:tc>
      </w:tr>
      <w:tr w:rsidR="00A05E34" w:rsidRPr="002C41C3" w:rsidTr="001E4855">
        <w:trPr>
          <w:trHeight w:val="345"/>
        </w:trPr>
        <w:tc>
          <w:tcPr>
            <w:tcW w:w="496" w:type="pct"/>
            <w:shd w:val="clear" w:color="auto" w:fill="auto"/>
            <w:vAlign w:val="center"/>
          </w:tcPr>
          <w:p w:rsidR="00A05E34" w:rsidRPr="00AA7632" w:rsidRDefault="00A05E34" w:rsidP="00133BE8">
            <w:pPr>
              <w:widowControl w:val="0"/>
              <w:spacing w:after="0" w:line="240" w:lineRule="auto"/>
              <w:jc w:val="center"/>
              <w:rPr>
                <w:sz w:val="20"/>
              </w:rPr>
            </w:pPr>
            <w:r w:rsidRPr="00AA7632">
              <w:rPr>
                <w:sz w:val="20"/>
              </w:rPr>
              <w:t>6</w:t>
            </w:r>
          </w:p>
        </w:tc>
        <w:tc>
          <w:tcPr>
            <w:tcW w:w="752" w:type="pct"/>
            <w:shd w:val="clear" w:color="auto" w:fill="auto"/>
            <w:vAlign w:val="center"/>
          </w:tcPr>
          <w:p w:rsidR="00A05E34" w:rsidRPr="00AA7632" w:rsidRDefault="00A05E34" w:rsidP="00133BE8">
            <w:pPr>
              <w:widowControl w:val="0"/>
              <w:spacing w:after="0" w:line="240" w:lineRule="auto"/>
              <w:jc w:val="both"/>
            </w:pPr>
            <w:r w:rsidRPr="00AA7632">
              <w:t>MPH-517</w:t>
            </w:r>
          </w:p>
        </w:tc>
        <w:tc>
          <w:tcPr>
            <w:tcW w:w="3004" w:type="pct"/>
            <w:shd w:val="clear" w:color="auto" w:fill="auto"/>
            <w:vAlign w:val="center"/>
          </w:tcPr>
          <w:p w:rsidR="00A05E34" w:rsidRPr="00AA7632" w:rsidRDefault="00A05E34" w:rsidP="00133BE8">
            <w:pPr>
              <w:widowControl w:val="0"/>
              <w:spacing w:after="0" w:line="240" w:lineRule="auto"/>
              <w:jc w:val="both"/>
            </w:pPr>
            <w:r w:rsidRPr="00AA7632">
              <w:t>Occupational and Environment Health</w:t>
            </w:r>
          </w:p>
        </w:tc>
        <w:tc>
          <w:tcPr>
            <w:tcW w:w="748" w:type="pct"/>
            <w:shd w:val="clear" w:color="auto" w:fill="auto"/>
            <w:vAlign w:val="center"/>
          </w:tcPr>
          <w:p w:rsidR="00A05E34" w:rsidRPr="00AA7632" w:rsidRDefault="00A05E34" w:rsidP="00133BE8">
            <w:pPr>
              <w:widowControl w:val="0"/>
              <w:spacing w:after="0" w:line="240" w:lineRule="auto"/>
              <w:jc w:val="center"/>
            </w:pPr>
            <w:r w:rsidRPr="00AA7632">
              <w:t>3</w:t>
            </w:r>
          </w:p>
        </w:tc>
      </w:tr>
      <w:tr w:rsidR="00A05E34" w:rsidRPr="002C41C3" w:rsidTr="001E4855">
        <w:trPr>
          <w:trHeight w:val="345"/>
        </w:trPr>
        <w:tc>
          <w:tcPr>
            <w:tcW w:w="496" w:type="pct"/>
            <w:shd w:val="clear" w:color="auto" w:fill="auto"/>
            <w:vAlign w:val="center"/>
          </w:tcPr>
          <w:p w:rsidR="00A05E34" w:rsidRPr="00AA7632" w:rsidRDefault="00A05E34" w:rsidP="00133BE8">
            <w:pPr>
              <w:widowControl w:val="0"/>
              <w:spacing w:after="0" w:line="240" w:lineRule="auto"/>
              <w:jc w:val="center"/>
              <w:rPr>
                <w:sz w:val="20"/>
              </w:rPr>
            </w:pPr>
            <w:r w:rsidRPr="00AA7632">
              <w:rPr>
                <w:sz w:val="20"/>
              </w:rPr>
              <w:t>7</w:t>
            </w:r>
          </w:p>
        </w:tc>
        <w:tc>
          <w:tcPr>
            <w:tcW w:w="752" w:type="pct"/>
            <w:shd w:val="clear" w:color="auto" w:fill="auto"/>
            <w:vAlign w:val="center"/>
          </w:tcPr>
          <w:p w:rsidR="00A05E34" w:rsidRPr="00AA7632" w:rsidRDefault="00A05E34" w:rsidP="00133BE8">
            <w:pPr>
              <w:widowControl w:val="0"/>
              <w:spacing w:after="0" w:line="240" w:lineRule="auto"/>
              <w:jc w:val="both"/>
            </w:pPr>
            <w:r w:rsidRPr="00AA7632">
              <w:t>MPH-515</w:t>
            </w:r>
          </w:p>
        </w:tc>
        <w:tc>
          <w:tcPr>
            <w:tcW w:w="3004" w:type="pct"/>
            <w:shd w:val="clear" w:color="auto" w:fill="auto"/>
            <w:vAlign w:val="center"/>
          </w:tcPr>
          <w:p w:rsidR="00A05E34" w:rsidRPr="00AA7632" w:rsidRDefault="00A05E34" w:rsidP="00133BE8">
            <w:pPr>
              <w:widowControl w:val="0"/>
              <w:spacing w:after="0" w:line="240" w:lineRule="auto"/>
              <w:jc w:val="both"/>
            </w:pPr>
            <w:r w:rsidRPr="00AA7632">
              <w:t>Hospital Management</w:t>
            </w:r>
          </w:p>
        </w:tc>
        <w:tc>
          <w:tcPr>
            <w:tcW w:w="748" w:type="pct"/>
            <w:shd w:val="clear" w:color="auto" w:fill="auto"/>
            <w:vAlign w:val="center"/>
          </w:tcPr>
          <w:p w:rsidR="00A05E34" w:rsidRPr="00AA7632" w:rsidRDefault="00A05E34" w:rsidP="00133BE8">
            <w:pPr>
              <w:widowControl w:val="0"/>
              <w:spacing w:after="0" w:line="240" w:lineRule="auto"/>
              <w:jc w:val="center"/>
            </w:pPr>
            <w:r w:rsidRPr="00AA7632">
              <w:t>3</w:t>
            </w:r>
          </w:p>
        </w:tc>
      </w:tr>
      <w:tr w:rsidR="00A05E34" w:rsidRPr="002C41C3" w:rsidTr="001E4855">
        <w:trPr>
          <w:trHeight w:val="345"/>
        </w:trPr>
        <w:tc>
          <w:tcPr>
            <w:tcW w:w="4252" w:type="pct"/>
            <w:gridSpan w:val="3"/>
            <w:shd w:val="clear" w:color="auto" w:fill="auto"/>
            <w:vAlign w:val="center"/>
          </w:tcPr>
          <w:p w:rsidR="00A05E34" w:rsidRPr="00AA7632" w:rsidRDefault="00A05E34" w:rsidP="00133BE8">
            <w:pPr>
              <w:widowControl w:val="0"/>
              <w:spacing w:after="0" w:line="240" w:lineRule="auto"/>
              <w:jc w:val="center"/>
              <w:rPr>
                <w:b/>
              </w:rPr>
            </w:pPr>
            <w:r w:rsidRPr="00AA7632">
              <w:rPr>
                <w:b/>
              </w:rPr>
              <w:t>Total Credits</w:t>
            </w:r>
          </w:p>
        </w:tc>
        <w:tc>
          <w:tcPr>
            <w:tcW w:w="748" w:type="pct"/>
            <w:shd w:val="clear" w:color="auto" w:fill="auto"/>
            <w:vAlign w:val="center"/>
          </w:tcPr>
          <w:p w:rsidR="00A05E34" w:rsidRPr="00AA7632" w:rsidRDefault="00A05E34" w:rsidP="00133BE8">
            <w:pPr>
              <w:widowControl w:val="0"/>
              <w:spacing w:after="0" w:line="240" w:lineRule="auto"/>
              <w:jc w:val="center"/>
              <w:rPr>
                <w:b/>
              </w:rPr>
            </w:pPr>
            <w:r w:rsidRPr="00AA7632">
              <w:rPr>
                <w:b/>
              </w:rPr>
              <w:t>21</w:t>
            </w:r>
          </w:p>
        </w:tc>
      </w:tr>
    </w:tbl>
    <w:p w:rsidR="00132EDB" w:rsidRDefault="00132EDB" w:rsidP="00C94594">
      <w:pPr>
        <w:spacing w:after="0" w:line="240" w:lineRule="auto"/>
        <w:jc w:val="both"/>
        <w:rPr>
          <w:rFonts w:cs="Times New Roman"/>
        </w:rPr>
      </w:pPr>
    </w:p>
    <w:p w:rsidR="00A05E34" w:rsidRDefault="00132EDB" w:rsidP="00C94594">
      <w:pPr>
        <w:spacing w:after="0" w:line="240" w:lineRule="auto"/>
        <w:jc w:val="both"/>
        <w:rPr>
          <w:rFonts w:cs="Times New Roman"/>
        </w:rPr>
      </w:pPr>
      <w:r>
        <w:rPr>
          <w:rFonts w:cs="Times New Roman"/>
        </w:rPr>
        <w:br w:type="page"/>
      </w:r>
    </w:p>
    <w:p w:rsidR="00E90B5A" w:rsidRPr="000A21F3" w:rsidRDefault="00E90B5A" w:rsidP="00E90B5A">
      <w:pPr>
        <w:pStyle w:val="Heading2"/>
        <w:keepNext w:val="0"/>
        <w:widowControl w:val="0"/>
        <w:spacing w:before="0"/>
        <w:jc w:val="both"/>
        <w:rPr>
          <w:rFonts w:cs="Times New Roman"/>
          <w:b/>
          <w:color w:val="auto"/>
          <w:szCs w:val="24"/>
        </w:rPr>
      </w:pPr>
      <w:r w:rsidRPr="000A21F3">
        <w:rPr>
          <w:rFonts w:cs="Times New Roman"/>
          <w:b/>
          <w:color w:val="auto"/>
          <w:szCs w:val="24"/>
        </w:rPr>
        <w:lastRenderedPageBreak/>
        <w:t>Course Profile</w:t>
      </w:r>
    </w:p>
    <w:p w:rsidR="00E90B5A" w:rsidRPr="004A042D" w:rsidRDefault="00E90B5A" w:rsidP="00E90B5A">
      <w:pPr>
        <w:rPr>
          <w:sz w:val="10"/>
        </w:rPr>
      </w:pPr>
    </w:p>
    <w:tbl>
      <w:tblPr>
        <w:tblW w:w="5000" w:type="pct"/>
        <w:jc w:val="center"/>
        <w:tblBorders>
          <w:insideH w:val="single" w:sz="4" w:space="0" w:color="auto"/>
          <w:insideV w:val="single" w:sz="4" w:space="0" w:color="auto"/>
        </w:tblBorders>
        <w:tblLook w:val="04A0" w:firstRow="1" w:lastRow="0" w:firstColumn="1" w:lastColumn="0" w:noHBand="0" w:noVBand="1"/>
      </w:tblPr>
      <w:tblGrid>
        <w:gridCol w:w="2790"/>
        <w:gridCol w:w="2475"/>
        <w:gridCol w:w="1845"/>
        <w:gridCol w:w="1917"/>
      </w:tblGrid>
      <w:tr w:rsidR="00E90B5A" w:rsidRPr="00E90B5A" w:rsidTr="00E90B5A">
        <w:trPr>
          <w:jc w:val="center"/>
        </w:trPr>
        <w:tc>
          <w:tcPr>
            <w:tcW w:w="1545" w:type="pct"/>
            <w:shd w:val="clear" w:color="auto" w:fill="B4C6E7"/>
            <w:vAlign w:val="center"/>
          </w:tcPr>
          <w:p w:rsidR="00E90B5A" w:rsidRPr="0041463D" w:rsidRDefault="00E90B5A" w:rsidP="00E90B5A">
            <w:pPr>
              <w:pStyle w:val="Heading2"/>
              <w:keepNext w:val="0"/>
              <w:widowControl w:val="0"/>
              <w:spacing w:before="0" w:line="360" w:lineRule="auto"/>
              <w:jc w:val="center"/>
              <w:rPr>
                <w:rFonts w:cs="Times New Roman"/>
                <w:color w:val="auto"/>
                <w:sz w:val="22"/>
                <w:szCs w:val="24"/>
              </w:rPr>
            </w:pPr>
            <w:r w:rsidRPr="0041463D">
              <w:rPr>
                <w:rFonts w:cs="Times New Roman"/>
                <w:color w:val="auto"/>
                <w:sz w:val="22"/>
                <w:szCs w:val="24"/>
              </w:rPr>
              <w:t>Course Title:</w:t>
            </w:r>
            <w:r w:rsidRPr="0041463D">
              <w:rPr>
                <w:color w:val="auto"/>
                <w:sz w:val="22"/>
              </w:rPr>
              <w:t xml:space="preserve"> </w:t>
            </w:r>
            <w:r w:rsidRPr="0041463D">
              <w:rPr>
                <w:rFonts w:cs="Times New Roman"/>
                <w:b/>
                <w:color w:val="auto"/>
                <w:sz w:val="22"/>
                <w:szCs w:val="24"/>
              </w:rPr>
              <w:t>Biostatistics-I</w:t>
            </w:r>
          </w:p>
        </w:tc>
        <w:tc>
          <w:tcPr>
            <w:tcW w:w="1371" w:type="pct"/>
            <w:shd w:val="clear" w:color="auto" w:fill="B4C6E7"/>
            <w:vAlign w:val="center"/>
          </w:tcPr>
          <w:p w:rsidR="00E90B5A" w:rsidRPr="0041463D" w:rsidRDefault="00E90B5A" w:rsidP="00E90B5A">
            <w:pPr>
              <w:pStyle w:val="Heading2"/>
              <w:keepNext w:val="0"/>
              <w:widowControl w:val="0"/>
              <w:spacing w:before="0" w:line="36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502</w:t>
            </w:r>
          </w:p>
        </w:tc>
        <w:tc>
          <w:tcPr>
            <w:tcW w:w="1022" w:type="pct"/>
            <w:shd w:val="clear" w:color="auto" w:fill="B4C6E7"/>
            <w:vAlign w:val="center"/>
          </w:tcPr>
          <w:p w:rsidR="00E90B5A" w:rsidRPr="0041463D" w:rsidRDefault="00E90B5A" w:rsidP="00E90B5A">
            <w:pPr>
              <w:pStyle w:val="Heading2"/>
              <w:keepNext w:val="0"/>
              <w:widowControl w:val="0"/>
              <w:spacing w:before="0" w:line="36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62" w:type="pct"/>
            <w:shd w:val="clear" w:color="auto" w:fill="B4C6E7"/>
            <w:vAlign w:val="center"/>
          </w:tcPr>
          <w:p w:rsidR="00E90B5A" w:rsidRPr="0041463D" w:rsidRDefault="00E90B5A" w:rsidP="00E90B5A">
            <w:pPr>
              <w:pStyle w:val="Heading2"/>
              <w:keepNext w:val="0"/>
              <w:widowControl w:val="0"/>
              <w:spacing w:before="0" w:line="36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E90B5A" w:rsidRPr="00385CD8" w:rsidRDefault="00E90B5A" w:rsidP="00E90B5A"/>
    <w:p w:rsidR="00E90B5A" w:rsidRPr="00853345" w:rsidRDefault="00E90B5A" w:rsidP="00E90B5A">
      <w:pPr>
        <w:pStyle w:val="Heading2"/>
        <w:keepNext w:val="0"/>
        <w:widowControl w:val="0"/>
        <w:spacing w:before="0"/>
        <w:ind w:left="1170" w:hanging="1170"/>
        <w:jc w:val="both"/>
        <w:rPr>
          <w:rFonts w:ascii="Calibri" w:hAnsi="Calibri" w:cs="Times New Roman"/>
          <w:bCs/>
          <w:color w:val="auto"/>
          <w:sz w:val="22"/>
          <w:szCs w:val="22"/>
        </w:rPr>
      </w:pPr>
      <w:r w:rsidRPr="00853345">
        <w:rPr>
          <w:rFonts w:cs="Times New Roman"/>
          <w:b/>
          <w:color w:val="auto"/>
          <w:sz w:val="22"/>
          <w:szCs w:val="22"/>
        </w:rPr>
        <w:t>Rationale:</w:t>
      </w:r>
      <w:r w:rsidRPr="00853345">
        <w:rPr>
          <w:rFonts w:ascii="Times New Roman" w:hAnsi="Times New Roman" w:cs="Times New Roman"/>
          <w:color w:val="auto"/>
          <w:sz w:val="22"/>
          <w:szCs w:val="22"/>
        </w:rPr>
        <w:t xml:space="preserve">     </w:t>
      </w:r>
      <w:r w:rsidRPr="00853345">
        <w:rPr>
          <w:rFonts w:ascii="Calibri" w:hAnsi="Calibri" w:cs="Times New Roman"/>
          <w:bCs/>
          <w:color w:val="auto"/>
          <w:sz w:val="22"/>
          <w:szCs w:val="22"/>
        </w:rPr>
        <w:t>Biostatistics I is a 3-credit introductory level biostatistics course designed for the health care professionals. This course will be dispensed using four modules which will cover topics on: data presentation techniques, describing data with numerical summary measures, probability and probability distributions, sampling distributions, statistical inferences from small and large samples, analysis of categorical data, simple correlation and simple linear regression analysis.</w:t>
      </w:r>
    </w:p>
    <w:p w:rsidR="00A914FA" w:rsidRDefault="00A914FA" w:rsidP="00853345">
      <w:pPr>
        <w:spacing w:after="0"/>
        <w:jc w:val="both"/>
        <w:rPr>
          <w:rFonts w:ascii="Calibri Light" w:hAnsi="Calibri Light"/>
          <w:b/>
          <w:bCs/>
        </w:rPr>
      </w:pPr>
    </w:p>
    <w:p w:rsidR="00E90B5A" w:rsidRDefault="00E90B5A" w:rsidP="00853345">
      <w:pPr>
        <w:spacing w:after="0"/>
        <w:jc w:val="both"/>
        <w:rPr>
          <w:rFonts w:cs="Times New Roman"/>
        </w:rPr>
      </w:pPr>
      <w:r w:rsidRPr="00AA4E9D">
        <w:rPr>
          <w:rFonts w:ascii="Calibri Light" w:hAnsi="Calibri Light"/>
          <w:b/>
          <w:bCs/>
        </w:rPr>
        <w:t>Objectives:</w:t>
      </w:r>
      <w:r w:rsidRPr="00233B3C">
        <w:rPr>
          <w:b/>
          <w:bCs/>
        </w:rPr>
        <w:t xml:space="preserve"> </w:t>
      </w:r>
      <w:r>
        <w:rPr>
          <w:b/>
          <w:bCs/>
        </w:rPr>
        <w:t xml:space="preserve">  </w:t>
      </w:r>
      <w:r w:rsidRPr="00853345">
        <w:rPr>
          <w:rFonts w:cs="Times New Roman"/>
        </w:rPr>
        <w:t xml:space="preserve">Upon completion of the course, students will be able to </w:t>
      </w:r>
    </w:p>
    <w:p w:rsidR="00D86D43" w:rsidRPr="00853345" w:rsidRDefault="00D86D43" w:rsidP="00853345">
      <w:pPr>
        <w:spacing w:after="0"/>
        <w:jc w:val="both"/>
        <w:rPr>
          <w:rFonts w:cs="Times New Roman"/>
        </w:rPr>
      </w:pPr>
    </w:p>
    <w:p w:rsidR="00E90B5A" w:rsidRPr="00853345" w:rsidRDefault="00E90B5A" w:rsidP="00D86D43">
      <w:pPr>
        <w:pStyle w:val="ListParagraph"/>
        <w:numPr>
          <w:ilvl w:val="0"/>
          <w:numId w:val="13"/>
        </w:numPr>
        <w:spacing w:after="0" w:line="240" w:lineRule="auto"/>
        <w:contextualSpacing w:val="0"/>
        <w:jc w:val="both"/>
      </w:pPr>
      <w:r w:rsidRPr="00853345">
        <w:t>Demonstrate awareness of the problems involved in data collection and management.</w:t>
      </w:r>
    </w:p>
    <w:p w:rsidR="00E90B5A" w:rsidRPr="00853345" w:rsidRDefault="00E90B5A" w:rsidP="00D86D43">
      <w:pPr>
        <w:pStyle w:val="ListParagraph"/>
        <w:numPr>
          <w:ilvl w:val="0"/>
          <w:numId w:val="13"/>
        </w:numPr>
        <w:spacing w:after="0" w:line="240" w:lineRule="auto"/>
        <w:contextualSpacing w:val="0"/>
        <w:jc w:val="both"/>
      </w:pPr>
      <w:r w:rsidRPr="00853345">
        <w:t>Explain and apply basic bio statistical techniques using computing programs to analyze and interpret data from studies on health.</w:t>
      </w:r>
    </w:p>
    <w:p w:rsidR="00E90B5A" w:rsidRPr="00853345" w:rsidRDefault="00E90B5A" w:rsidP="00D86D43">
      <w:pPr>
        <w:pStyle w:val="ListParagraph"/>
        <w:numPr>
          <w:ilvl w:val="0"/>
          <w:numId w:val="13"/>
        </w:numPr>
        <w:spacing w:after="0" w:line="240" w:lineRule="auto"/>
        <w:contextualSpacing w:val="0"/>
        <w:jc w:val="both"/>
      </w:pPr>
      <w:r w:rsidRPr="00853345">
        <w:t>Effectively communicate statistical results to persons without specialized statistical training.</w:t>
      </w:r>
    </w:p>
    <w:p w:rsidR="00E90B5A" w:rsidRPr="00853345" w:rsidRDefault="00E90B5A" w:rsidP="00D86D43">
      <w:pPr>
        <w:pStyle w:val="ListParagraph"/>
        <w:numPr>
          <w:ilvl w:val="0"/>
          <w:numId w:val="13"/>
        </w:numPr>
        <w:spacing w:after="0" w:line="240" w:lineRule="auto"/>
        <w:contextualSpacing w:val="0"/>
        <w:jc w:val="both"/>
      </w:pPr>
      <w:r w:rsidRPr="00853345">
        <w:t>Participate in drawing conclusions from data and present them as reports/papers.</w:t>
      </w:r>
    </w:p>
    <w:p w:rsidR="00E90B5A" w:rsidRPr="00853345" w:rsidRDefault="00E90B5A" w:rsidP="00D86D43">
      <w:pPr>
        <w:pStyle w:val="ListParagraph"/>
        <w:numPr>
          <w:ilvl w:val="0"/>
          <w:numId w:val="13"/>
        </w:numPr>
        <w:spacing w:after="0" w:line="240" w:lineRule="auto"/>
        <w:contextualSpacing w:val="0"/>
        <w:jc w:val="both"/>
      </w:pPr>
      <w:r w:rsidRPr="00853345">
        <w:t>Understand and critically evaluate scientific literature on issues of public health and medicine.</w:t>
      </w:r>
    </w:p>
    <w:p w:rsidR="00E90B5A" w:rsidRDefault="00E90B5A" w:rsidP="00D86D43">
      <w:pPr>
        <w:pStyle w:val="ListParagraph"/>
        <w:numPr>
          <w:ilvl w:val="0"/>
          <w:numId w:val="13"/>
        </w:numPr>
        <w:spacing w:after="0" w:line="240" w:lineRule="auto"/>
        <w:contextualSpacing w:val="0"/>
        <w:jc w:val="both"/>
      </w:pPr>
      <w:r w:rsidRPr="00853345">
        <w:t>Interact with statistician in statistical language quite comfortably.</w:t>
      </w:r>
    </w:p>
    <w:p w:rsidR="00A914FA" w:rsidRPr="00A914FA" w:rsidRDefault="00A914FA" w:rsidP="00A914FA">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1620"/>
        <w:gridCol w:w="2613"/>
        <w:gridCol w:w="2179"/>
      </w:tblGrid>
      <w:tr w:rsidR="00E90B5A" w:rsidRPr="002C41C3" w:rsidTr="00127D60">
        <w:trPr>
          <w:trHeight w:val="350"/>
        </w:trPr>
        <w:tc>
          <w:tcPr>
            <w:tcW w:w="1444" w:type="pct"/>
            <w:shd w:val="clear" w:color="auto" w:fill="D9E2F3"/>
          </w:tcPr>
          <w:p w:rsidR="00E90B5A" w:rsidRPr="002C41C3" w:rsidRDefault="00E90B5A" w:rsidP="00606000">
            <w:pPr>
              <w:spacing w:after="0" w:line="240" w:lineRule="auto"/>
              <w:jc w:val="center"/>
              <w:rPr>
                <w:rFonts w:ascii="Calibri Light" w:hAnsi="Calibri Light"/>
                <w:b/>
                <w:bCs/>
              </w:rPr>
            </w:pPr>
            <w:r w:rsidRPr="002C41C3">
              <w:rPr>
                <w:rFonts w:ascii="Calibri Light" w:hAnsi="Calibri Light"/>
                <w:b/>
                <w:bCs/>
              </w:rPr>
              <w:t>Learning Outcomes</w:t>
            </w:r>
          </w:p>
        </w:tc>
        <w:tc>
          <w:tcPr>
            <w:tcW w:w="898" w:type="pct"/>
            <w:shd w:val="clear" w:color="auto" w:fill="D9E2F3"/>
          </w:tcPr>
          <w:p w:rsidR="00E90B5A" w:rsidRPr="002C41C3" w:rsidRDefault="00E90B5A" w:rsidP="00606000">
            <w:pPr>
              <w:spacing w:after="0" w:line="240" w:lineRule="auto"/>
              <w:jc w:val="center"/>
              <w:rPr>
                <w:rFonts w:ascii="Calibri Light" w:hAnsi="Calibri Light"/>
                <w:b/>
                <w:bCs/>
              </w:rPr>
            </w:pPr>
            <w:r w:rsidRPr="002C41C3">
              <w:rPr>
                <w:rFonts w:ascii="Calibri Light" w:hAnsi="Calibri Light"/>
                <w:b/>
                <w:bCs/>
              </w:rPr>
              <w:t>Course Content</w:t>
            </w:r>
          </w:p>
        </w:tc>
        <w:tc>
          <w:tcPr>
            <w:tcW w:w="1449" w:type="pct"/>
            <w:shd w:val="clear" w:color="auto" w:fill="D9E2F3"/>
          </w:tcPr>
          <w:p w:rsidR="00E90B5A" w:rsidRPr="002C41C3" w:rsidRDefault="00E90B5A" w:rsidP="00606000">
            <w:pPr>
              <w:spacing w:after="0" w:line="240" w:lineRule="auto"/>
              <w:jc w:val="center"/>
              <w:rPr>
                <w:rFonts w:ascii="Calibri Light" w:hAnsi="Calibri Light"/>
                <w:b/>
                <w:bCs/>
              </w:rPr>
            </w:pPr>
            <w:r w:rsidRPr="002C41C3">
              <w:rPr>
                <w:rFonts w:ascii="Calibri Light" w:hAnsi="Calibri Light"/>
                <w:b/>
                <w:bCs/>
              </w:rPr>
              <w:t>Teaching Learning Strategy</w:t>
            </w:r>
          </w:p>
        </w:tc>
        <w:tc>
          <w:tcPr>
            <w:tcW w:w="1208" w:type="pct"/>
            <w:shd w:val="clear" w:color="auto" w:fill="D9E2F3"/>
          </w:tcPr>
          <w:p w:rsidR="00E90B5A" w:rsidRPr="002C41C3" w:rsidRDefault="00E90B5A" w:rsidP="00606000">
            <w:pPr>
              <w:spacing w:after="0" w:line="240" w:lineRule="auto"/>
              <w:jc w:val="center"/>
              <w:rPr>
                <w:rFonts w:ascii="Calibri Light" w:hAnsi="Calibri Light"/>
                <w:b/>
                <w:bCs/>
              </w:rPr>
            </w:pPr>
            <w:r w:rsidRPr="002C41C3">
              <w:rPr>
                <w:rFonts w:ascii="Calibri Light" w:hAnsi="Calibri Light"/>
                <w:b/>
                <w:bCs/>
              </w:rPr>
              <w:t>Assessment Strategy</w:t>
            </w:r>
          </w:p>
        </w:tc>
      </w:tr>
      <w:tr w:rsidR="00E90B5A" w:rsidRPr="002C41C3" w:rsidTr="00127D60">
        <w:trPr>
          <w:trHeight w:val="1052"/>
        </w:trPr>
        <w:tc>
          <w:tcPr>
            <w:tcW w:w="1444" w:type="pct"/>
          </w:tcPr>
          <w:p w:rsidR="00E90B5A" w:rsidRPr="00FB34B4" w:rsidRDefault="00E90B5A" w:rsidP="00606000">
            <w:pPr>
              <w:spacing w:after="0" w:line="240" w:lineRule="auto"/>
            </w:pPr>
            <w:r w:rsidRPr="00FB34B4">
              <w:t xml:space="preserve">Able to learn basic concepts of Biostatistics as well as different uses of </w:t>
            </w:r>
            <w:r w:rsidRPr="00FB34B4">
              <w:rPr>
                <w:bCs/>
                <w:color w:val="000000"/>
              </w:rPr>
              <w:t>measurement Scales</w:t>
            </w:r>
          </w:p>
        </w:tc>
        <w:tc>
          <w:tcPr>
            <w:tcW w:w="898" w:type="pct"/>
          </w:tcPr>
          <w:p w:rsidR="00E90B5A" w:rsidRPr="00FB34B4" w:rsidRDefault="00E90B5A" w:rsidP="00606000">
            <w:pPr>
              <w:spacing w:after="0" w:line="240" w:lineRule="auto"/>
              <w:jc w:val="center"/>
            </w:pPr>
            <w:r w:rsidRPr="00FB34B4">
              <w:rPr>
                <w:bCs/>
                <w:color w:val="000000"/>
              </w:rPr>
              <w:t>Basic concept, uses and measurement Scales</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know how to organize raw data.</w:t>
            </w:r>
          </w:p>
        </w:tc>
        <w:tc>
          <w:tcPr>
            <w:tcW w:w="898" w:type="pct"/>
          </w:tcPr>
          <w:p w:rsidR="00E90B5A" w:rsidRPr="00FB34B4" w:rsidRDefault="00E90B5A" w:rsidP="00606000">
            <w:pPr>
              <w:spacing w:after="0" w:line="240" w:lineRule="auto"/>
              <w:jc w:val="center"/>
              <w:rPr>
                <w:color w:val="000000"/>
              </w:rPr>
            </w:pPr>
            <w:r w:rsidRPr="00FB34B4">
              <w:rPr>
                <w:color w:val="000000"/>
              </w:rPr>
              <w:t>Organizing Raw Data</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learn how to present data.</w:t>
            </w:r>
          </w:p>
        </w:tc>
        <w:tc>
          <w:tcPr>
            <w:tcW w:w="898" w:type="pct"/>
          </w:tcPr>
          <w:p w:rsidR="00E90B5A" w:rsidRPr="00FB34B4" w:rsidRDefault="00E90B5A" w:rsidP="00606000">
            <w:pPr>
              <w:spacing w:after="0" w:line="240" w:lineRule="auto"/>
              <w:jc w:val="center"/>
              <w:rPr>
                <w:color w:val="000000"/>
              </w:rPr>
            </w:pPr>
            <w:r w:rsidRPr="00FB34B4">
              <w:rPr>
                <w:color w:val="000000"/>
              </w:rPr>
              <w:t>Presentation of Data</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rPr>
          <w:trHeight w:val="1025"/>
        </w:trPr>
        <w:tc>
          <w:tcPr>
            <w:tcW w:w="1444" w:type="pct"/>
          </w:tcPr>
          <w:p w:rsidR="00E90B5A" w:rsidRPr="00FB34B4" w:rsidRDefault="00E90B5A" w:rsidP="00606000">
            <w:pPr>
              <w:spacing w:after="0" w:line="240" w:lineRule="auto"/>
            </w:pPr>
            <w:r w:rsidRPr="00FB34B4">
              <w:t>Able to know about</w:t>
            </w:r>
            <w:r w:rsidRPr="00FB34B4">
              <w:rPr>
                <w:color w:val="000000"/>
              </w:rPr>
              <w:t xml:space="preserve"> Measures of Central Tendency and its proper uses.</w:t>
            </w:r>
          </w:p>
        </w:tc>
        <w:tc>
          <w:tcPr>
            <w:tcW w:w="898" w:type="pct"/>
          </w:tcPr>
          <w:p w:rsidR="00E90B5A" w:rsidRPr="00FB34B4" w:rsidRDefault="00E90B5A" w:rsidP="00606000">
            <w:pPr>
              <w:spacing w:after="0" w:line="240" w:lineRule="auto"/>
              <w:jc w:val="center"/>
            </w:pPr>
            <w:r w:rsidRPr="00FB34B4">
              <w:rPr>
                <w:color w:val="000000"/>
              </w:rPr>
              <w:t>Measures of Central Tendency</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know about</w:t>
            </w:r>
            <w:r w:rsidRPr="00FB34B4">
              <w:rPr>
                <w:color w:val="000000"/>
              </w:rPr>
              <w:t xml:space="preserve"> </w:t>
            </w:r>
            <w:r w:rsidRPr="00FB34B4">
              <w:t>Measures</w:t>
            </w:r>
            <w:r w:rsidRPr="00FB34B4">
              <w:rPr>
                <w:color w:val="000000"/>
              </w:rPr>
              <w:t xml:space="preserve"> of Dispersion and its proper uses.</w:t>
            </w:r>
          </w:p>
        </w:tc>
        <w:tc>
          <w:tcPr>
            <w:tcW w:w="898" w:type="pct"/>
          </w:tcPr>
          <w:p w:rsidR="00E90B5A" w:rsidRPr="00FB34B4" w:rsidRDefault="00E90B5A" w:rsidP="00606000">
            <w:pPr>
              <w:spacing w:after="0" w:line="240" w:lineRule="auto"/>
              <w:jc w:val="center"/>
            </w:pPr>
            <w:r w:rsidRPr="00FB34B4">
              <w:t>Measures</w:t>
            </w:r>
            <w:r w:rsidRPr="00FB34B4">
              <w:rPr>
                <w:color w:val="000000"/>
              </w:rPr>
              <w:t xml:space="preserve"> of Dispersion</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learn</w:t>
            </w:r>
            <w:r w:rsidRPr="00FB34B4">
              <w:rPr>
                <w:color w:val="000000"/>
              </w:rPr>
              <w:t xml:space="preserve"> Normal Distribution</w:t>
            </w:r>
          </w:p>
        </w:tc>
        <w:tc>
          <w:tcPr>
            <w:tcW w:w="898" w:type="pct"/>
          </w:tcPr>
          <w:p w:rsidR="00E90B5A" w:rsidRPr="00FB34B4" w:rsidRDefault="00E90B5A" w:rsidP="00606000">
            <w:pPr>
              <w:spacing w:after="0" w:line="240" w:lineRule="auto"/>
              <w:jc w:val="center"/>
              <w:rPr>
                <w:color w:val="000000"/>
              </w:rPr>
            </w:pPr>
            <w:r w:rsidRPr="00FB34B4">
              <w:rPr>
                <w:color w:val="000000"/>
              </w:rPr>
              <w:t>The Normal Distribution</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learn</w:t>
            </w:r>
            <w:r w:rsidRPr="00FB34B4">
              <w:rPr>
                <w:color w:val="000000"/>
              </w:rPr>
              <w:t xml:space="preserve"> Standard error, Confidence Interval and p value</w:t>
            </w:r>
          </w:p>
        </w:tc>
        <w:tc>
          <w:tcPr>
            <w:tcW w:w="898" w:type="pct"/>
          </w:tcPr>
          <w:p w:rsidR="00E90B5A" w:rsidRPr="00FB34B4" w:rsidRDefault="00E90B5A" w:rsidP="00606000">
            <w:pPr>
              <w:spacing w:after="0" w:line="240" w:lineRule="auto"/>
              <w:jc w:val="center"/>
              <w:rPr>
                <w:color w:val="000000"/>
              </w:rPr>
            </w:pPr>
            <w:r w:rsidRPr="00FB34B4">
              <w:rPr>
                <w:color w:val="000000"/>
              </w:rPr>
              <w:t>Standard error, Confidence Interval and p value</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learn</w:t>
            </w:r>
            <w:r w:rsidRPr="00FB34B4">
              <w:rPr>
                <w:color w:val="000000"/>
              </w:rPr>
              <w:t xml:space="preserve"> Chi Square Test</w:t>
            </w:r>
          </w:p>
        </w:tc>
        <w:tc>
          <w:tcPr>
            <w:tcW w:w="898" w:type="pct"/>
          </w:tcPr>
          <w:p w:rsidR="00E90B5A" w:rsidRPr="00FB34B4" w:rsidRDefault="00E90B5A" w:rsidP="00606000">
            <w:pPr>
              <w:spacing w:after="0" w:line="240" w:lineRule="auto"/>
              <w:jc w:val="center"/>
              <w:rPr>
                <w:color w:val="000000"/>
              </w:rPr>
            </w:pPr>
            <w:r w:rsidRPr="00FB34B4">
              <w:rPr>
                <w:color w:val="000000"/>
              </w:rPr>
              <w:t>Chi Square Test</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learn about Hypothesis</w:t>
            </w:r>
            <w:r w:rsidRPr="00FB34B4">
              <w:rPr>
                <w:color w:val="000000"/>
              </w:rPr>
              <w:t xml:space="preserve"> and its testing</w:t>
            </w:r>
          </w:p>
        </w:tc>
        <w:tc>
          <w:tcPr>
            <w:tcW w:w="898" w:type="pct"/>
          </w:tcPr>
          <w:p w:rsidR="00E90B5A" w:rsidRPr="00FB34B4" w:rsidRDefault="00E90B5A" w:rsidP="00606000">
            <w:pPr>
              <w:spacing w:after="0" w:line="240" w:lineRule="auto"/>
              <w:jc w:val="center"/>
            </w:pPr>
            <w:r w:rsidRPr="00FB34B4">
              <w:t>Hypothesis</w:t>
            </w:r>
            <w:r w:rsidRPr="00FB34B4">
              <w:rPr>
                <w:color w:val="000000"/>
              </w:rPr>
              <w:t xml:space="preserve"> testing: The Difference </w:t>
            </w:r>
            <w:r w:rsidRPr="00FB34B4">
              <w:rPr>
                <w:color w:val="000000"/>
              </w:rPr>
              <w:lastRenderedPageBreak/>
              <w:t>between Two Means</w:t>
            </w:r>
          </w:p>
        </w:tc>
        <w:tc>
          <w:tcPr>
            <w:tcW w:w="1449" w:type="pct"/>
          </w:tcPr>
          <w:p w:rsidR="00E90B5A" w:rsidRPr="00FB34B4" w:rsidRDefault="00E90B5A" w:rsidP="00606000">
            <w:pPr>
              <w:spacing w:after="0" w:line="240" w:lineRule="auto"/>
              <w:jc w:val="center"/>
            </w:pPr>
            <w:r w:rsidRPr="00FB34B4">
              <w:lastRenderedPageBreak/>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r w:rsidR="00E90B5A" w:rsidRPr="002C41C3" w:rsidTr="00127D60">
        <w:tc>
          <w:tcPr>
            <w:tcW w:w="1444" w:type="pct"/>
          </w:tcPr>
          <w:p w:rsidR="00E90B5A" w:rsidRPr="00FB34B4" w:rsidRDefault="00E90B5A" w:rsidP="00606000">
            <w:pPr>
              <w:spacing w:after="0" w:line="240" w:lineRule="auto"/>
            </w:pPr>
            <w:r w:rsidRPr="00FB34B4">
              <w:t>Able to learn effective sampling techniques as well as will be able to determine the best sampling method for a given research problem</w:t>
            </w:r>
          </w:p>
        </w:tc>
        <w:tc>
          <w:tcPr>
            <w:tcW w:w="898" w:type="pct"/>
          </w:tcPr>
          <w:p w:rsidR="00E90B5A" w:rsidRPr="00FB34B4" w:rsidRDefault="00E90B5A" w:rsidP="00606000">
            <w:pPr>
              <w:spacing w:after="0" w:line="240" w:lineRule="auto"/>
              <w:jc w:val="center"/>
            </w:pPr>
            <w:r w:rsidRPr="00FB34B4">
              <w:t>Sampling techniques</w:t>
            </w:r>
          </w:p>
        </w:tc>
        <w:tc>
          <w:tcPr>
            <w:tcW w:w="1449" w:type="pct"/>
          </w:tcPr>
          <w:p w:rsidR="00E90B5A" w:rsidRPr="00FB34B4" w:rsidRDefault="00E90B5A" w:rsidP="00606000">
            <w:pPr>
              <w:spacing w:after="0" w:line="240" w:lineRule="auto"/>
              <w:jc w:val="center"/>
            </w:pPr>
            <w:r w:rsidRPr="00FB34B4">
              <w:t>Lecture, discussions, group works</w:t>
            </w:r>
          </w:p>
        </w:tc>
        <w:tc>
          <w:tcPr>
            <w:tcW w:w="1208" w:type="pct"/>
          </w:tcPr>
          <w:p w:rsidR="00E90B5A" w:rsidRPr="00FB34B4" w:rsidRDefault="00E90B5A" w:rsidP="00606000">
            <w:pPr>
              <w:spacing w:after="0" w:line="240" w:lineRule="auto"/>
              <w:jc w:val="center"/>
            </w:pPr>
            <w:r w:rsidRPr="00FB34B4">
              <w:t>Assignment, quiz, problem solving</w:t>
            </w:r>
          </w:p>
        </w:tc>
      </w:tr>
    </w:tbl>
    <w:p w:rsidR="00E90B5A" w:rsidRDefault="00E90B5A" w:rsidP="00E90B5A">
      <w:pPr>
        <w:spacing w:after="0"/>
        <w:rPr>
          <w:rFonts w:ascii="Times New Roman" w:hAnsi="Times New Roman" w:cs="Times New Roman"/>
        </w:rPr>
      </w:pPr>
    </w:p>
    <w:p w:rsidR="00E90B5A" w:rsidRDefault="00E90B5A" w:rsidP="00E90B5A">
      <w:pPr>
        <w:spacing w:after="0"/>
        <w:rPr>
          <w:rFonts w:ascii="Times New Roman" w:hAnsi="Times New Roman" w:cs="Times New Roman"/>
        </w:rPr>
      </w:pPr>
    </w:p>
    <w:p w:rsidR="00E90B5A" w:rsidRPr="00004E30" w:rsidRDefault="00E90B5A" w:rsidP="00E90B5A">
      <w:pPr>
        <w:rPr>
          <w:rFonts w:ascii="Calibri Light" w:hAnsi="Calibri Light"/>
          <w:b/>
          <w:bCs/>
        </w:rPr>
      </w:pPr>
      <w:r w:rsidRPr="00004E30">
        <w:rPr>
          <w:rFonts w:ascii="Calibri Light" w:hAnsi="Calibri Light"/>
          <w:b/>
          <w:bCs/>
        </w:rPr>
        <w:t>Recommended Books:</w:t>
      </w:r>
    </w:p>
    <w:p w:rsidR="00E90B5A" w:rsidRPr="00F721E0" w:rsidRDefault="00E90B5A" w:rsidP="00E90B5A">
      <w:pPr>
        <w:numPr>
          <w:ilvl w:val="0"/>
          <w:numId w:val="12"/>
        </w:numPr>
        <w:spacing w:after="0" w:line="240" w:lineRule="auto"/>
        <w:rPr>
          <w:b/>
          <w:bCs/>
        </w:rPr>
      </w:pPr>
      <w:r w:rsidRPr="00F721E0">
        <w:t>Biostatistics:</w:t>
      </w:r>
      <w:r w:rsidRPr="00F721E0">
        <w:rPr>
          <w:b/>
          <w:bCs/>
        </w:rPr>
        <w:t xml:space="preserve"> </w:t>
      </w:r>
      <w:r w:rsidRPr="00F721E0">
        <w:rPr>
          <w:bCs/>
        </w:rPr>
        <w:t xml:space="preserve"> A Foundation for the Analysis in the Health Science, 10</w:t>
      </w:r>
      <w:r w:rsidRPr="00F721E0">
        <w:rPr>
          <w:bCs/>
          <w:vertAlign w:val="superscript"/>
        </w:rPr>
        <w:t>th</w:t>
      </w:r>
      <w:r w:rsidRPr="00F721E0">
        <w:rPr>
          <w:bCs/>
        </w:rPr>
        <w:t xml:space="preserve"> edition, Wayne W. Daniel.</w:t>
      </w:r>
    </w:p>
    <w:p w:rsidR="00E90B5A" w:rsidRPr="00F721E0" w:rsidRDefault="00E90B5A" w:rsidP="00E90B5A">
      <w:pPr>
        <w:numPr>
          <w:ilvl w:val="0"/>
          <w:numId w:val="12"/>
        </w:numPr>
        <w:spacing w:after="0" w:line="240" w:lineRule="auto"/>
        <w:rPr>
          <w:b/>
          <w:bCs/>
        </w:rPr>
      </w:pPr>
      <w:r w:rsidRPr="00F721E0">
        <w:t>Medical Statistics:</w:t>
      </w:r>
      <w:r w:rsidRPr="00F721E0">
        <w:rPr>
          <w:b/>
          <w:bCs/>
        </w:rPr>
        <w:t xml:space="preserve"> </w:t>
      </w:r>
      <w:r w:rsidRPr="00F721E0">
        <w:rPr>
          <w:bCs/>
        </w:rPr>
        <w:t>A Textbook for the Health Sciences (latest edition), David Machin, Michael J Campbell, Stephen J. Walters.</w:t>
      </w:r>
    </w:p>
    <w:p w:rsidR="00133BE8" w:rsidRDefault="00133BE8" w:rsidP="00C94594">
      <w:pPr>
        <w:spacing w:after="0" w:line="240" w:lineRule="auto"/>
        <w:jc w:val="both"/>
        <w:rPr>
          <w:rFonts w:cs="Times New Roman"/>
        </w:rPr>
      </w:pPr>
    </w:p>
    <w:p w:rsidR="00C513CD" w:rsidRDefault="00C513CD" w:rsidP="00C513CD">
      <w:pPr>
        <w:spacing w:after="0"/>
        <w:rPr>
          <w:rFonts w:ascii="Times New Roman" w:hAnsi="Times New Roman" w:cs="Times New Roman"/>
        </w:rPr>
      </w:pPr>
    </w:p>
    <w:p w:rsidR="00C513CD" w:rsidRDefault="00132EDB" w:rsidP="00C513CD">
      <w:pPr>
        <w:spacing w:after="0"/>
        <w:rPr>
          <w:rFonts w:ascii="Times New Roman" w:hAnsi="Times New Roman" w:cs="Times New Roman"/>
        </w:rPr>
      </w:pPr>
      <w:r>
        <w:rPr>
          <w:rFonts w:ascii="Times New Roman" w:hAnsi="Times New Roman" w:cs="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2443"/>
        <w:gridCol w:w="2508"/>
        <w:gridCol w:w="2159"/>
        <w:gridCol w:w="1917"/>
      </w:tblGrid>
      <w:tr w:rsidR="00C513CD" w:rsidRPr="00F866C6" w:rsidTr="009F35FF">
        <w:tc>
          <w:tcPr>
            <w:tcW w:w="1353" w:type="pct"/>
            <w:shd w:val="clear" w:color="auto" w:fill="D9E2F3"/>
          </w:tcPr>
          <w:p w:rsidR="00C513CD" w:rsidRPr="0041463D" w:rsidRDefault="00C513CD" w:rsidP="00C513CD">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Research Methodology</w:t>
            </w:r>
          </w:p>
        </w:tc>
        <w:tc>
          <w:tcPr>
            <w:tcW w:w="1389" w:type="pct"/>
            <w:shd w:val="clear" w:color="auto" w:fill="D9E2F3"/>
          </w:tcPr>
          <w:p w:rsidR="00C513CD" w:rsidRPr="0041463D" w:rsidRDefault="00C513CD" w:rsidP="00C513CD">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503</w:t>
            </w:r>
          </w:p>
        </w:tc>
        <w:tc>
          <w:tcPr>
            <w:tcW w:w="1196" w:type="pct"/>
            <w:shd w:val="clear" w:color="auto" w:fill="D9E2F3"/>
          </w:tcPr>
          <w:p w:rsidR="00C513CD" w:rsidRPr="0041463D" w:rsidRDefault="00C513CD" w:rsidP="00C513CD">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62" w:type="pct"/>
            <w:shd w:val="clear" w:color="auto" w:fill="D9E2F3"/>
          </w:tcPr>
          <w:p w:rsidR="00C513CD" w:rsidRPr="0041463D" w:rsidRDefault="00C513CD" w:rsidP="00C513CD">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9F35FF" w:rsidRDefault="009F35FF" w:rsidP="00C513CD">
      <w:pPr>
        <w:pStyle w:val="Heading2"/>
        <w:widowControl w:val="0"/>
        <w:ind w:left="1170" w:hanging="1170"/>
        <w:rPr>
          <w:rFonts w:cs="Times New Roman"/>
          <w:i/>
          <w:sz w:val="22"/>
          <w:szCs w:val="22"/>
        </w:rPr>
      </w:pPr>
    </w:p>
    <w:p w:rsidR="00C513CD" w:rsidRPr="009F35FF" w:rsidRDefault="00C513CD" w:rsidP="00C513CD">
      <w:pPr>
        <w:pStyle w:val="Heading2"/>
        <w:widowControl w:val="0"/>
        <w:ind w:left="1170" w:hanging="1170"/>
        <w:rPr>
          <w:rFonts w:ascii="Calibri" w:hAnsi="Calibri" w:cs="Times New Roman"/>
          <w:bCs/>
          <w:sz w:val="22"/>
          <w:szCs w:val="22"/>
        </w:rPr>
      </w:pPr>
      <w:r w:rsidRPr="009F35FF">
        <w:rPr>
          <w:rFonts w:cs="Times New Roman"/>
          <w:b/>
          <w:color w:val="auto"/>
          <w:sz w:val="22"/>
          <w:szCs w:val="22"/>
        </w:rPr>
        <w:t>Rationale:</w:t>
      </w:r>
      <w:r w:rsidRPr="009F35FF">
        <w:rPr>
          <w:rFonts w:ascii="Calibri" w:hAnsi="Calibri" w:cs="Times New Roman"/>
          <w:color w:val="auto"/>
          <w:sz w:val="22"/>
          <w:szCs w:val="22"/>
        </w:rPr>
        <w:t xml:space="preserve">      </w:t>
      </w:r>
      <w:r w:rsidRPr="009F35FF">
        <w:rPr>
          <w:rFonts w:ascii="Calibri" w:hAnsi="Calibri" w:cs="Times New Roman"/>
          <w:bCs/>
          <w:color w:val="auto"/>
          <w:sz w:val="22"/>
          <w:szCs w:val="22"/>
        </w:rPr>
        <w:t>Research Methodology is a 3-credit course designed for health care professionals. Research  in  the  context  of  public  health very important as its  provide  all  aspects  of  information  necessary  for   planning  and  the  effective  implementation  of  a  health  system scientifically.</w:t>
      </w:r>
    </w:p>
    <w:p w:rsidR="00C513CD" w:rsidRPr="009F35FF" w:rsidRDefault="00C513CD" w:rsidP="00C513CD">
      <w:pPr>
        <w:rPr>
          <w:rFonts w:cs="Times New Roman"/>
        </w:rPr>
      </w:pPr>
    </w:p>
    <w:p w:rsidR="00C513CD" w:rsidRPr="009F35FF" w:rsidRDefault="00C513CD" w:rsidP="00FA7836">
      <w:pPr>
        <w:spacing w:after="0" w:line="240" w:lineRule="auto"/>
        <w:rPr>
          <w:rFonts w:cs="Times New Roman"/>
        </w:rPr>
      </w:pPr>
      <w:r w:rsidRPr="009F35FF">
        <w:rPr>
          <w:rFonts w:ascii="Calibri Light" w:hAnsi="Calibri Light" w:cs="Times New Roman"/>
          <w:b/>
          <w:bCs/>
        </w:rPr>
        <w:t>Objectives:</w:t>
      </w:r>
      <w:r w:rsidRPr="009F35FF">
        <w:rPr>
          <w:rFonts w:cs="Times New Roman"/>
          <w:b/>
          <w:bCs/>
        </w:rPr>
        <w:t xml:space="preserve">    </w:t>
      </w:r>
      <w:r w:rsidRPr="009F35FF">
        <w:rPr>
          <w:rFonts w:cs="Times New Roman"/>
        </w:rPr>
        <w:t>On successful completion of this course, students will be able to:</w:t>
      </w:r>
    </w:p>
    <w:p w:rsidR="00C513CD" w:rsidRPr="009F35FF" w:rsidRDefault="00C513CD" w:rsidP="00FA7836">
      <w:pPr>
        <w:spacing w:after="0" w:line="240" w:lineRule="auto"/>
        <w:rPr>
          <w:rFonts w:cs="Times New Roman"/>
        </w:rPr>
      </w:pPr>
    </w:p>
    <w:p w:rsidR="00C513CD" w:rsidRPr="009F35FF" w:rsidRDefault="00C513CD" w:rsidP="00FA7836">
      <w:pPr>
        <w:tabs>
          <w:tab w:val="left" w:pos="990"/>
          <w:tab w:val="left" w:pos="1170"/>
        </w:tabs>
        <w:spacing w:after="0" w:line="240" w:lineRule="auto"/>
        <w:ind w:left="990" w:firstLine="270"/>
        <w:rPr>
          <w:rFonts w:cs="Times New Roman"/>
        </w:rPr>
      </w:pPr>
      <w:r w:rsidRPr="009F35FF">
        <w:rPr>
          <w:rFonts w:cs="Times New Roman"/>
        </w:rPr>
        <w:t>• Understand basic concepts of research and its methodologies</w:t>
      </w:r>
    </w:p>
    <w:p w:rsidR="00C513CD" w:rsidRPr="009F35FF" w:rsidRDefault="00C513CD" w:rsidP="00FA7836">
      <w:pPr>
        <w:tabs>
          <w:tab w:val="left" w:pos="990"/>
          <w:tab w:val="left" w:pos="1170"/>
        </w:tabs>
        <w:spacing w:after="0" w:line="240" w:lineRule="auto"/>
        <w:ind w:left="990" w:firstLine="270"/>
        <w:rPr>
          <w:rFonts w:cs="Times New Roman"/>
        </w:rPr>
      </w:pPr>
      <w:r w:rsidRPr="009F35FF">
        <w:rPr>
          <w:rFonts w:cs="Times New Roman"/>
        </w:rPr>
        <w:t>• Identify appropriate research topics</w:t>
      </w:r>
    </w:p>
    <w:p w:rsidR="00C513CD" w:rsidRPr="009F35FF" w:rsidRDefault="00C513CD" w:rsidP="00FA7836">
      <w:pPr>
        <w:tabs>
          <w:tab w:val="left" w:pos="990"/>
          <w:tab w:val="left" w:pos="1170"/>
        </w:tabs>
        <w:spacing w:after="0" w:line="240" w:lineRule="auto"/>
        <w:ind w:left="990" w:firstLine="270"/>
        <w:rPr>
          <w:rFonts w:cs="Times New Roman"/>
        </w:rPr>
      </w:pPr>
      <w:r w:rsidRPr="009F35FF">
        <w:rPr>
          <w:rFonts w:cs="Times New Roman"/>
        </w:rPr>
        <w:t>• Select &amp; define appropriate research problem and parameters</w:t>
      </w:r>
    </w:p>
    <w:p w:rsidR="00C513CD" w:rsidRPr="009F35FF" w:rsidRDefault="00C513CD" w:rsidP="00FA7836">
      <w:pPr>
        <w:tabs>
          <w:tab w:val="left" w:pos="990"/>
          <w:tab w:val="left" w:pos="1170"/>
        </w:tabs>
        <w:spacing w:after="0" w:line="240" w:lineRule="auto"/>
        <w:ind w:left="990" w:firstLine="270"/>
        <w:rPr>
          <w:rFonts w:cs="Times New Roman"/>
        </w:rPr>
      </w:pPr>
      <w:r w:rsidRPr="009F35FF">
        <w:rPr>
          <w:rFonts w:cs="Times New Roman"/>
        </w:rPr>
        <w:t>• Organize and conduct research in a more appropriate manner</w:t>
      </w:r>
    </w:p>
    <w:p w:rsidR="00C513CD" w:rsidRPr="009F35FF" w:rsidRDefault="00C513CD" w:rsidP="00FA7836">
      <w:pPr>
        <w:tabs>
          <w:tab w:val="left" w:pos="990"/>
          <w:tab w:val="left" w:pos="1170"/>
        </w:tabs>
        <w:spacing w:after="0" w:line="240" w:lineRule="auto"/>
        <w:ind w:left="990" w:firstLine="270"/>
        <w:rPr>
          <w:rFonts w:cs="Times New Roman"/>
        </w:rPr>
      </w:pPr>
      <w:r w:rsidRPr="009F35FF">
        <w:rPr>
          <w:rFonts w:cs="Times New Roman"/>
        </w:rPr>
        <w:t>• Write a research report and thesis</w:t>
      </w:r>
    </w:p>
    <w:p w:rsidR="00C513CD" w:rsidRPr="009F35FF" w:rsidRDefault="00C513CD" w:rsidP="00FA7836">
      <w:pPr>
        <w:tabs>
          <w:tab w:val="left" w:pos="990"/>
          <w:tab w:val="left" w:pos="1170"/>
        </w:tabs>
        <w:spacing w:after="0" w:line="240" w:lineRule="auto"/>
        <w:ind w:left="990" w:firstLine="270"/>
        <w:rPr>
          <w:rFonts w:cs="Times New Roman"/>
        </w:rPr>
      </w:pPr>
      <w:r w:rsidRPr="009F35FF">
        <w:rPr>
          <w:rFonts w:cs="Times New Roman"/>
        </w:rPr>
        <w:t>• Write a research proposal</w:t>
      </w:r>
    </w:p>
    <w:p w:rsidR="00C513CD" w:rsidRDefault="00C513CD" w:rsidP="00C513CD">
      <w:pPr>
        <w:tabs>
          <w:tab w:val="left" w:pos="990"/>
          <w:tab w:val="left" w:pos="1170"/>
        </w:tabs>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621"/>
        <w:gridCol w:w="2610"/>
        <w:gridCol w:w="2092"/>
      </w:tblGrid>
      <w:tr w:rsidR="006E2BEC" w:rsidRPr="009D481F" w:rsidTr="006E2BEC">
        <w:trPr>
          <w:trHeight w:val="422"/>
        </w:trPr>
        <w:tc>
          <w:tcPr>
            <w:tcW w:w="1494" w:type="pct"/>
            <w:shd w:val="clear" w:color="auto" w:fill="D9E2F3"/>
          </w:tcPr>
          <w:p w:rsidR="00C513CD" w:rsidRPr="009D481F" w:rsidRDefault="00C513CD" w:rsidP="003E2477">
            <w:pPr>
              <w:spacing w:after="0"/>
              <w:jc w:val="center"/>
              <w:rPr>
                <w:rFonts w:ascii="Calibri Light" w:hAnsi="Calibri Light"/>
                <w:b/>
                <w:bCs/>
              </w:rPr>
            </w:pPr>
            <w:r w:rsidRPr="009D481F">
              <w:rPr>
                <w:rFonts w:ascii="Calibri Light" w:hAnsi="Calibri Light"/>
                <w:b/>
                <w:bCs/>
              </w:rPr>
              <w:t>Learning Outcomes</w:t>
            </w:r>
          </w:p>
        </w:tc>
        <w:tc>
          <w:tcPr>
            <w:tcW w:w="899" w:type="pct"/>
            <w:shd w:val="clear" w:color="auto" w:fill="D9E2F3"/>
          </w:tcPr>
          <w:p w:rsidR="00C513CD" w:rsidRPr="009D481F" w:rsidRDefault="00C513CD" w:rsidP="003E2477">
            <w:pPr>
              <w:spacing w:after="0"/>
              <w:jc w:val="center"/>
              <w:rPr>
                <w:rFonts w:ascii="Calibri Light" w:hAnsi="Calibri Light"/>
                <w:b/>
                <w:bCs/>
              </w:rPr>
            </w:pPr>
            <w:r w:rsidRPr="009D481F">
              <w:rPr>
                <w:rFonts w:ascii="Calibri Light" w:hAnsi="Calibri Light"/>
                <w:b/>
                <w:bCs/>
              </w:rPr>
              <w:t>Course Content</w:t>
            </w:r>
          </w:p>
        </w:tc>
        <w:tc>
          <w:tcPr>
            <w:tcW w:w="1447" w:type="pct"/>
            <w:shd w:val="clear" w:color="auto" w:fill="D9E2F3"/>
          </w:tcPr>
          <w:p w:rsidR="00C513CD" w:rsidRPr="009D481F" w:rsidRDefault="00C513CD" w:rsidP="003E2477">
            <w:pPr>
              <w:spacing w:after="0"/>
              <w:jc w:val="center"/>
              <w:rPr>
                <w:rFonts w:ascii="Calibri Light" w:hAnsi="Calibri Light"/>
                <w:b/>
                <w:bCs/>
              </w:rPr>
            </w:pPr>
            <w:r w:rsidRPr="009D481F">
              <w:rPr>
                <w:rFonts w:ascii="Calibri Light" w:hAnsi="Calibri Light"/>
                <w:b/>
                <w:bCs/>
              </w:rPr>
              <w:t>Teaching Learning Strategy</w:t>
            </w:r>
          </w:p>
        </w:tc>
        <w:tc>
          <w:tcPr>
            <w:tcW w:w="1160" w:type="pct"/>
            <w:shd w:val="clear" w:color="auto" w:fill="D9E2F3"/>
          </w:tcPr>
          <w:p w:rsidR="00C513CD" w:rsidRPr="009D481F" w:rsidRDefault="00C513CD" w:rsidP="003E2477">
            <w:pPr>
              <w:spacing w:after="0"/>
              <w:jc w:val="center"/>
              <w:rPr>
                <w:rFonts w:ascii="Calibri Light" w:hAnsi="Calibri Light"/>
                <w:b/>
                <w:bCs/>
              </w:rPr>
            </w:pPr>
            <w:r w:rsidRPr="009D481F">
              <w:rPr>
                <w:rFonts w:ascii="Calibri Light" w:hAnsi="Calibri Light"/>
                <w:b/>
                <w:bCs/>
              </w:rPr>
              <w:t>Assessment Strategy</w:t>
            </w:r>
          </w:p>
        </w:tc>
      </w:tr>
      <w:tr w:rsidR="00C513CD" w:rsidRPr="009D481F" w:rsidTr="006E2BEC">
        <w:trPr>
          <w:trHeight w:val="1520"/>
        </w:trPr>
        <w:tc>
          <w:tcPr>
            <w:tcW w:w="1494" w:type="pct"/>
          </w:tcPr>
          <w:p w:rsidR="00C513CD" w:rsidRPr="009D481F" w:rsidRDefault="00C513CD" w:rsidP="003E2477">
            <w:pPr>
              <w:spacing w:after="0"/>
            </w:pPr>
            <w:r w:rsidRPr="009D481F">
              <w:t>Able to learn basic concepts of research methodology.</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Overview: Definition, Types of research, Steps in research</w:t>
            </w:r>
          </w:p>
        </w:tc>
        <w:tc>
          <w:tcPr>
            <w:tcW w:w="1447" w:type="pct"/>
          </w:tcPr>
          <w:p w:rsidR="00C513CD" w:rsidRPr="009D481F" w:rsidRDefault="00C513CD" w:rsidP="003E2477">
            <w:pPr>
              <w:spacing w:after="0"/>
              <w:jc w:val="center"/>
            </w:pPr>
            <w:r w:rsidRPr="009D481F">
              <w:t>Lecture, discussions, group works</w:t>
            </w:r>
          </w:p>
        </w:tc>
        <w:tc>
          <w:tcPr>
            <w:tcW w:w="1160" w:type="pct"/>
          </w:tcPr>
          <w:p w:rsidR="006E2BEC" w:rsidRPr="009D481F" w:rsidRDefault="00C513CD" w:rsidP="003E2477">
            <w:pPr>
              <w:spacing w:after="0"/>
              <w:jc w:val="center"/>
            </w:pPr>
            <w:r w:rsidRPr="009D481F">
              <w:t>Assignment, quiz, problem solving</w:t>
            </w:r>
          </w:p>
          <w:p w:rsidR="00C513CD" w:rsidRPr="009D481F" w:rsidRDefault="00C513CD" w:rsidP="006E2BEC"/>
        </w:tc>
      </w:tr>
      <w:tr w:rsidR="00C513CD" w:rsidRPr="009D481F" w:rsidTr="0003547D">
        <w:tc>
          <w:tcPr>
            <w:tcW w:w="1494" w:type="pct"/>
          </w:tcPr>
          <w:p w:rsidR="00C513CD" w:rsidRPr="009D481F" w:rsidRDefault="00C513CD" w:rsidP="003E2477">
            <w:pPr>
              <w:spacing w:after="0"/>
            </w:pPr>
            <w:r w:rsidRPr="009D481F">
              <w:t>Able to know variables like independent, dependent intervening and Confounding variables</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Variables: independent, dependent intervening and Confounding variables</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9D481F">
        <w:trPr>
          <w:trHeight w:val="800"/>
        </w:trPr>
        <w:tc>
          <w:tcPr>
            <w:tcW w:w="1494" w:type="pct"/>
          </w:tcPr>
          <w:p w:rsidR="00C513CD" w:rsidRPr="009D481F" w:rsidRDefault="00C513CD" w:rsidP="003E2477">
            <w:pPr>
              <w:spacing w:after="0"/>
            </w:pPr>
            <w:r w:rsidRPr="009D481F">
              <w:t>Able to define the problem.</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Selecting a research problem</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know about</w:t>
            </w:r>
            <w:r w:rsidRPr="009D481F">
              <w:rPr>
                <w:color w:val="000000"/>
              </w:rPr>
              <w:t xml:space="preserve"> the techniques of </w:t>
            </w:r>
            <w:r w:rsidRPr="009D481F">
              <w:t>literature review.</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Literature review: importance, techniques of literature review, referencing system</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lastRenderedPageBreak/>
              <w:t>Able to know about</w:t>
            </w:r>
            <w:r w:rsidRPr="009D481F">
              <w:rPr>
                <w:color w:val="000000"/>
              </w:rPr>
              <w:t xml:space="preserve"> </w:t>
            </w:r>
            <w:r w:rsidRPr="009D481F">
              <w:t>Formulation of Hypothesis, Statement of objectives.</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Formulation of Hypothesis, Statement of objectives</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learn</w:t>
            </w:r>
            <w:r w:rsidRPr="009D481F">
              <w:rPr>
                <w:color w:val="000000"/>
              </w:rPr>
              <w:t xml:space="preserve"> </w:t>
            </w:r>
            <w:r w:rsidRPr="009D481F">
              <w:t>Sampling techniques.</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Sampling techniques</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calculate</w:t>
            </w:r>
            <w:r w:rsidRPr="009D481F">
              <w:rPr>
                <w:color w:val="000000"/>
              </w:rPr>
              <w:t xml:space="preserve"> </w:t>
            </w:r>
            <w:r w:rsidRPr="009D481F">
              <w:t>Sample size estimation</w:t>
            </w:r>
            <w:r w:rsidRPr="009D481F">
              <w:rPr>
                <w:color w:val="000000"/>
              </w:rPr>
              <w:t>.</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Sample size estimation</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learn</w:t>
            </w:r>
            <w:r w:rsidRPr="009D481F">
              <w:rPr>
                <w:color w:val="000000"/>
              </w:rPr>
              <w:t xml:space="preserve"> </w:t>
            </w:r>
            <w:r w:rsidRPr="009D481F">
              <w:t>Data-collection methods properly.</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Data-collection methods</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learn about Data-collection instruments.</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Data-collection instruments: Development and Pre-testing of a data collection instrument</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learn Qualitative Research Methodology</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Qualitative Research Methodology</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learn how to analyze data.</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Steps in data analysis</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learn ethical issues in health research.</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Ethical issues in health research</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r w:rsidR="00C513CD" w:rsidRPr="009D481F" w:rsidTr="0003547D">
        <w:tc>
          <w:tcPr>
            <w:tcW w:w="1494" w:type="pct"/>
          </w:tcPr>
          <w:p w:rsidR="00C513CD" w:rsidRPr="009D481F" w:rsidRDefault="00C513CD" w:rsidP="003E2477">
            <w:pPr>
              <w:spacing w:after="0"/>
            </w:pPr>
            <w:r w:rsidRPr="009D481F">
              <w:t>Able to prepare protocol.</w:t>
            </w:r>
          </w:p>
        </w:tc>
        <w:tc>
          <w:tcPr>
            <w:tcW w:w="899" w:type="pct"/>
          </w:tcPr>
          <w:p w:rsidR="00C513CD" w:rsidRPr="0041463D" w:rsidRDefault="00C513CD" w:rsidP="003E2477">
            <w:pPr>
              <w:pStyle w:val="ListParagraph"/>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Protocol writing</w:t>
            </w:r>
          </w:p>
        </w:tc>
        <w:tc>
          <w:tcPr>
            <w:tcW w:w="1447" w:type="pct"/>
          </w:tcPr>
          <w:p w:rsidR="00C513CD" w:rsidRPr="009D481F" w:rsidRDefault="00C513CD" w:rsidP="003E2477">
            <w:pPr>
              <w:spacing w:after="0"/>
              <w:jc w:val="center"/>
            </w:pPr>
            <w:r w:rsidRPr="009D481F">
              <w:t>Lecture, discussions, group works</w:t>
            </w:r>
          </w:p>
        </w:tc>
        <w:tc>
          <w:tcPr>
            <w:tcW w:w="1160" w:type="pct"/>
          </w:tcPr>
          <w:p w:rsidR="00C513CD" w:rsidRPr="009D481F" w:rsidRDefault="00C513CD" w:rsidP="003E2477">
            <w:pPr>
              <w:spacing w:after="0"/>
              <w:jc w:val="center"/>
            </w:pPr>
            <w:r w:rsidRPr="009D481F">
              <w:t>Assignment, quiz, problem solving</w:t>
            </w:r>
          </w:p>
        </w:tc>
      </w:tr>
    </w:tbl>
    <w:p w:rsidR="00C513CD" w:rsidRDefault="00C513CD" w:rsidP="00C513CD">
      <w:pPr>
        <w:spacing w:after="0"/>
        <w:rPr>
          <w:rFonts w:ascii="Times New Roman" w:hAnsi="Times New Roman" w:cs="Times New Roman"/>
        </w:rPr>
      </w:pPr>
    </w:p>
    <w:p w:rsidR="00C513CD" w:rsidRDefault="00C513CD" w:rsidP="00C513CD">
      <w:pPr>
        <w:spacing w:after="0"/>
        <w:rPr>
          <w:rFonts w:ascii="Times New Roman" w:hAnsi="Times New Roman" w:cs="Times New Roman"/>
        </w:rPr>
      </w:pPr>
    </w:p>
    <w:p w:rsidR="00C513CD" w:rsidRPr="00004E30" w:rsidRDefault="00C513CD" w:rsidP="00C513CD">
      <w:pPr>
        <w:rPr>
          <w:rFonts w:ascii="Calibri Light" w:hAnsi="Calibri Light"/>
          <w:b/>
          <w:bCs/>
        </w:rPr>
      </w:pPr>
      <w:r w:rsidRPr="00004E30">
        <w:rPr>
          <w:rFonts w:ascii="Calibri Light" w:hAnsi="Calibri Light"/>
          <w:b/>
          <w:bCs/>
        </w:rPr>
        <w:t>Recommended Books:</w:t>
      </w:r>
    </w:p>
    <w:p w:rsidR="00C513CD" w:rsidRPr="00BB6FEC" w:rsidRDefault="00C513CD" w:rsidP="00C513CD">
      <w:pPr>
        <w:numPr>
          <w:ilvl w:val="0"/>
          <w:numId w:val="14"/>
        </w:numPr>
        <w:spacing w:after="0" w:line="240" w:lineRule="auto"/>
        <w:rPr>
          <w:b/>
          <w:bCs/>
        </w:rPr>
      </w:pPr>
      <w:r w:rsidRPr="00BB6FEC">
        <w:rPr>
          <w:bCs/>
        </w:rPr>
        <w:t>Methods and Techniques, C.R. Kothari, Publisher-New Age International, 2004.</w:t>
      </w:r>
    </w:p>
    <w:p w:rsidR="00C513CD" w:rsidRPr="00BB6FEC" w:rsidRDefault="00C513CD" w:rsidP="00C513CD">
      <w:pPr>
        <w:numPr>
          <w:ilvl w:val="0"/>
          <w:numId w:val="14"/>
        </w:numPr>
        <w:spacing w:after="0" w:line="240" w:lineRule="auto"/>
        <w:rPr>
          <w:rFonts w:cs="Times New Roman"/>
        </w:rPr>
      </w:pPr>
      <w:r w:rsidRPr="00BB6FEC">
        <w:rPr>
          <w:bCs/>
        </w:rPr>
        <w:t>A Step-by-Step Guide for Beginners, Ranjit Kumar, Sage Publishing, 2015.</w:t>
      </w:r>
    </w:p>
    <w:p w:rsidR="00C513CD" w:rsidRPr="00BB6FEC" w:rsidRDefault="00C513CD" w:rsidP="00C513CD">
      <w:pPr>
        <w:numPr>
          <w:ilvl w:val="0"/>
          <w:numId w:val="14"/>
        </w:numPr>
        <w:spacing w:after="0" w:line="240" w:lineRule="auto"/>
        <w:rPr>
          <w:rFonts w:cs="Times New Roman"/>
        </w:rPr>
      </w:pPr>
      <w:r w:rsidRPr="00BB6FEC">
        <w:rPr>
          <w:bCs/>
        </w:rPr>
        <w:t>Basic Concepts, 2</w:t>
      </w:r>
      <w:r w:rsidRPr="00BB6FEC">
        <w:rPr>
          <w:bCs/>
          <w:vertAlign w:val="superscript"/>
        </w:rPr>
        <w:t>nd</w:t>
      </w:r>
      <w:r w:rsidRPr="00BB6FEC">
        <w:rPr>
          <w:bCs/>
        </w:rPr>
        <w:t xml:space="preserve"> edition, </w:t>
      </w:r>
      <w:proofErr w:type="spellStart"/>
      <w:r w:rsidRPr="00BB6FEC">
        <w:rPr>
          <w:bCs/>
        </w:rPr>
        <w:t>Sadiqa</w:t>
      </w:r>
      <w:proofErr w:type="spellEnd"/>
      <w:r w:rsidRPr="00BB6FEC">
        <w:rPr>
          <w:bCs/>
        </w:rPr>
        <w:t xml:space="preserve"> </w:t>
      </w:r>
      <w:proofErr w:type="spellStart"/>
      <w:r w:rsidRPr="00BB6FEC">
        <w:rPr>
          <w:bCs/>
        </w:rPr>
        <w:t>Tahera</w:t>
      </w:r>
      <w:proofErr w:type="spellEnd"/>
      <w:r w:rsidRPr="00BB6FEC">
        <w:rPr>
          <w:bCs/>
        </w:rPr>
        <w:t xml:space="preserve"> Khanam.</w:t>
      </w:r>
    </w:p>
    <w:p w:rsidR="00C513CD" w:rsidRPr="00BB6FEC" w:rsidRDefault="00C513CD" w:rsidP="00C513CD">
      <w:pPr>
        <w:numPr>
          <w:ilvl w:val="0"/>
          <w:numId w:val="14"/>
        </w:numPr>
        <w:spacing w:after="0" w:line="240" w:lineRule="auto"/>
        <w:rPr>
          <w:rFonts w:cs="Calibri"/>
        </w:rPr>
      </w:pPr>
      <w:r w:rsidRPr="00BB6FEC">
        <w:rPr>
          <w:rFonts w:cs="Calibri"/>
        </w:rPr>
        <w:t xml:space="preserve">Designing and Conducting Health Systems Research Projects- </w:t>
      </w:r>
      <w:proofErr w:type="spellStart"/>
      <w:r w:rsidRPr="00BB6FEC">
        <w:rPr>
          <w:rFonts w:cs="Calibri"/>
        </w:rPr>
        <w:t>Colien</w:t>
      </w:r>
      <w:proofErr w:type="spellEnd"/>
      <w:r w:rsidRPr="00BB6FEC">
        <w:rPr>
          <w:rFonts w:cs="Calibri"/>
        </w:rPr>
        <w:t xml:space="preserve"> M. </w:t>
      </w:r>
      <w:proofErr w:type="spellStart"/>
      <w:r w:rsidRPr="00BB6FEC">
        <w:rPr>
          <w:rFonts w:cs="Calibri"/>
        </w:rPr>
        <w:t>Varkevigser</w:t>
      </w:r>
      <w:proofErr w:type="spellEnd"/>
      <w:r w:rsidRPr="00BB6FEC">
        <w:rPr>
          <w:rFonts w:cs="Calibri"/>
        </w:rPr>
        <w:t xml:space="preserve">, </w:t>
      </w:r>
      <w:proofErr w:type="gramStart"/>
      <w:r w:rsidRPr="00BB6FEC">
        <w:rPr>
          <w:rFonts w:cs="Calibri"/>
        </w:rPr>
        <w:t xml:space="preserve">Indra  </w:t>
      </w:r>
      <w:proofErr w:type="spellStart"/>
      <w:r w:rsidRPr="00BB6FEC">
        <w:rPr>
          <w:rFonts w:cs="Calibri"/>
        </w:rPr>
        <w:t>Pathmanathan</w:t>
      </w:r>
      <w:proofErr w:type="spellEnd"/>
      <w:proofErr w:type="gramEnd"/>
      <w:r w:rsidRPr="00BB6FEC">
        <w:rPr>
          <w:rFonts w:cs="Calibri"/>
        </w:rPr>
        <w:t xml:space="preserve"> and Ann </w:t>
      </w:r>
      <w:proofErr w:type="spellStart"/>
      <w:r w:rsidRPr="00BB6FEC">
        <w:rPr>
          <w:rFonts w:cs="Calibri"/>
        </w:rPr>
        <w:t>Browntee</w:t>
      </w:r>
      <w:proofErr w:type="spellEnd"/>
      <w:r w:rsidRPr="00BB6FEC">
        <w:rPr>
          <w:rFonts w:cs="Calibri"/>
        </w:rPr>
        <w:t>. International Development Research Centre, Canada, 1991</w:t>
      </w:r>
    </w:p>
    <w:p w:rsidR="00C513CD" w:rsidRDefault="00C513CD" w:rsidP="00C94594">
      <w:pPr>
        <w:spacing w:after="0" w:line="240" w:lineRule="auto"/>
        <w:jc w:val="both"/>
        <w:rPr>
          <w:rFonts w:cs="Times New Roman"/>
        </w:rPr>
      </w:pPr>
    </w:p>
    <w:p w:rsidR="00060D64" w:rsidRDefault="00060D64" w:rsidP="00C94594">
      <w:pPr>
        <w:spacing w:after="0" w:line="240" w:lineRule="auto"/>
        <w:jc w:val="both"/>
        <w:rPr>
          <w:rFonts w:cs="Times New Roman"/>
        </w:rPr>
      </w:pPr>
    </w:p>
    <w:p w:rsidR="00060D64" w:rsidRDefault="00060D64" w:rsidP="00C94594">
      <w:pPr>
        <w:spacing w:after="0" w:line="240" w:lineRule="auto"/>
        <w:jc w:val="both"/>
        <w:rPr>
          <w:rFonts w:cs="Times New Roman"/>
        </w:rPr>
      </w:pPr>
    </w:p>
    <w:p w:rsidR="00060D64" w:rsidRDefault="00060D64" w:rsidP="00C94594">
      <w:pPr>
        <w:spacing w:after="0" w:line="240" w:lineRule="auto"/>
        <w:jc w:val="both"/>
        <w:rPr>
          <w:rFonts w:cs="Times New Roman"/>
        </w:rPr>
      </w:pPr>
    </w:p>
    <w:p w:rsidR="00060D64" w:rsidRDefault="00132EDB" w:rsidP="00C94594">
      <w:pPr>
        <w:spacing w:after="0" w:line="240" w:lineRule="auto"/>
        <w:jc w:val="both"/>
        <w:rPr>
          <w:rFonts w:cs="Times New Roman"/>
        </w:rPr>
      </w:pPr>
      <w:r>
        <w:rPr>
          <w:rFonts w:cs="Times New Roman"/>
        </w:rPr>
        <w:br w:type="page"/>
      </w:r>
    </w:p>
    <w:p w:rsidR="00060D64" w:rsidRDefault="00060D64" w:rsidP="00C94594">
      <w:pPr>
        <w:spacing w:after="0" w:line="240" w:lineRule="auto"/>
        <w:jc w:val="both"/>
        <w:rPr>
          <w:rFonts w:cs="Times New Roman"/>
        </w:rPr>
      </w:pP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150"/>
        <w:gridCol w:w="2340"/>
        <w:gridCol w:w="1800"/>
        <w:gridCol w:w="1737"/>
      </w:tblGrid>
      <w:tr w:rsidR="00F866C6" w:rsidRPr="00F866C6" w:rsidTr="003955F2">
        <w:tc>
          <w:tcPr>
            <w:tcW w:w="1745" w:type="pct"/>
            <w:shd w:val="clear" w:color="auto" w:fill="D9E2F3"/>
          </w:tcPr>
          <w:p w:rsidR="00F866C6" w:rsidRPr="0041463D" w:rsidRDefault="00F866C6" w:rsidP="0071233B">
            <w:pPr>
              <w:pStyle w:val="Heading2"/>
              <w:keepNext w:val="0"/>
              <w:widowControl w:val="0"/>
              <w:spacing w:before="0" w:line="240" w:lineRule="auto"/>
              <w:rPr>
                <w:rFonts w:cs="Times New Roman"/>
                <w:color w:val="auto"/>
                <w:sz w:val="22"/>
                <w:szCs w:val="22"/>
              </w:rPr>
            </w:pPr>
            <w:r w:rsidRPr="0041463D">
              <w:rPr>
                <w:rFonts w:cs="Times New Roman"/>
                <w:color w:val="auto"/>
                <w:sz w:val="22"/>
                <w:szCs w:val="22"/>
              </w:rPr>
              <w:t>Course Title:</w:t>
            </w:r>
            <w:r w:rsidRPr="0041463D">
              <w:rPr>
                <w:color w:val="auto"/>
                <w:sz w:val="22"/>
                <w:szCs w:val="22"/>
              </w:rPr>
              <w:t xml:space="preserve"> </w:t>
            </w:r>
            <w:r w:rsidRPr="0041463D">
              <w:rPr>
                <w:rFonts w:cs="Times New Roman"/>
                <w:b/>
                <w:color w:val="auto"/>
                <w:sz w:val="22"/>
                <w:szCs w:val="22"/>
              </w:rPr>
              <w:t>Public Health Information Education and Communication (PHIEC)</w:t>
            </w:r>
          </w:p>
        </w:tc>
        <w:tc>
          <w:tcPr>
            <w:tcW w:w="1296" w:type="pct"/>
            <w:shd w:val="clear" w:color="auto" w:fill="D9E2F3"/>
          </w:tcPr>
          <w:p w:rsidR="00F866C6" w:rsidRPr="0041463D" w:rsidRDefault="00F866C6" w:rsidP="0071233B">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Course Code: </w:t>
            </w:r>
            <w:r w:rsidRPr="0041463D">
              <w:rPr>
                <w:rFonts w:cs="Times New Roman"/>
                <w:b/>
                <w:color w:val="auto"/>
                <w:sz w:val="22"/>
                <w:szCs w:val="22"/>
              </w:rPr>
              <w:t>MPH 504</w:t>
            </w:r>
          </w:p>
        </w:tc>
        <w:tc>
          <w:tcPr>
            <w:tcW w:w="997" w:type="pct"/>
            <w:shd w:val="clear" w:color="auto" w:fill="D9E2F3"/>
          </w:tcPr>
          <w:p w:rsidR="00F866C6" w:rsidRPr="0041463D" w:rsidRDefault="00F866C6" w:rsidP="0071233B">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F866C6" w:rsidRPr="0041463D" w:rsidRDefault="00F866C6" w:rsidP="0071233B">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Total Marks: </w:t>
            </w:r>
            <w:r w:rsidRPr="0041463D">
              <w:rPr>
                <w:rFonts w:cs="Times New Roman"/>
                <w:b/>
                <w:color w:val="auto"/>
                <w:sz w:val="22"/>
                <w:szCs w:val="22"/>
              </w:rPr>
              <w:t>100</w:t>
            </w:r>
          </w:p>
        </w:tc>
      </w:tr>
    </w:tbl>
    <w:p w:rsidR="003955F2" w:rsidRDefault="003955F2" w:rsidP="00F866C6">
      <w:pPr>
        <w:pStyle w:val="Heading2"/>
        <w:widowControl w:val="0"/>
        <w:ind w:left="1170" w:hanging="1170"/>
        <w:jc w:val="both"/>
        <w:rPr>
          <w:rFonts w:cs="Times New Roman"/>
          <w:i/>
          <w:sz w:val="22"/>
          <w:szCs w:val="22"/>
        </w:rPr>
      </w:pPr>
    </w:p>
    <w:p w:rsidR="00F866C6" w:rsidRPr="003955F2" w:rsidRDefault="00F866C6" w:rsidP="00F866C6">
      <w:pPr>
        <w:pStyle w:val="Heading2"/>
        <w:widowControl w:val="0"/>
        <w:ind w:left="1170" w:hanging="1170"/>
        <w:jc w:val="both"/>
        <w:rPr>
          <w:rFonts w:ascii="Calibri" w:hAnsi="Calibri" w:cs="Times New Roman"/>
          <w:bCs/>
          <w:color w:val="auto"/>
          <w:sz w:val="22"/>
          <w:szCs w:val="22"/>
        </w:rPr>
      </w:pPr>
      <w:r w:rsidRPr="003955F2">
        <w:rPr>
          <w:rFonts w:cs="Times New Roman"/>
          <w:b/>
          <w:color w:val="auto"/>
          <w:sz w:val="22"/>
          <w:szCs w:val="22"/>
        </w:rPr>
        <w:t>Rationale:</w:t>
      </w:r>
      <w:r w:rsidRPr="003955F2">
        <w:rPr>
          <w:rFonts w:ascii="Calibri" w:hAnsi="Calibri"/>
          <w:color w:val="auto"/>
          <w:sz w:val="22"/>
          <w:szCs w:val="22"/>
        </w:rPr>
        <w:t xml:space="preserve"> </w:t>
      </w:r>
      <w:r w:rsidR="003955F2">
        <w:rPr>
          <w:rFonts w:ascii="Calibri" w:hAnsi="Calibri"/>
          <w:color w:val="auto"/>
          <w:sz w:val="22"/>
          <w:szCs w:val="22"/>
        </w:rPr>
        <w:t xml:space="preserve">  </w:t>
      </w:r>
      <w:r w:rsidRPr="003955F2">
        <w:rPr>
          <w:rFonts w:ascii="Calibri" w:hAnsi="Calibri" w:cs="Times New Roman"/>
          <w:bCs/>
          <w:color w:val="auto"/>
          <w:sz w:val="22"/>
          <w:szCs w:val="22"/>
        </w:rPr>
        <w:t>Public Health Information Education and Communication (PHIEC) is a 3-credit course designed for public health care professionals. Health communication is imperative in every aspect of health and well-being, including disease prevention, health promotion and quality of life.</w:t>
      </w:r>
      <w:r w:rsidRPr="003955F2">
        <w:rPr>
          <w:rFonts w:ascii="Calibri" w:hAnsi="Calibri"/>
          <w:color w:val="auto"/>
          <w:sz w:val="22"/>
          <w:szCs w:val="22"/>
        </w:rPr>
        <w:t xml:space="preserve"> </w:t>
      </w:r>
      <w:r w:rsidRPr="003955F2">
        <w:rPr>
          <w:rFonts w:ascii="Calibri" w:hAnsi="Calibri" w:cs="Times New Roman"/>
          <w:bCs/>
          <w:color w:val="auto"/>
          <w:sz w:val="22"/>
          <w:szCs w:val="22"/>
        </w:rPr>
        <w:t>Intervention efforts to change behaviors are communicative acts and behavior change communication is the central objective of public health intervention.</w:t>
      </w:r>
    </w:p>
    <w:p w:rsidR="00F866C6" w:rsidRPr="003955F2" w:rsidRDefault="00F866C6" w:rsidP="00F866C6"/>
    <w:p w:rsidR="00F866C6" w:rsidRDefault="00F866C6" w:rsidP="003955F2">
      <w:pPr>
        <w:spacing w:after="0"/>
      </w:pPr>
      <w:r w:rsidRPr="003955F2">
        <w:rPr>
          <w:rFonts w:ascii="Calibri Light" w:hAnsi="Calibri Light"/>
          <w:b/>
          <w:bCs/>
        </w:rPr>
        <w:t>Objectives:</w:t>
      </w:r>
      <w:r w:rsidRPr="00475B10">
        <w:rPr>
          <w:b/>
          <w:bCs/>
        </w:rPr>
        <w:t xml:space="preserve"> </w:t>
      </w:r>
      <w:r>
        <w:rPr>
          <w:b/>
          <w:bCs/>
        </w:rPr>
        <w:t xml:space="preserve">   </w:t>
      </w:r>
      <w:r w:rsidRPr="003955F2">
        <w:t>On successful completion of this course, students will be able to:</w:t>
      </w:r>
    </w:p>
    <w:p w:rsidR="003955F2" w:rsidRPr="003955F2" w:rsidRDefault="003955F2" w:rsidP="003955F2">
      <w:pPr>
        <w:spacing w:after="0"/>
      </w:pPr>
    </w:p>
    <w:p w:rsidR="00F866C6" w:rsidRPr="003955F2" w:rsidRDefault="00F866C6" w:rsidP="003955F2">
      <w:pPr>
        <w:pStyle w:val="ListParagraph"/>
        <w:numPr>
          <w:ilvl w:val="0"/>
          <w:numId w:val="15"/>
        </w:numPr>
        <w:tabs>
          <w:tab w:val="left" w:pos="990"/>
          <w:tab w:val="left" w:pos="1170"/>
        </w:tabs>
        <w:spacing w:after="0" w:line="240" w:lineRule="auto"/>
        <w:ind w:left="1526"/>
        <w:contextualSpacing w:val="0"/>
      </w:pPr>
      <w:r w:rsidRPr="003955F2">
        <w:t>Understand basic concepts of Public Health, public health problem and way to solve, health promotion</w:t>
      </w:r>
    </w:p>
    <w:p w:rsidR="00F866C6" w:rsidRPr="003955F2" w:rsidRDefault="00F866C6" w:rsidP="003955F2">
      <w:pPr>
        <w:pStyle w:val="ListParagraph"/>
        <w:numPr>
          <w:ilvl w:val="0"/>
          <w:numId w:val="15"/>
        </w:numPr>
        <w:tabs>
          <w:tab w:val="left" w:pos="990"/>
          <w:tab w:val="left" w:pos="1170"/>
        </w:tabs>
        <w:spacing w:after="0" w:line="240" w:lineRule="auto"/>
        <w:ind w:left="1526"/>
        <w:contextualSpacing w:val="0"/>
      </w:pPr>
      <w:r w:rsidRPr="003955F2">
        <w:t>To learn about behavior sciences, Health Communication,</w:t>
      </w:r>
    </w:p>
    <w:p w:rsidR="00F866C6" w:rsidRPr="003955F2" w:rsidRDefault="00F866C6" w:rsidP="003955F2">
      <w:pPr>
        <w:pStyle w:val="ListParagraph"/>
        <w:numPr>
          <w:ilvl w:val="0"/>
          <w:numId w:val="15"/>
        </w:numPr>
        <w:tabs>
          <w:tab w:val="left" w:pos="990"/>
          <w:tab w:val="left" w:pos="1170"/>
        </w:tabs>
        <w:spacing w:after="0" w:line="240" w:lineRule="auto"/>
        <w:ind w:left="1526"/>
        <w:contextualSpacing w:val="0"/>
      </w:pPr>
      <w:r w:rsidRPr="003955F2">
        <w:t>Identify appropriate BCC model and the effectiveness of BCC national practice,</w:t>
      </w:r>
    </w:p>
    <w:p w:rsidR="00F866C6" w:rsidRPr="003955F2" w:rsidRDefault="00F866C6" w:rsidP="003955F2">
      <w:pPr>
        <w:pStyle w:val="ListParagraph"/>
        <w:numPr>
          <w:ilvl w:val="0"/>
          <w:numId w:val="15"/>
        </w:numPr>
        <w:tabs>
          <w:tab w:val="left" w:pos="990"/>
          <w:tab w:val="left" w:pos="1170"/>
        </w:tabs>
        <w:spacing w:after="0" w:line="240" w:lineRule="auto"/>
        <w:ind w:left="1526"/>
        <w:contextualSpacing w:val="0"/>
      </w:pPr>
      <w:r w:rsidRPr="003955F2">
        <w:t>Know about BCC &amp; SBCC practice  in  the  field</w:t>
      </w:r>
    </w:p>
    <w:p w:rsidR="00F866C6" w:rsidRPr="003955F2" w:rsidRDefault="00F866C6" w:rsidP="003955F2">
      <w:pPr>
        <w:pStyle w:val="ListParagraph"/>
        <w:numPr>
          <w:ilvl w:val="0"/>
          <w:numId w:val="15"/>
        </w:numPr>
        <w:tabs>
          <w:tab w:val="left" w:pos="990"/>
          <w:tab w:val="left" w:pos="1170"/>
        </w:tabs>
        <w:spacing w:after="0" w:line="240" w:lineRule="auto"/>
        <w:ind w:left="1526"/>
        <w:contextualSpacing w:val="0"/>
      </w:pPr>
      <w:r w:rsidRPr="003955F2">
        <w:t>Ensure  BCC tool appropriate for  the Bangladesh cultural and religious Context</w:t>
      </w:r>
    </w:p>
    <w:p w:rsidR="00F866C6" w:rsidRPr="003955F2" w:rsidRDefault="00F866C6" w:rsidP="003955F2">
      <w:pPr>
        <w:pStyle w:val="ListParagraph"/>
        <w:numPr>
          <w:ilvl w:val="0"/>
          <w:numId w:val="15"/>
        </w:numPr>
        <w:tabs>
          <w:tab w:val="left" w:pos="990"/>
          <w:tab w:val="left" w:pos="1170"/>
          <w:tab w:val="left" w:pos="1890"/>
        </w:tabs>
        <w:spacing w:after="0" w:line="240" w:lineRule="auto"/>
        <w:ind w:left="1526"/>
        <w:contextualSpacing w:val="0"/>
      </w:pPr>
      <w:r w:rsidRPr="003955F2">
        <w:t>Know about barriers to communication</w:t>
      </w:r>
    </w:p>
    <w:p w:rsidR="00F866C6" w:rsidRPr="00310659" w:rsidRDefault="00F866C6" w:rsidP="00F866C6">
      <w:pPr>
        <w:pStyle w:val="ListParagraph"/>
        <w:tabs>
          <w:tab w:val="left" w:pos="990"/>
          <w:tab w:val="left" w:pos="1170"/>
          <w:tab w:val="left" w:pos="1890"/>
        </w:tabs>
        <w:ind w:left="1526"/>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711"/>
        <w:gridCol w:w="2610"/>
        <w:gridCol w:w="2092"/>
      </w:tblGrid>
      <w:tr w:rsidR="00F866C6" w:rsidRPr="003955F2" w:rsidTr="00AE5DC1">
        <w:trPr>
          <w:trHeight w:val="422"/>
        </w:trPr>
        <w:tc>
          <w:tcPr>
            <w:tcW w:w="1444" w:type="pct"/>
            <w:shd w:val="clear" w:color="auto" w:fill="B4C6E7"/>
          </w:tcPr>
          <w:p w:rsidR="00F866C6" w:rsidRPr="00AE5DC1" w:rsidRDefault="00F866C6" w:rsidP="003955F2">
            <w:pPr>
              <w:spacing w:after="0" w:line="240" w:lineRule="auto"/>
              <w:jc w:val="center"/>
              <w:rPr>
                <w:rFonts w:ascii="Calibri Light" w:hAnsi="Calibri Light"/>
                <w:b/>
                <w:bCs/>
              </w:rPr>
            </w:pPr>
            <w:r w:rsidRPr="00AE5DC1">
              <w:rPr>
                <w:rFonts w:ascii="Calibri Light" w:hAnsi="Calibri Light"/>
                <w:b/>
                <w:bCs/>
              </w:rPr>
              <w:t>Learning Outcomes</w:t>
            </w:r>
          </w:p>
        </w:tc>
        <w:tc>
          <w:tcPr>
            <w:tcW w:w="949" w:type="pct"/>
            <w:shd w:val="clear" w:color="auto" w:fill="B4C6E7"/>
          </w:tcPr>
          <w:p w:rsidR="00F866C6" w:rsidRPr="00AE5DC1" w:rsidRDefault="00F866C6" w:rsidP="003955F2">
            <w:pPr>
              <w:spacing w:after="0" w:line="240" w:lineRule="auto"/>
              <w:jc w:val="center"/>
              <w:rPr>
                <w:rFonts w:ascii="Calibri Light" w:hAnsi="Calibri Light"/>
                <w:b/>
                <w:bCs/>
              </w:rPr>
            </w:pPr>
            <w:r w:rsidRPr="00AE5DC1">
              <w:rPr>
                <w:rFonts w:ascii="Calibri Light" w:hAnsi="Calibri Light"/>
                <w:b/>
                <w:bCs/>
              </w:rPr>
              <w:t>Course Content</w:t>
            </w:r>
          </w:p>
        </w:tc>
        <w:tc>
          <w:tcPr>
            <w:tcW w:w="1447" w:type="pct"/>
            <w:shd w:val="clear" w:color="auto" w:fill="B4C6E7"/>
          </w:tcPr>
          <w:p w:rsidR="00F866C6" w:rsidRPr="00AE5DC1" w:rsidRDefault="00F866C6" w:rsidP="003955F2">
            <w:pPr>
              <w:spacing w:after="0" w:line="240" w:lineRule="auto"/>
              <w:jc w:val="center"/>
              <w:rPr>
                <w:rFonts w:ascii="Calibri Light" w:hAnsi="Calibri Light"/>
                <w:b/>
                <w:bCs/>
              </w:rPr>
            </w:pPr>
            <w:r w:rsidRPr="00AE5DC1">
              <w:rPr>
                <w:rFonts w:ascii="Calibri Light" w:hAnsi="Calibri Light"/>
                <w:b/>
                <w:bCs/>
              </w:rPr>
              <w:t>Teaching Learning Strategy</w:t>
            </w:r>
          </w:p>
        </w:tc>
        <w:tc>
          <w:tcPr>
            <w:tcW w:w="1160" w:type="pct"/>
            <w:shd w:val="clear" w:color="auto" w:fill="B4C6E7"/>
          </w:tcPr>
          <w:p w:rsidR="00F866C6" w:rsidRPr="00AE5DC1" w:rsidRDefault="00F866C6" w:rsidP="003955F2">
            <w:pPr>
              <w:spacing w:after="0" w:line="240" w:lineRule="auto"/>
              <w:jc w:val="center"/>
              <w:rPr>
                <w:rFonts w:ascii="Calibri Light" w:hAnsi="Calibri Light"/>
                <w:b/>
                <w:bCs/>
              </w:rPr>
            </w:pPr>
            <w:r w:rsidRPr="00AE5DC1">
              <w:rPr>
                <w:rFonts w:ascii="Calibri Light" w:hAnsi="Calibri Light"/>
                <w:b/>
                <w:bCs/>
              </w:rPr>
              <w:t>Assessment Strategy</w:t>
            </w:r>
          </w:p>
        </w:tc>
      </w:tr>
      <w:tr w:rsidR="00F866C6" w:rsidRPr="003955F2" w:rsidTr="00AE5DC1">
        <w:tc>
          <w:tcPr>
            <w:tcW w:w="1444" w:type="pct"/>
          </w:tcPr>
          <w:p w:rsidR="00F866C6" w:rsidRPr="003955F2" w:rsidRDefault="00F866C6" w:rsidP="003955F2">
            <w:pPr>
              <w:spacing w:after="0" w:line="240" w:lineRule="auto"/>
            </w:pPr>
            <w:r w:rsidRPr="003955F2">
              <w:t xml:space="preserve">Able to learn basic concepts of Public health as well as will be able to define health and public health, core                                                                                                                                                                                           functions of public health, public health approach, Mission, vision of public </w:t>
            </w:r>
            <w:r w:rsidRPr="003955F2">
              <w:rPr>
                <w:lang w:val="en-GB"/>
              </w:rPr>
              <w:t xml:space="preserve"> health, essentiality of “IEC” in Public Health etc.</w:t>
            </w:r>
          </w:p>
        </w:tc>
        <w:tc>
          <w:tcPr>
            <w:tcW w:w="949" w:type="pct"/>
          </w:tcPr>
          <w:p w:rsidR="00F866C6" w:rsidRPr="0041463D" w:rsidRDefault="00F866C6" w:rsidP="003955F2">
            <w:pPr>
              <w:pStyle w:val="ListParagraph"/>
              <w:spacing w:line="240" w:lineRule="auto"/>
              <w:ind w:left="0"/>
              <w:jc w:val="center"/>
              <w:rPr>
                <w:rFonts w:cs="Calibri"/>
                <w:sz w:val="22"/>
                <w:szCs w:val="22"/>
                <w:lang w:val="en-US" w:eastAsia="en-US" w:bidi="ar-SA"/>
              </w:rPr>
            </w:pPr>
            <w:r w:rsidRPr="0041463D">
              <w:rPr>
                <w:rFonts w:cs="Calibri"/>
                <w:bCs/>
                <w:sz w:val="22"/>
                <w:szCs w:val="22"/>
                <w:lang w:val="en-US" w:eastAsia="en-US" w:bidi="ar-SA"/>
              </w:rPr>
              <w:t>Introduction to Public Health Information Education and Communication</w:t>
            </w:r>
            <w:r w:rsidRPr="0041463D">
              <w:rPr>
                <w:rFonts w:cs="Calibri"/>
                <w:sz w:val="22"/>
                <w:szCs w:val="22"/>
                <w:lang w:val="en-US" w:eastAsia="en-US" w:bidi="ar-SA"/>
              </w:rPr>
              <w:t>:</w:t>
            </w:r>
          </w:p>
          <w:p w:rsidR="00F866C6" w:rsidRPr="0041463D" w:rsidRDefault="00F866C6" w:rsidP="003955F2">
            <w:pPr>
              <w:pStyle w:val="ListParagraph"/>
              <w:spacing w:line="240" w:lineRule="auto"/>
              <w:ind w:left="0"/>
              <w:jc w:val="center"/>
              <w:rPr>
                <w:rFonts w:cs="Times New Roman"/>
                <w:sz w:val="22"/>
                <w:szCs w:val="22"/>
                <w:lang w:val="en-US" w:eastAsia="en-US" w:bidi="ar-SA"/>
              </w:rPr>
            </w:pP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rPr>
          <w:trHeight w:val="2303"/>
        </w:trPr>
        <w:tc>
          <w:tcPr>
            <w:tcW w:w="1444" w:type="pct"/>
          </w:tcPr>
          <w:p w:rsidR="00F866C6" w:rsidRPr="003955F2" w:rsidRDefault="00F866C6" w:rsidP="003955F2">
            <w:pPr>
              <w:spacing w:after="0" w:line="240" w:lineRule="auto"/>
            </w:pPr>
            <w:r w:rsidRPr="003955F2">
              <w:rPr>
                <w:rFonts w:eastAsia="+mn-ea" w:cs="+mn-cs"/>
                <w:color w:val="000000"/>
                <w:kern w:val="24"/>
                <w:lang w:bidi="bn-IN"/>
              </w:rPr>
              <w:t>Able to define Health education and its aims as well as will be familiar with different methods and materials of  health education, can e</w:t>
            </w:r>
            <w:r w:rsidRPr="003955F2">
              <w:t>xplain stages of Health Education, where &amp; how health education can be happened</w:t>
            </w:r>
          </w:p>
        </w:tc>
        <w:tc>
          <w:tcPr>
            <w:tcW w:w="949" w:type="pct"/>
          </w:tcPr>
          <w:p w:rsidR="00F866C6" w:rsidRPr="0041463D" w:rsidRDefault="00F866C6" w:rsidP="003955F2">
            <w:pPr>
              <w:pStyle w:val="ListParagraph"/>
              <w:spacing w:line="240" w:lineRule="auto"/>
              <w:ind w:left="0"/>
              <w:jc w:val="center"/>
              <w:rPr>
                <w:rFonts w:eastAsia="+mn-ea" w:cs="+mn-cs"/>
                <w:color w:val="000000"/>
                <w:kern w:val="24"/>
                <w:sz w:val="22"/>
                <w:szCs w:val="22"/>
                <w:lang w:val="en-US" w:eastAsia="en-US" w:bidi="ar-SA"/>
              </w:rPr>
            </w:pPr>
            <w:r w:rsidRPr="0041463D">
              <w:rPr>
                <w:rFonts w:cs="Calibri"/>
                <w:bCs/>
                <w:sz w:val="22"/>
                <w:szCs w:val="22"/>
                <w:lang w:val="en-US" w:eastAsia="en-US" w:bidi="ar-SA"/>
              </w:rPr>
              <w:t>Methods of Health Education:</w:t>
            </w:r>
          </w:p>
          <w:p w:rsidR="00F866C6" w:rsidRPr="0041463D" w:rsidRDefault="00F866C6" w:rsidP="003955F2">
            <w:pPr>
              <w:pStyle w:val="ListParagraph"/>
              <w:spacing w:line="240" w:lineRule="auto"/>
              <w:ind w:left="0"/>
              <w:jc w:val="center"/>
              <w:rPr>
                <w:rFonts w:cs="Times New Roman"/>
                <w:sz w:val="22"/>
                <w:szCs w:val="22"/>
                <w:lang w:val="en-US" w:eastAsia="en-US" w:bidi="ar-SA"/>
              </w:rPr>
            </w:pP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3955F2" w:rsidRDefault="00F866C6" w:rsidP="003955F2">
            <w:pPr>
              <w:spacing w:after="0" w:line="240" w:lineRule="auto"/>
            </w:pPr>
            <w:r w:rsidRPr="003955F2">
              <w:rPr>
                <w:rFonts w:cs="Calibri"/>
              </w:rPr>
              <w:lastRenderedPageBreak/>
              <w:t>Will be familiar with Importance of networks and community, social marketing, and Seven ‘C’s of health communication 7 C’s of communication and its use</w:t>
            </w:r>
            <w:r w:rsidRPr="003955F2">
              <w:t xml:space="preserve"> in public health</w:t>
            </w:r>
          </w:p>
        </w:tc>
        <w:tc>
          <w:tcPr>
            <w:tcW w:w="949" w:type="pct"/>
          </w:tcPr>
          <w:p w:rsidR="00F866C6" w:rsidRPr="0041463D" w:rsidRDefault="00F866C6" w:rsidP="003955F2">
            <w:pPr>
              <w:pStyle w:val="Heading2"/>
              <w:spacing w:line="240" w:lineRule="auto"/>
              <w:rPr>
                <w:rFonts w:ascii="Calibri" w:hAnsi="Calibri" w:cs="Calibri"/>
                <w:bCs/>
                <w:iCs/>
                <w:sz w:val="22"/>
                <w:szCs w:val="22"/>
              </w:rPr>
            </w:pPr>
            <w:r w:rsidRPr="0041463D">
              <w:rPr>
                <w:rFonts w:ascii="Calibri" w:hAnsi="Calibri" w:cs="Calibri"/>
                <w:bCs/>
                <w:iCs/>
                <w:color w:val="auto"/>
                <w:sz w:val="22"/>
                <w:szCs w:val="22"/>
              </w:rPr>
              <w:t>Importance of networks and community, social marketing, and Seven ‘C’s of health communication</w:t>
            </w: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3955F2" w:rsidRDefault="00F866C6" w:rsidP="003955F2">
            <w:pPr>
              <w:spacing w:after="0" w:line="240" w:lineRule="auto"/>
            </w:pPr>
            <w:r w:rsidRPr="003955F2">
              <w:t>Able to know about</w:t>
            </w:r>
            <w:r w:rsidRPr="003955F2">
              <w:rPr>
                <w:color w:val="000000"/>
              </w:rPr>
              <w:t xml:space="preserve"> </w:t>
            </w:r>
            <w:r w:rsidRPr="003955F2">
              <w:rPr>
                <w:rFonts w:cs="Calibri"/>
              </w:rPr>
              <w:t xml:space="preserve">physiological, psychological, the impact of stress, gender , dialect, jargon , and  cultural barriers of </w:t>
            </w:r>
            <w:r w:rsidRPr="003955F2">
              <w:t xml:space="preserve"> communication and will be able to solve these problems</w:t>
            </w:r>
          </w:p>
        </w:tc>
        <w:tc>
          <w:tcPr>
            <w:tcW w:w="949" w:type="pct"/>
          </w:tcPr>
          <w:p w:rsidR="00F866C6" w:rsidRPr="003955F2" w:rsidRDefault="00F866C6" w:rsidP="003955F2">
            <w:pPr>
              <w:pStyle w:val="Heading1"/>
              <w:rPr>
                <w:rFonts w:ascii="Calibri" w:hAnsi="Calibri" w:cs="Calibri"/>
                <w:b w:val="0"/>
                <w:bCs w:val="0"/>
                <w:sz w:val="22"/>
                <w:szCs w:val="22"/>
              </w:rPr>
            </w:pPr>
            <w:r w:rsidRPr="003955F2">
              <w:rPr>
                <w:rFonts w:ascii="Calibri" w:hAnsi="Calibri" w:cs="Calibri"/>
                <w:b w:val="0"/>
                <w:bCs w:val="0"/>
                <w:sz w:val="22"/>
                <w:szCs w:val="22"/>
              </w:rPr>
              <w:t>Barriers to Health Communication</w:t>
            </w: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3955F2" w:rsidRDefault="00F866C6" w:rsidP="003955F2">
            <w:pPr>
              <w:spacing w:after="0" w:line="240" w:lineRule="auto"/>
            </w:pPr>
            <w:r w:rsidRPr="003955F2">
              <w:t>Able to define</w:t>
            </w:r>
            <w:r w:rsidRPr="003955F2">
              <w:rPr>
                <w:rFonts w:cs="Calibri"/>
              </w:rPr>
              <w:t xml:space="preserve"> peer and will  be able to know about peer education, aims of peer education, benefits of peer education, criteria for selection of peer educators, support to peer educators, what to supervise in peer education, </w:t>
            </w:r>
            <w:proofErr w:type="spellStart"/>
            <w:r w:rsidRPr="003955F2">
              <w:rPr>
                <w:rFonts w:cs="Calibri"/>
              </w:rPr>
              <w:t>Aladin</w:t>
            </w:r>
            <w:proofErr w:type="spellEnd"/>
            <w:r w:rsidRPr="003955F2">
              <w:rPr>
                <w:rFonts w:cs="Calibri"/>
              </w:rPr>
              <w:t xml:space="preserve"> Framework etc.</w:t>
            </w:r>
            <w:r w:rsidRPr="003955F2">
              <w:t>.</w:t>
            </w:r>
          </w:p>
        </w:tc>
        <w:tc>
          <w:tcPr>
            <w:tcW w:w="949" w:type="pct"/>
          </w:tcPr>
          <w:p w:rsidR="00F866C6" w:rsidRPr="0041463D" w:rsidRDefault="00F866C6" w:rsidP="003955F2">
            <w:pPr>
              <w:pStyle w:val="ListParagraph"/>
              <w:framePr w:hSpace="180" w:wrap="around" w:hAnchor="page" w:x="931" w:y="-1155"/>
              <w:spacing w:line="240" w:lineRule="auto"/>
              <w:ind w:left="0"/>
              <w:jc w:val="center"/>
              <w:rPr>
                <w:rFonts w:cs="Times New Roman"/>
                <w:bCs/>
                <w:sz w:val="22"/>
                <w:szCs w:val="22"/>
                <w:lang w:val="en-US" w:eastAsia="en-US" w:bidi="ar-SA"/>
              </w:rPr>
            </w:pPr>
            <w:r w:rsidRPr="0041463D">
              <w:rPr>
                <w:rFonts w:cs="Calibri"/>
                <w:bCs/>
                <w:sz w:val="22"/>
                <w:szCs w:val="22"/>
                <w:lang w:val="en-US" w:eastAsia="en-US" w:bidi="ar-SA"/>
              </w:rPr>
              <w:t>Peer Education</w:t>
            </w: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3955F2" w:rsidRDefault="00F866C6" w:rsidP="003955F2">
            <w:pPr>
              <w:spacing w:after="0" w:line="240" w:lineRule="auto"/>
            </w:pPr>
            <w:r w:rsidRPr="003955F2">
              <w:t>Will be able to know about</w:t>
            </w:r>
            <w:r w:rsidRPr="003955F2">
              <w:rPr>
                <w:rFonts w:cs="Calibri"/>
              </w:rPr>
              <w:t xml:space="preserve"> Introduction to Behavioral science, concepts, components and its scope &amp;  utilization</w:t>
            </w:r>
          </w:p>
        </w:tc>
        <w:tc>
          <w:tcPr>
            <w:tcW w:w="949" w:type="pct"/>
          </w:tcPr>
          <w:p w:rsidR="00F866C6" w:rsidRPr="0041463D" w:rsidRDefault="00F866C6" w:rsidP="003955F2">
            <w:pPr>
              <w:pStyle w:val="ListParagraph"/>
              <w:spacing w:line="240" w:lineRule="auto"/>
              <w:ind w:left="0"/>
              <w:jc w:val="center"/>
              <w:rPr>
                <w:rFonts w:cs="Times New Roman"/>
                <w:bCs/>
                <w:sz w:val="22"/>
                <w:szCs w:val="22"/>
                <w:lang w:val="en-US" w:eastAsia="en-US" w:bidi="ar-SA"/>
              </w:rPr>
            </w:pPr>
            <w:r w:rsidRPr="0041463D">
              <w:rPr>
                <w:rFonts w:cs="Calibri"/>
                <w:bCs/>
                <w:sz w:val="22"/>
                <w:szCs w:val="22"/>
                <w:lang w:val="en-US" w:eastAsia="en-US" w:bidi="ar-SA"/>
              </w:rPr>
              <w:t>Introduction to Behavioral science</w:t>
            </w: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41463D" w:rsidRDefault="00F866C6" w:rsidP="003955F2">
            <w:pPr>
              <w:pStyle w:val="ListParagraph"/>
              <w:spacing w:line="240" w:lineRule="auto"/>
              <w:ind w:left="0"/>
              <w:rPr>
                <w:rFonts w:cs="Times New Roman"/>
                <w:sz w:val="22"/>
                <w:szCs w:val="22"/>
                <w:lang w:val="en-US" w:eastAsia="en-US" w:bidi="ar-SA"/>
              </w:rPr>
            </w:pPr>
            <w:r w:rsidRPr="0041463D">
              <w:rPr>
                <w:rFonts w:cs="Times New Roman"/>
                <w:sz w:val="22"/>
                <w:szCs w:val="22"/>
                <w:lang w:val="en-US" w:eastAsia="en-US" w:bidi="ar-SA"/>
              </w:rPr>
              <w:t>Able to know about Behavior Change Communication , its necessity, process and steps of BCC, Conceptual Examples of BCC activities, Different names of BCC, What can BCC do, Hierarchy of Communication Effects,  Introduction to Materials Development, Main Idea, Steps for Developing Materials</w:t>
            </w:r>
          </w:p>
        </w:tc>
        <w:tc>
          <w:tcPr>
            <w:tcW w:w="949" w:type="pct"/>
          </w:tcPr>
          <w:p w:rsidR="00F866C6" w:rsidRPr="0041463D" w:rsidRDefault="00F866C6" w:rsidP="003955F2">
            <w:pPr>
              <w:pStyle w:val="ListParagraph"/>
              <w:framePr w:hSpace="180" w:wrap="around" w:hAnchor="page" w:x="931" w:y="-1155"/>
              <w:spacing w:line="240" w:lineRule="auto"/>
              <w:ind w:left="0"/>
              <w:jc w:val="center"/>
              <w:rPr>
                <w:rFonts w:cs="Times New Roman"/>
                <w:bCs/>
                <w:sz w:val="22"/>
                <w:szCs w:val="22"/>
                <w:lang w:val="en-US" w:eastAsia="en-US" w:bidi="ar-SA"/>
              </w:rPr>
            </w:pPr>
            <w:r w:rsidRPr="0041463D">
              <w:rPr>
                <w:rFonts w:cs="Times New Roman"/>
                <w:bCs/>
                <w:sz w:val="22"/>
                <w:szCs w:val="22"/>
                <w:lang w:val="en-US" w:eastAsia="en-US" w:bidi="ar-SA"/>
              </w:rPr>
              <w:t>Behavior Change Communication</w:t>
            </w: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3955F2" w:rsidRDefault="00F866C6" w:rsidP="003955F2">
            <w:pPr>
              <w:spacing w:after="0" w:line="240" w:lineRule="auto"/>
            </w:pPr>
            <w:r w:rsidRPr="003955F2">
              <w:t>Able to learn</w:t>
            </w:r>
            <w:r w:rsidRPr="003955F2">
              <w:rPr>
                <w:color w:val="000000"/>
              </w:rPr>
              <w:t xml:space="preserve"> </w:t>
            </w:r>
            <w:r w:rsidRPr="003955F2">
              <w:rPr>
                <w:lang w:val="en-GB"/>
              </w:rPr>
              <w:t xml:space="preserve">SBCC Definition, Core elements, Benefits, </w:t>
            </w:r>
            <w:r w:rsidRPr="003955F2">
              <w:t xml:space="preserve">Steps for </w:t>
            </w:r>
            <w:r w:rsidRPr="003955F2">
              <w:lastRenderedPageBreak/>
              <w:t>designing &amp; Implementing SBCC programs, Key characteristics of High quality SBCC</w:t>
            </w:r>
          </w:p>
        </w:tc>
        <w:tc>
          <w:tcPr>
            <w:tcW w:w="949" w:type="pct"/>
          </w:tcPr>
          <w:p w:rsidR="00F866C6" w:rsidRPr="0041463D" w:rsidRDefault="00F866C6" w:rsidP="003955F2">
            <w:pPr>
              <w:pStyle w:val="ListParagraph"/>
              <w:framePr w:hSpace="180" w:wrap="around" w:hAnchor="page" w:x="931" w:y="-1155"/>
              <w:spacing w:line="240" w:lineRule="auto"/>
              <w:ind w:left="0"/>
              <w:jc w:val="center"/>
              <w:rPr>
                <w:rFonts w:cs="Times New Roman"/>
                <w:sz w:val="22"/>
                <w:szCs w:val="22"/>
                <w:lang w:val="en-US" w:eastAsia="en-US" w:bidi="ar-SA"/>
              </w:rPr>
            </w:pPr>
            <w:r w:rsidRPr="0041463D">
              <w:rPr>
                <w:rFonts w:cs="Times New Roman"/>
                <w:bCs/>
                <w:sz w:val="22"/>
                <w:szCs w:val="22"/>
                <w:lang w:val="en-US" w:eastAsia="en-US" w:bidi="ar-SA"/>
              </w:rPr>
              <w:lastRenderedPageBreak/>
              <w:t xml:space="preserve">Social Behavior Change </w:t>
            </w:r>
            <w:r w:rsidRPr="0041463D">
              <w:rPr>
                <w:rFonts w:cs="Times New Roman"/>
                <w:bCs/>
                <w:sz w:val="22"/>
                <w:szCs w:val="22"/>
                <w:lang w:val="en-US" w:eastAsia="en-US" w:bidi="ar-SA"/>
              </w:rPr>
              <w:lastRenderedPageBreak/>
              <w:t>Communication</w:t>
            </w:r>
            <w:r w:rsidRPr="0041463D">
              <w:rPr>
                <w:rFonts w:cs="Calibri"/>
                <w:sz w:val="22"/>
                <w:szCs w:val="22"/>
                <w:lang w:val="en-US" w:eastAsia="en-US" w:bidi="ar-SA"/>
              </w:rPr>
              <w:t xml:space="preserve"> (SBCC)</w:t>
            </w:r>
          </w:p>
        </w:tc>
        <w:tc>
          <w:tcPr>
            <w:tcW w:w="1447" w:type="pct"/>
          </w:tcPr>
          <w:p w:rsidR="00F866C6" w:rsidRPr="003955F2" w:rsidRDefault="00F866C6" w:rsidP="003955F2">
            <w:pPr>
              <w:spacing w:after="0" w:line="240" w:lineRule="auto"/>
              <w:jc w:val="center"/>
            </w:pPr>
            <w:r w:rsidRPr="003955F2">
              <w:lastRenderedPageBreak/>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3955F2" w:rsidRDefault="00F866C6" w:rsidP="003955F2">
            <w:pPr>
              <w:spacing w:after="0" w:line="240" w:lineRule="auto"/>
            </w:pPr>
            <w:r w:rsidRPr="003955F2">
              <w:t>Able to learn Health Promotion, WHO Principles of Health Promotion, Preventable health problems related to lifestyle, Health Sectors, Non-Health Sectors, Important areas for consideration in Health promotion.</w:t>
            </w:r>
          </w:p>
        </w:tc>
        <w:tc>
          <w:tcPr>
            <w:tcW w:w="949" w:type="pct"/>
          </w:tcPr>
          <w:p w:rsidR="00F866C6" w:rsidRPr="0041463D" w:rsidRDefault="00F866C6" w:rsidP="003955F2">
            <w:pPr>
              <w:pStyle w:val="ListParagraph"/>
              <w:spacing w:line="240" w:lineRule="auto"/>
              <w:ind w:left="0"/>
              <w:jc w:val="center"/>
              <w:rPr>
                <w:rFonts w:cs="Times New Roman"/>
                <w:bCs/>
                <w:sz w:val="22"/>
                <w:szCs w:val="22"/>
                <w:lang w:val="en-US" w:eastAsia="en-US" w:bidi="ar-SA"/>
              </w:rPr>
            </w:pPr>
            <w:r w:rsidRPr="0041463D">
              <w:rPr>
                <w:rFonts w:cs="Times New Roman"/>
                <w:bCs/>
                <w:sz w:val="22"/>
                <w:szCs w:val="22"/>
                <w:lang w:val="en-US" w:eastAsia="en-US" w:bidi="ar-SA"/>
              </w:rPr>
              <w:t>Health Promotion</w:t>
            </w:r>
          </w:p>
          <w:p w:rsidR="00F866C6" w:rsidRPr="0041463D" w:rsidRDefault="00F866C6" w:rsidP="003955F2">
            <w:pPr>
              <w:pStyle w:val="ListParagraph"/>
              <w:framePr w:hSpace="180" w:wrap="around" w:hAnchor="page" w:x="931" w:y="-1155"/>
              <w:spacing w:line="240" w:lineRule="auto"/>
              <w:ind w:left="0"/>
              <w:jc w:val="center"/>
              <w:rPr>
                <w:rFonts w:cs="Times New Roman"/>
                <w:sz w:val="22"/>
                <w:szCs w:val="22"/>
                <w:lang w:val="en-US" w:eastAsia="en-US" w:bidi="ar-SA"/>
              </w:rPr>
            </w:pP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3955F2" w:rsidRDefault="00F866C6" w:rsidP="003955F2">
            <w:pPr>
              <w:spacing w:after="0" w:line="240" w:lineRule="auto"/>
            </w:pPr>
            <w:r w:rsidRPr="003955F2">
              <w:t>Able to define determinants of health, will be familiar with  Policymaking, Social factors, Health services, Individual behavior, Biology and genetics,  Determinants of Prevention</w:t>
            </w:r>
          </w:p>
        </w:tc>
        <w:tc>
          <w:tcPr>
            <w:tcW w:w="949" w:type="pct"/>
          </w:tcPr>
          <w:p w:rsidR="00F866C6" w:rsidRPr="0041463D" w:rsidRDefault="00F866C6" w:rsidP="003955F2">
            <w:pPr>
              <w:pStyle w:val="ListParagraph"/>
              <w:framePr w:hSpace="180" w:wrap="around" w:hAnchor="page" w:x="931" w:y="-1155"/>
              <w:spacing w:line="240" w:lineRule="auto"/>
              <w:ind w:left="0"/>
              <w:jc w:val="center"/>
              <w:rPr>
                <w:rFonts w:cs="Times New Roman"/>
                <w:bCs/>
                <w:sz w:val="22"/>
                <w:szCs w:val="22"/>
                <w:lang w:val="en-US" w:eastAsia="en-US" w:bidi="ar-SA"/>
              </w:rPr>
            </w:pPr>
            <w:r w:rsidRPr="0041463D">
              <w:rPr>
                <w:rFonts w:cs="Times New Roman"/>
                <w:bCs/>
                <w:sz w:val="22"/>
                <w:szCs w:val="22"/>
                <w:lang w:val="en-US" w:eastAsia="en-US" w:bidi="ar-SA"/>
              </w:rPr>
              <w:t>Determinants of Health</w:t>
            </w: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r w:rsidR="00F866C6" w:rsidRPr="003955F2" w:rsidTr="00AE5DC1">
        <w:tc>
          <w:tcPr>
            <w:tcW w:w="1444" w:type="pct"/>
          </w:tcPr>
          <w:p w:rsidR="00F866C6" w:rsidRPr="0041463D" w:rsidRDefault="00F866C6" w:rsidP="003955F2">
            <w:pPr>
              <w:pStyle w:val="ListParagraph"/>
              <w:spacing w:line="240" w:lineRule="auto"/>
              <w:ind w:left="0"/>
              <w:rPr>
                <w:rFonts w:cs="Times New Roman"/>
                <w:sz w:val="22"/>
                <w:szCs w:val="22"/>
                <w:lang w:val="en-US" w:eastAsia="en-US" w:bidi="ar-SA"/>
              </w:rPr>
            </w:pPr>
            <w:r w:rsidRPr="0041463D">
              <w:rPr>
                <w:rFonts w:cs="Times New Roman"/>
                <w:sz w:val="22"/>
                <w:szCs w:val="22"/>
                <w:lang w:val="en-US" w:eastAsia="en-US" w:bidi="ar-SA"/>
              </w:rPr>
              <w:t>Able to define as well as will learn about Monitoring &amp; Evaluation, Monitoring process,</w:t>
            </w:r>
            <w:r w:rsidRPr="0041463D">
              <w:rPr>
                <w:rFonts w:eastAsia="SimSun" w:cs="Times New Roman"/>
                <w:sz w:val="22"/>
                <w:szCs w:val="22"/>
                <w:lang w:val="en-GB" w:eastAsia="zh-CN" w:bidi="ar-SA"/>
              </w:rPr>
              <w:t xml:space="preserve"> </w:t>
            </w:r>
            <w:r w:rsidRPr="0041463D">
              <w:rPr>
                <w:rFonts w:cs="Times New Roman"/>
                <w:sz w:val="22"/>
                <w:szCs w:val="22"/>
                <w:lang w:val="en-US" w:eastAsia="en-US" w:bidi="ar-SA"/>
              </w:rPr>
              <w:t xml:space="preserve">Monitoring and Planning, </w:t>
            </w:r>
            <w:r w:rsidRPr="0041463D">
              <w:rPr>
                <w:rFonts w:eastAsia="SimSun" w:cs="Times New Roman"/>
                <w:sz w:val="22"/>
                <w:szCs w:val="22"/>
                <w:lang w:val="en-GB" w:eastAsia="zh-CN" w:bidi="ar-SA"/>
              </w:rPr>
              <w:t>Different</w:t>
            </w:r>
            <w:r w:rsidRPr="0041463D">
              <w:rPr>
                <w:rFonts w:cs="Times New Roman"/>
                <w:sz w:val="22"/>
                <w:szCs w:val="22"/>
                <w:lang w:val="en-US" w:eastAsia="en-US" w:bidi="ar-SA"/>
              </w:rPr>
              <w:t xml:space="preserve"> levels of Monitoring, </w:t>
            </w:r>
            <w:r w:rsidRPr="0041463D">
              <w:rPr>
                <w:rFonts w:eastAsia="SimSun" w:cs="Times New Roman"/>
                <w:sz w:val="22"/>
                <w:szCs w:val="22"/>
                <w:lang w:val="en-GB" w:eastAsia="zh-CN" w:bidi="ar-SA"/>
              </w:rPr>
              <w:t>Reasons</w:t>
            </w:r>
            <w:r w:rsidRPr="0041463D">
              <w:rPr>
                <w:rFonts w:cs="Times New Roman"/>
                <w:sz w:val="22"/>
                <w:szCs w:val="22"/>
                <w:lang w:val="en-US" w:eastAsia="en-US" w:bidi="ar-SA"/>
              </w:rPr>
              <w:t xml:space="preserve"> for carrying out an Evaluation, Tools of Evaluation. Differences between Evaluation &amp; Monitoring</w:t>
            </w:r>
          </w:p>
          <w:p w:rsidR="00F866C6" w:rsidRPr="003955F2" w:rsidRDefault="00F866C6" w:rsidP="003955F2">
            <w:pPr>
              <w:spacing w:after="0" w:line="240" w:lineRule="auto"/>
            </w:pPr>
          </w:p>
        </w:tc>
        <w:tc>
          <w:tcPr>
            <w:tcW w:w="949" w:type="pct"/>
          </w:tcPr>
          <w:p w:rsidR="00F866C6" w:rsidRPr="0041463D" w:rsidRDefault="00F866C6" w:rsidP="003955F2">
            <w:pPr>
              <w:pStyle w:val="ListParagraph"/>
              <w:spacing w:line="240" w:lineRule="auto"/>
              <w:ind w:left="0"/>
              <w:jc w:val="center"/>
              <w:rPr>
                <w:rFonts w:cs="Times New Roman"/>
                <w:bCs/>
                <w:sz w:val="22"/>
                <w:szCs w:val="22"/>
                <w:lang w:val="en-US" w:eastAsia="en-US" w:bidi="ar-SA"/>
              </w:rPr>
            </w:pPr>
            <w:r w:rsidRPr="0041463D">
              <w:rPr>
                <w:rFonts w:cs="Times New Roman"/>
                <w:bCs/>
                <w:sz w:val="22"/>
                <w:szCs w:val="22"/>
                <w:lang w:val="en-US" w:eastAsia="en-US" w:bidi="ar-SA"/>
              </w:rPr>
              <w:t>Monitoring and evaluation of Bangladesh</w:t>
            </w:r>
          </w:p>
          <w:p w:rsidR="00F866C6" w:rsidRPr="0041463D" w:rsidRDefault="00F866C6" w:rsidP="003955F2">
            <w:pPr>
              <w:pStyle w:val="ListParagraph"/>
              <w:spacing w:line="240" w:lineRule="auto"/>
              <w:ind w:left="0"/>
              <w:jc w:val="center"/>
              <w:rPr>
                <w:rFonts w:cs="Times New Roman"/>
                <w:sz w:val="22"/>
                <w:szCs w:val="22"/>
                <w:lang w:val="en-US" w:eastAsia="en-US" w:bidi="ar-SA"/>
              </w:rPr>
            </w:pPr>
          </w:p>
        </w:tc>
        <w:tc>
          <w:tcPr>
            <w:tcW w:w="1447" w:type="pct"/>
          </w:tcPr>
          <w:p w:rsidR="00F866C6" w:rsidRPr="003955F2" w:rsidRDefault="00F866C6" w:rsidP="003955F2">
            <w:pPr>
              <w:spacing w:after="0" w:line="240" w:lineRule="auto"/>
              <w:jc w:val="center"/>
            </w:pPr>
            <w:r w:rsidRPr="003955F2">
              <w:t>Lecture, discussions, group works</w:t>
            </w:r>
          </w:p>
        </w:tc>
        <w:tc>
          <w:tcPr>
            <w:tcW w:w="1160" w:type="pct"/>
          </w:tcPr>
          <w:p w:rsidR="00F866C6" w:rsidRPr="003955F2" w:rsidRDefault="00F866C6" w:rsidP="003955F2">
            <w:pPr>
              <w:spacing w:after="0" w:line="240" w:lineRule="auto"/>
              <w:jc w:val="center"/>
            </w:pPr>
            <w:r w:rsidRPr="003955F2">
              <w:t>Assignment, quiz, problem solving</w:t>
            </w:r>
          </w:p>
        </w:tc>
      </w:tr>
    </w:tbl>
    <w:p w:rsidR="00F866C6" w:rsidRDefault="00F866C6" w:rsidP="00F866C6">
      <w:pPr>
        <w:spacing w:after="0" w:line="360" w:lineRule="auto"/>
        <w:rPr>
          <w:rFonts w:ascii="Times New Roman" w:hAnsi="Times New Roman" w:cs="Times New Roman"/>
        </w:rPr>
      </w:pPr>
    </w:p>
    <w:p w:rsidR="00F866C6" w:rsidRPr="00004E30" w:rsidRDefault="00F866C6" w:rsidP="00F866C6">
      <w:pPr>
        <w:rPr>
          <w:rFonts w:ascii="Calibri Light" w:hAnsi="Calibri Light"/>
          <w:b/>
          <w:bCs/>
        </w:rPr>
      </w:pPr>
      <w:r w:rsidRPr="00004E30">
        <w:rPr>
          <w:rFonts w:ascii="Calibri Light" w:hAnsi="Calibri Light"/>
          <w:b/>
          <w:bCs/>
        </w:rPr>
        <w:t>Recommended Books:</w:t>
      </w:r>
    </w:p>
    <w:p w:rsidR="00F866C6" w:rsidRPr="00644FD0" w:rsidRDefault="00F866C6" w:rsidP="00F866C6">
      <w:pPr>
        <w:numPr>
          <w:ilvl w:val="0"/>
          <w:numId w:val="16"/>
        </w:numPr>
        <w:spacing w:after="0" w:line="240" w:lineRule="auto"/>
        <w:rPr>
          <w:b/>
          <w:bCs/>
        </w:rPr>
      </w:pPr>
      <w:r w:rsidRPr="00644FD0">
        <w:t xml:space="preserve">The Handbook of Global Health Communication by Silvio R. </w:t>
      </w:r>
      <w:proofErr w:type="spellStart"/>
      <w:r w:rsidRPr="00644FD0">
        <w:t>Waisbord</w:t>
      </w:r>
      <w:proofErr w:type="spellEnd"/>
      <w:r w:rsidRPr="00644FD0">
        <w:t>, Rafael Obregon,  2012</w:t>
      </w:r>
    </w:p>
    <w:p w:rsidR="00F866C6" w:rsidRPr="00644FD0" w:rsidRDefault="00F866C6" w:rsidP="00F866C6">
      <w:pPr>
        <w:numPr>
          <w:ilvl w:val="0"/>
          <w:numId w:val="16"/>
        </w:numPr>
        <w:spacing w:after="0" w:line="240" w:lineRule="auto"/>
        <w:rPr>
          <w:b/>
          <w:bCs/>
        </w:rPr>
      </w:pPr>
      <w:r w:rsidRPr="00644FD0">
        <w:rPr>
          <w:rFonts w:cs="Calibri"/>
        </w:rPr>
        <w:t xml:space="preserve">Health Behavior and Health Education: </w:t>
      </w:r>
      <w:r w:rsidRPr="00644FD0">
        <w:t xml:space="preserve"> Theory, Research, and Practice</w:t>
      </w:r>
      <w:r w:rsidRPr="00644FD0">
        <w:rPr>
          <w:rFonts w:cs="Calibri"/>
        </w:rPr>
        <w:t xml:space="preserve"> by</w:t>
      </w:r>
      <w:r w:rsidRPr="00644FD0">
        <w:t xml:space="preserve"> </w:t>
      </w:r>
      <w:r w:rsidRPr="00644FD0">
        <w:rPr>
          <w:rFonts w:cs="Calibri"/>
        </w:rPr>
        <w:t>Karen Glanz, 1990</w:t>
      </w:r>
    </w:p>
    <w:p w:rsidR="00F866C6" w:rsidRPr="00644FD0" w:rsidRDefault="00F866C6" w:rsidP="00F866C6">
      <w:pPr>
        <w:numPr>
          <w:ilvl w:val="0"/>
          <w:numId w:val="16"/>
        </w:numPr>
        <w:spacing w:after="0" w:line="240" w:lineRule="auto"/>
        <w:rPr>
          <w:b/>
          <w:bCs/>
        </w:rPr>
      </w:pPr>
      <w:r w:rsidRPr="00644FD0">
        <w:t xml:space="preserve">Public Health Communication: Evidence for Behavior Change Edited by Robert C. </w:t>
      </w:r>
      <w:proofErr w:type="spellStart"/>
      <w:r w:rsidRPr="00644FD0">
        <w:t>Hornik</w:t>
      </w:r>
      <w:proofErr w:type="spellEnd"/>
      <w:r w:rsidRPr="00644FD0">
        <w:t>, 2002</w:t>
      </w:r>
    </w:p>
    <w:p w:rsidR="00060D64" w:rsidRDefault="00060D64" w:rsidP="00C94594">
      <w:pPr>
        <w:spacing w:after="0" w:line="240" w:lineRule="auto"/>
        <w:jc w:val="both"/>
        <w:rPr>
          <w:rFonts w:cs="Times New Roman"/>
        </w:rPr>
      </w:pPr>
    </w:p>
    <w:p w:rsidR="00B03050" w:rsidRDefault="00B03050" w:rsidP="00C94594">
      <w:pPr>
        <w:spacing w:after="0" w:line="240" w:lineRule="auto"/>
        <w:jc w:val="both"/>
        <w:rPr>
          <w:rFonts w:cs="Times New Roman"/>
        </w:rPr>
      </w:pPr>
    </w:p>
    <w:p w:rsidR="00B03050" w:rsidRDefault="00B03050" w:rsidP="00C94594">
      <w:pPr>
        <w:spacing w:after="0" w:line="240" w:lineRule="auto"/>
        <w:jc w:val="both"/>
        <w:rPr>
          <w:rFonts w:cs="Times New Roman"/>
        </w:rPr>
      </w:pPr>
    </w:p>
    <w:p w:rsidR="00B03050" w:rsidRDefault="00B03050" w:rsidP="00C94594">
      <w:pPr>
        <w:spacing w:after="0" w:line="240" w:lineRule="auto"/>
        <w:jc w:val="both"/>
        <w:rPr>
          <w:rFonts w:cs="Times New Roman"/>
        </w:rPr>
      </w:pPr>
    </w:p>
    <w:p w:rsidR="00B03050" w:rsidRDefault="00B03050" w:rsidP="00C94594">
      <w:pPr>
        <w:spacing w:after="0" w:line="240" w:lineRule="auto"/>
        <w:jc w:val="both"/>
        <w:rPr>
          <w:rFonts w:cs="Times New Roman"/>
        </w:rPr>
      </w:pPr>
    </w:p>
    <w:p w:rsidR="00B03050" w:rsidRDefault="00B03050" w:rsidP="00C94594">
      <w:pPr>
        <w:spacing w:after="0" w:line="240" w:lineRule="auto"/>
        <w:jc w:val="both"/>
        <w:rPr>
          <w:rFonts w:cs="Times New Roman"/>
        </w:rPr>
      </w:pPr>
    </w:p>
    <w:p w:rsidR="00B03050" w:rsidRDefault="00132EDB" w:rsidP="00C94594">
      <w:pPr>
        <w:spacing w:after="0" w:line="240" w:lineRule="auto"/>
        <w:jc w:val="both"/>
        <w:rPr>
          <w:rFonts w:cs="Times New Roman"/>
        </w:rPr>
      </w:pPr>
      <w:r>
        <w:rPr>
          <w:rFonts w:cs="Times New Roman"/>
        </w:rPr>
        <w:br w:type="page"/>
      </w:r>
    </w:p>
    <w:p w:rsidR="00B03050" w:rsidRDefault="00B03050" w:rsidP="00C94594">
      <w:pPr>
        <w:spacing w:after="0" w:line="240" w:lineRule="auto"/>
        <w:jc w:val="both"/>
        <w:rPr>
          <w:rFonts w:cs="Times New Roman"/>
        </w:rPr>
      </w:pPr>
    </w:p>
    <w:tbl>
      <w:tblPr>
        <w:tblW w:w="5000" w:type="pct"/>
        <w:tblBorders>
          <w:insideH w:val="single" w:sz="4" w:space="0" w:color="auto"/>
          <w:insideV w:val="single" w:sz="4" w:space="0" w:color="auto"/>
        </w:tblBorders>
        <w:tblLook w:val="04A0" w:firstRow="1" w:lastRow="0" w:firstColumn="1" w:lastColumn="0" w:noHBand="0" w:noVBand="1"/>
      </w:tblPr>
      <w:tblGrid>
        <w:gridCol w:w="3150"/>
        <w:gridCol w:w="2340"/>
        <w:gridCol w:w="1800"/>
        <w:gridCol w:w="1737"/>
      </w:tblGrid>
      <w:tr w:rsidR="00B03050" w:rsidRPr="00B03050" w:rsidTr="00B61BCE">
        <w:trPr>
          <w:trHeight w:val="468"/>
        </w:trPr>
        <w:tc>
          <w:tcPr>
            <w:tcW w:w="1745"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Course Title:</w:t>
            </w:r>
            <w:r w:rsidRPr="0041463D">
              <w:rPr>
                <w:color w:val="auto"/>
                <w:sz w:val="22"/>
              </w:rPr>
              <w:t xml:space="preserve"> </w:t>
            </w:r>
            <w:r w:rsidRPr="0041463D">
              <w:rPr>
                <w:rFonts w:cs="Times New Roman"/>
                <w:b/>
                <w:color w:val="auto"/>
                <w:sz w:val="22"/>
                <w:szCs w:val="24"/>
              </w:rPr>
              <w:t>Epidemiology-I</w:t>
            </w:r>
          </w:p>
        </w:tc>
        <w:tc>
          <w:tcPr>
            <w:tcW w:w="1296"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513</w:t>
            </w:r>
          </w:p>
        </w:tc>
        <w:tc>
          <w:tcPr>
            <w:tcW w:w="997"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B4C6E7"/>
          </w:tcPr>
          <w:p w:rsidR="00B03050" w:rsidRPr="0041463D" w:rsidRDefault="00B03050"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B61BCE" w:rsidRDefault="00B61BCE" w:rsidP="00B03050">
      <w:pPr>
        <w:pStyle w:val="Heading2"/>
        <w:widowControl w:val="0"/>
        <w:ind w:left="1170" w:hanging="1170"/>
        <w:jc w:val="both"/>
        <w:rPr>
          <w:rFonts w:cs="Times New Roman"/>
          <w:i/>
          <w:sz w:val="22"/>
          <w:szCs w:val="24"/>
        </w:rPr>
      </w:pPr>
    </w:p>
    <w:p w:rsidR="00B03050" w:rsidRDefault="00B03050" w:rsidP="00B03050">
      <w:pPr>
        <w:pStyle w:val="Heading2"/>
        <w:widowControl w:val="0"/>
        <w:ind w:left="1170" w:hanging="1170"/>
        <w:jc w:val="both"/>
        <w:rPr>
          <w:rFonts w:ascii="Calibri" w:hAnsi="Calibri" w:cs="Times New Roman"/>
          <w:bCs/>
          <w:color w:val="auto"/>
          <w:sz w:val="22"/>
          <w:szCs w:val="24"/>
        </w:rPr>
      </w:pPr>
      <w:r w:rsidRPr="00B61BCE">
        <w:rPr>
          <w:rFonts w:cs="Times New Roman"/>
          <w:b/>
          <w:color w:val="auto"/>
          <w:sz w:val="22"/>
          <w:szCs w:val="24"/>
        </w:rPr>
        <w:t>Rationale:</w:t>
      </w:r>
      <w:r w:rsidRPr="00B61BCE">
        <w:rPr>
          <w:color w:val="auto"/>
          <w:sz w:val="24"/>
        </w:rPr>
        <w:t xml:space="preserve"> </w:t>
      </w:r>
      <w:r w:rsidR="000016DB">
        <w:rPr>
          <w:rFonts w:ascii="Times New Roman" w:hAnsi="Times New Roman" w:cs="Times New Roman"/>
          <w:bCs/>
          <w:color w:val="auto"/>
          <w:sz w:val="24"/>
          <w:szCs w:val="24"/>
        </w:rPr>
        <w:t xml:space="preserve"> </w:t>
      </w:r>
      <w:r w:rsidRPr="00B61BCE">
        <w:rPr>
          <w:rFonts w:ascii="Calibri" w:hAnsi="Calibri" w:cs="Times New Roman"/>
          <w:bCs/>
          <w:color w:val="auto"/>
          <w:sz w:val="22"/>
          <w:szCs w:val="24"/>
        </w:rPr>
        <w:t>Epidemiology 1 is a 3-credit course designed for public health care professionals. ‘Epidemiology’ is the   basic science of public health. Often called “the cornerstone” of public health, epidemiology is the study of the distribution and determinants of diseases, health conditions, or events among populations and the application of that study to control health problems. Epidemiological methods are frequently used by public health professionals to determine   relevant   risk   factors associated with   disease occurrence.  Knowledge of these    risk    factors    is   used    to    direct    further    research    investigation and to implement disease control measures as well as to promote health.</w:t>
      </w:r>
    </w:p>
    <w:p w:rsidR="00B61BCE" w:rsidRPr="00B61BCE" w:rsidRDefault="00B61BCE" w:rsidP="00B61BCE"/>
    <w:p w:rsidR="00B03050" w:rsidRDefault="00B03050" w:rsidP="000016DB">
      <w:pPr>
        <w:pStyle w:val="Heading2"/>
        <w:widowControl w:val="0"/>
        <w:spacing w:before="0" w:line="480" w:lineRule="auto"/>
        <w:ind w:left="1170" w:hanging="1170"/>
        <w:jc w:val="both"/>
        <w:rPr>
          <w:rFonts w:ascii="Calibri" w:hAnsi="Calibri" w:cs="Calibri"/>
          <w:bCs/>
          <w:iCs/>
          <w:color w:val="auto"/>
          <w:sz w:val="22"/>
          <w:szCs w:val="22"/>
        </w:rPr>
      </w:pPr>
      <w:r w:rsidRPr="00B61BCE">
        <w:rPr>
          <w:rFonts w:cs="Calibri"/>
          <w:b/>
          <w:iCs/>
          <w:color w:val="auto"/>
          <w:sz w:val="22"/>
          <w:szCs w:val="24"/>
        </w:rPr>
        <w:t>Objectives:</w:t>
      </w:r>
      <w:r w:rsidRPr="00B61BCE">
        <w:rPr>
          <w:rFonts w:cs="Calibri"/>
          <w:b/>
          <w:bCs/>
          <w:iCs/>
          <w:color w:val="auto"/>
          <w:sz w:val="22"/>
          <w:szCs w:val="24"/>
        </w:rPr>
        <w:t xml:space="preserve">    </w:t>
      </w:r>
      <w:r w:rsidRPr="00B61BCE">
        <w:rPr>
          <w:rFonts w:ascii="Calibri" w:hAnsi="Calibri" w:cs="Calibri"/>
          <w:bCs/>
          <w:iCs/>
          <w:color w:val="auto"/>
          <w:sz w:val="22"/>
          <w:szCs w:val="22"/>
        </w:rPr>
        <w:t>On successful completion of this course, students will be able to:</w:t>
      </w:r>
    </w:p>
    <w:p w:rsidR="00B03050" w:rsidRPr="004D5642" w:rsidRDefault="00B03050" w:rsidP="004D5642">
      <w:pPr>
        <w:pStyle w:val="ListParagraph"/>
        <w:numPr>
          <w:ilvl w:val="0"/>
          <w:numId w:val="63"/>
        </w:numPr>
        <w:tabs>
          <w:tab w:val="left" w:pos="990"/>
          <w:tab w:val="left" w:pos="1170"/>
        </w:tabs>
        <w:spacing w:after="0" w:line="240" w:lineRule="auto"/>
        <w:jc w:val="both"/>
      </w:pPr>
      <w:r w:rsidRPr="004D5642">
        <w:t>Understand the practice of epidemiology as it relates to real life</w:t>
      </w:r>
    </w:p>
    <w:p w:rsidR="00B03050" w:rsidRPr="004D5642" w:rsidRDefault="00B03050" w:rsidP="004D5642">
      <w:pPr>
        <w:pStyle w:val="ListParagraph"/>
        <w:numPr>
          <w:ilvl w:val="0"/>
          <w:numId w:val="63"/>
        </w:numPr>
        <w:tabs>
          <w:tab w:val="left" w:pos="990"/>
          <w:tab w:val="left" w:pos="1170"/>
        </w:tabs>
        <w:spacing w:after="0" w:line="240" w:lineRule="auto"/>
        <w:jc w:val="both"/>
      </w:pPr>
      <w:r w:rsidRPr="004D5642">
        <w:t>Makes for a better appreciation of public health programs and policies.</w:t>
      </w:r>
    </w:p>
    <w:p w:rsidR="00B03050" w:rsidRPr="004D5642" w:rsidRDefault="00B03050" w:rsidP="004D5642">
      <w:pPr>
        <w:pStyle w:val="ListParagraph"/>
        <w:numPr>
          <w:ilvl w:val="0"/>
          <w:numId w:val="63"/>
        </w:numPr>
        <w:tabs>
          <w:tab w:val="left" w:pos="990"/>
          <w:tab w:val="left" w:pos="1170"/>
        </w:tabs>
        <w:spacing w:after="0" w:line="240" w:lineRule="auto"/>
        <w:jc w:val="both"/>
      </w:pPr>
      <w:r w:rsidRPr="004D5642">
        <w:t xml:space="preserve">Explore public health issues like cardiovascular and infectious diseases </w:t>
      </w:r>
    </w:p>
    <w:p w:rsidR="00B03050" w:rsidRPr="004D5642" w:rsidRDefault="00B03050" w:rsidP="004D5642">
      <w:pPr>
        <w:pStyle w:val="ListParagraph"/>
        <w:numPr>
          <w:ilvl w:val="0"/>
          <w:numId w:val="63"/>
        </w:numPr>
        <w:spacing w:after="0" w:line="240" w:lineRule="auto"/>
        <w:jc w:val="both"/>
      </w:pPr>
      <w:r w:rsidRPr="004D5642">
        <w:t>Know about the advantages and limitations of epidemiologic research</w:t>
      </w:r>
    </w:p>
    <w:p w:rsidR="00B03050" w:rsidRDefault="00B03050" w:rsidP="00B03050">
      <w:pPr>
        <w:spacing w:line="36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979"/>
        <w:gridCol w:w="2610"/>
        <w:gridCol w:w="2092"/>
      </w:tblGrid>
      <w:tr w:rsidR="000E17B1" w:rsidRPr="000E17B1" w:rsidTr="000E17B1">
        <w:trPr>
          <w:trHeight w:val="395"/>
        </w:trPr>
        <w:tc>
          <w:tcPr>
            <w:tcW w:w="1295"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Learning Outcomes</w:t>
            </w:r>
          </w:p>
        </w:tc>
        <w:tc>
          <w:tcPr>
            <w:tcW w:w="1097"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Course Content</w:t>
            </w:r>
          </w:p>
        </w:tc>
        <w:tc>
          <w:tcPr>
            <w:tcW w:w="1447"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Teaching Learning Strategy</w:t>
            </w:r>
          </w:p>
        </w:tc>
        <w:tc>
          <w:tcPr>
            <w:tcW w:w="1160" w:type="pct"/>
            <w:shd w:val="clear" w:color="auto" w:fill="D9E2F3"/>
          </w:tcPr>
          <w:p w:rsidR="00B03050" w:rsidRPr="000E17B1" w:rsidRDefault="00B03050" w:rsidP="000E17B1">
            <w:pPr>
              <w:spacing w:after="0" w:line="240" w:lineRule="auto"/>
              <w:jc w:val="center"/>
              <w:rPr>
                <w:rFonts w:ascii="Calibri Light" w:hAnsi="Calibri Light"/>
                <w:b/>
                <w:bCs/>
              </w:rPr>
            </w:pPr>
            <w:r w:rsidRPr="000E17B1">
              <w:rPr>
                <w:rFonts w:ascii="Calibri Light" w:hAnsi="Calibri Light"/>
                <w:b/>
                <w:bCs/>
              </w:rPr>
              <w:t>Assessment Strategy</w:t>
            </w:r>
          </w:p>
        </w:tc>
      </w:tr>
      <w:tr w:rsidR="000E17B1" w:rsidRPr="000E17B1" w:rsidTr="000E17B1">
        <w:tc>
          <w:tcPr>
            <w:tcW w:w="1295" w:type="pct"/>
          </w:tcPr>
          <w:p w:rsidR="00B03050" w:rsidRPr="000E17B1" w:rsidRDefault="00B03050" w:rsidP="000E17B1">
            <w:pPr>
              <w:spacing w:after="0" w:line="240" w:lineRule="auto"/>
            </w:pPr>
            <w:r w:rsidRPr="000E17B1">
              <w:rPr>
                <w:rFonts w:cs="Calibri"/>
              </w:rPr>
              <w:t>Will be able to understand the foundations of epidemiologic principles as applied to the study of diseases and physiologic conditions occurring in groups of population</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Calibri"/>
                <w:sz w:val="22"/>
                <w:szCs w:val="22"/>
                <w:lang w:val="en-US" w:eastAsia="en-US" w:bidi="ar-SA"/>
              </w:rPr>
              <w:t>Introduction to epidemiology including definitions, foundation, basic concepts, scopes, and applications of epidemiologic principles.</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0E17B1" w:rsidRDefault="00B03050" w:rsidP="000E17B1">
            <w:pPr>
              <w:spacing w:after="0" w:line="240" w:lineRule="auto"/>
              <w:rPr>
                <w:rFonts w:cs="Calibri"/>
              </w:rPr>
            </w:pPr>
            <w:r w:rsidRPr="000E17B1">
              <w:rPr>
                <w:rFonts w:cs="Calibri"/>
              </w:rPr>
              <w:t>Will be able to comprehend the basic concepts and measures of disease occurrence in populations.</w:t>
            </w:r>
          </w:p>
        </w:tc>
        <w:tc>
          <w:tcPr>
            <w:tcW w:w="1097" w:type="pct"/>
          </w:tcPr>
          <w:p w:rsidR="00B03050" w:rsidRPr="0041463D" w:rsidRDefault="00B03050" w:rsidP="000E17B1">
            <w:pPr>
              <w:pStyle w:val="ListParagraph"/>
              <w:tabs>
                <w:tab w:val="left" w:pos="1517"/>
              </w:tabs>
              <w:spacing w:line="240" w:lineRule="auto"/>
              <w:ind w:left="0"/>
              <w:jc w:val="center"/>
              <w:rPr>
                <w:rFonts w:cs="Calibri"/>
                <w:b/>
                <w:bCs/>
                <w:sz w:val="22"/>
                <w:szCs w:val="22"/>
                <w:lang w:val="en-US" w:eastAsia="en-US" w:bidi="ar-SA"/>
              </w:rPr>
            </w:pPr>
            <w:r w:rsidRPr="0041463D">
              <w:rPr>
                <w:rFonts w:cs="Calibri"/>
                <w:sz w:val="22"/>
                <w:szCs w:val="22"/>
                <w:lang w:val="en-US" w:eastAsia="en-US" w:bidi="ar-SA"/>
              </w:rPr>
              <w:t>Understanding disease agents, host, environment, and importance of time, place and person and their interrelationships.</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rPr>
          <w:trHeight w:val="2168"/>
        </w:trPr>
        <w:tc>
          <w:tcPr>
            <w:tcW w:w="1295" w:type="pct"/>
          </w:tcPr>
          <w:p w:rsidR="00B03050" w:rsidRPr="0041463D" w:rsidRDefault="00B03050" w:rsidP="000E17B1">
            <w:pPr>
              <w:pStyle w:val="ListParagraph"/>
              <w:tabs>
                <w:tab w:val="left" w:pos="1517"/>
              </w:tabs>
              <w:spacing w:line="240" w:lineRule="auto"/>
              <w:ind w:left="0"/>
              <w:rPr>
                <w:rFonts w:cs="Calibri"/>
                <w:sz w:val="22"/>
                <w:szCs w:val="22"/>
                <w:lang w:val="en-US" w:eastAsia="en-US" w:bidi="ar-SA"/>
              </w:rPr>
            </w:pPr>
            <w:r w:rsidRPr="0041463D">
              <w:rPr>
                <w:rFonts w:cs="Calibri"/>
                <w:sz w:val="22"/>
                <w:szCs w:val="22"/>
                <w:lang w:val="en-US" w:eastAsia="en-US" w:bidi="ar-SA"/>
              </w:rPr>
              <w:t>Will be able to-</w:t>
            </w:r>
          </w:p>
          <w:p w:rsidR="00B03050" w:rsidRPr="0041463D" w:rsidRDefault="00B03050" w:rsidP="000E17B1">
            <w:pPr>
              <w:pStyle w:val="ListParagraph"/>
              <w:tabs>
                <w:tab w:val="left" w:pos="1517"/>
              </w:tabs>
              <w:spacing w:line="240" w:lineRule="auto"/>
              <w:ind w:left="0"/>
              <w:rPr>
                <w:rFonts w:cs="Calibri"/>
                <w:sz w:val="22"/>
                <w:szCs w:val="22"/>
                <w:lang w:val="en-US" w:eastAsia="en-US" w:bidi="ar-SA"/>
              </w:rPr>
            </w:pPr>
            <w:r w:rsidRPr="0041463D">
              <w:rPr>
                <w:rFonts w:cs="Calibri"/>
                <w:sz w:val="22"/>
                <w:szCs w:val="22"/>
                <w:lang w:val="en-US" w:eastAsia="en-US" w:bidi="ar-SA"/>
              </w:rPr>
              <w:t>Develop appropriate epidemiological research methods and study designs to investigate particular research questions.</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Calibri"/>
                <w:sz w:val="22"/>
                <w:szCs w:val="22"/>
                <w:lang w:val="en-US" w:eastAsia="en-US" w:bidi="ar-SA"/>
              </w:rPr>
              <w:t>Epidemiological research methods and study designs</w:t>
            </w:r>
          </w:p>
          <w:p w:rsidR="00B03050" w:rsidRPr="000E17B1" w:rsidRDefault="00B03050" w:rsidP="000E17B1">
            <w:pPr>
              <w:spacing w:after="0" w:line="240" w:lineRule="auto"/>
              <w:jc w:val="center"/>
            </w:pPr>
          </w:p>
          <w:p w:rsidR="00B03050" w:rsidRPr="000E17B1" w:rsidRDefault="00B03050" w:rsidP="000E17B1">
            <w:pPr>
              <w:spacing w:after="0" w:line="240" w:lineRule="auto"/>
              <w:ind w:firstLine="720"/>
              <w:jc w:val="center"/>
            </w:pP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0E17B1" w:rsidRDefault="00B03050" w:rsidP="000E17B1">
            <w:pPr>
              <w:spacing w:after="0" w:line="240" w:lineRule="auto"/>
            </w:pPr>
            <w:r w:rsidRPr="000E17B1">
              <w:rPr>
                <w:rFonts w:cs="Calibri"/>
              </w:rPr>
              <w:lastRenderedPageBreak/>
              <w:t xml:space="preserve">Will be able to identify </w:t>
            </w:r>
            <w:r w:rsidRPr="000E17B1">
              <w:t>cause and effects and various relationship.</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Times New Roman"/>
                <w:sz w:val="22"/>
                <w:szCs w:val="22"/>
                <w:lang w:val="en-US" w:eastAsia="en-US" w:bidi="ar-SA"/>
              </w:rPr>
              <w:t>Concepts of cause and effects and their relationship.</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0E17B1" w:rsidRDefault="00B03050" w:rsidP="000E17B1">
            <w:pPr>
              <w:spacing w:after="0" w:line="240" w:lineRule="auto"/>
            </w:pPr>
            <w:r w:rsidRPr="000E17B1">
              <w:rPr>
                <w:rFonts w:cs="Calibri"/>
              </w:rPr>
              <w:t>Will be able to</w:t>
            </w:r>
            <w:r w:rsidRPr="000E17B1">
              <w:t xml:space="preserve"> determine the rates and ratios of disease frequency and measures of association between risk factors and conditions.</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Calibri"/>
                <w:sz w:val="22"/>
                <w:szCs w:val="22"/>
                <w:lang w:val="en-US" w:eastAsia="en-US" w:bidi="ar-SA"/>
              </w:rPr>
              <w:t>Measures of disease frequency, rates, ratios, and vital statistics.</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0E17B1" w:rsidRDefault="00B03050" w:rsidP="000E17B1">
            <w:pPr>
              <w:spacing w:after="0" w:line="240" w:lineRule="auto"/>
            </w:pPr>
            <w:r w:rsidRPr="000E17B1">
              <w:t>Able to learn about the advantages and limitations of epidemiologic research study designs and their applications.</w:t>
            </w:r>
          </w:p>
          <w:p w:rsidR="00B03050" w:rsidRPr="000E17B1" w:rsidRDefault="00B03050" w:rsidP="000E17B1">
            <w:pPr>
              <w:spacing w:after="0" w:line="240" w:lineRule="auto"/>
            </w:pPr>
            <w:r w:rsidRPr="000E17B1">
              <w:t>Examine the sources of bias in epidemiologic research (confounding, selection bias, and measurement error) and the means to reduce bias.</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Times New Roman"/>
                <w:sz w:val="22"/>
                <w:szCs w:val="22"/>
                <w:lang w:val="en-US" w:eastAsia="en-US" w:bidi="ar-SA"/>
              </w:rPr>
              <w:t>Types of epidemiologic investigations, descriptive, analytical, cross sectional, cohort, and intervention (clinical trial).</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0E17B1" w:rsidRDefault="00B03050" w:rsidP="000E17B1">
            <w:pPr>
              <w:spacing w:after="0" w:line="240" w:lineRule="auto"/>
            </w:pPr>
            <w:r w:rsidRPr="000E17B1">
              <w:t xml:space="preserve">Able to identify the </w:t>
            </w:r>
            <w:r w:rsidRPr="000E17B1">
              <w:rPr>
                <w:rFonts w:cs="Calibri"/>
              </w:rPr>
              <w:t>Epidemiologic investigations, outbreak study and surveillance</w:t>
            </w:r>
            <w:r w:rsidRPr="000E17B1">
              <w:t>.</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Calibri"/>
                <w:sz w:val="22"/>
                <w:szCs w:val="22"/>
                <w:lang w:val="en-US" w:eastAsia="en-US" w:bidi="ar-SA"/>
              </w:rPr>
              <w:t>Epidemiologic investigations, outbreak study, and surveillance</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0E17B1" w:rsidRDefault="00B03050" w:rsidP="000E17B1">
            <w:pPr>
              <w:spacing w:after="0" w:line="240" w:lineRule="auto"/>
            </w:pPr>
            <w:r w:rsidRPr="000E17B1">
              <w:rPr>
                <w:rFonts w:cs="Calibri"/>
              </w:rPr>
              <w:t xml:space="preserve">Will be able </w:t>
            </w:r>
            <w:r w:rsidRPr="000E17B1">
              <w:t>to gain knowledge about epidemiology of infectious and non-communicable diseases.</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Calibri"/>
                <w:sz w:val="22"/>
                <w:szCs w:val="22"/>
                <w:lang w:val="en-US" w:eastAsia="en-US" w:bidi="ar-SA"/>
              </w:rPr>
              <w:t>Epidemiology of infectious and non-communicable diseases.</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0E17B1" w:rsidRDefault="00B03050" w:rsidP="000E17B1">
            <w:pPr>
              <w:spacing w:after="0" w:line="240" w:lineRule="auto"/>
            </w:pPr>
            <w:r w:rsidRPr="000E17B1">
              <w:t>Will be able to understand the screening methods, concepts of reliability, validity, sensitivity, specificity, predictive value.</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Calibri"/>
                <w:sz w:val="22"/>
                <w:szCs w:val="22"/>
                <w:lang w:val="en-US" w:eastAsia="en-US" w:bidi="ar-SA"/>
              </w:rPr>
              <w:t>Screening methods, concepts of reliability, validity, sensitivity, specificity, predictive value.</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r w:rsidR="000E17B1" w:rsidRPr="000E17B1" w:rsidTr="000E17B1">
        <w:tc>
          <w:tcPr>
            <w:tcW w:w="1295" w:type="pct"/>
          </w:tcPr>
          <w:p w:rsidR="00B03050" w:rsidRPr="0041463D" w:rsidRDefault="00B03050" w:rsidP="000E17B1">
            <w:pPr>
              <w:pStyle w:val="ListParagraph"/>
              <w:spacing w:line="240" w:lineRule="auto"/>
              <w:ind w:left="0"/>
              <w:rPr>
                <w:rFonts w:cs="Times New Roman"/>
                <w:sz w:val="22"/>
                <w:szCs w:val="22"/>
                <w:lang w:val="en-US" w:eastAsia="en-US" w:bidi="ar-SA"/>
              </w:rPr>
            </w:pPr>
            <w:r w:rsidRPr="0041463D">
              <w:rPr>
                <w:rFonts w:cs="Times New Roman"/>
                <w:sz w:val="22"/>
                <w:szCs w:val="22"/>
                <w:lang w:val="en-US" w:eastAsia="en-US" w:bidi="ar-SA"/>
              </w:rPr>
              <w:t>Able to Define the advantages and limitations of epidemiologic research study designs and their applications.</w:t>
            </w:r>
          </w:p>
        </w:tc>
        <w:tc>
          <w:tcPr>
            <w:tcW w:w="1097" w:type="pct"/>
          </w:tcPr>
          <w:p w:rsidR="00B03050" w:rsidRPr="0041463D" w:rsidRDefault="00B03050" w:rsidP="000E17B1">
            <w:pPr>
              <w:pStyle w:val="ListParagraph"/>
              <w:tabs>
                <w:tab w:val="left" w:pos="1517"/>
              </w:tabs>
              <w:spacing w:line="240" w:lineRule="auto"/>
              <w:ind w:left="0"/>
              <w:jc w:val="center"/>
              <w:rPr>
                <w:rFonts w:cs="Calibri"/>
                <w:sz w:val="22"/>
                <w:szCs w:val="22"/>
                <w:lang w:val="en-US" w:eastAsia="en-US" w:bidi="ar-SA"/>
              </w:rPr>
            </w:pPr>
            <w:r w:rsidRPr="0041463D">
              <w:rPr>
                <w:rFonts w:cs="Calibri"/>
                <w:sz w:val="22"/>
                <w:szCs w:val="22"/>
                <w:lang w:val="en-US" w:eastAsia="en-US" w:bidi="ar-SA"/>
              </w:rPr>
              <w:t>Experimental design, field trial, quasi-experimental study.</w:t>
            </w:r>
          </w:p>
        </w:tc>
        <w:tc>
          <w:tcPr>
            <w:tcW w:w="1447" w:type="pct"/>
          </w:tcPr>
          <w:p w:rsidR="00B03050" w:rsidRPr="000E17B1" w:rsidRDefault="00B03050" w:rsidP="000E17B1">
            <w:pPr>
              <w:spacing w:after="0" w:line="240" w:lineRule="auto"/>
              <w:jc w:val="center"/>
            </w:pPr>
            <w:r w:rsidRPr="000E17B1">
              <w:t>Lecture, discussions, group works</w:t>
            </w:r>
          </w:p>
        </w:tc>
        <w:tc>
          <w:tcPr>
            <w:tcW w:w="1160" w:type="pct"/>
          </w:tcPr>
          <w:p w:rsidR="00B03050" w:rsidRPr="000E17B1" w:rsidRDefault="00B03050" w:rsidP="000E17B1">
            <w:pPr>
              <w:spacing w:after="0" w:line="240" w:lineRule="auto"/>
              <w:jc w:val="center"/>
            </w:pPr>
            <w:r w:rsidRPr="000E17B1">
              <w:t>Assignment, quiz, problem solving</w:t>
            </w:r>
          </w:p>
        </w:tc>
      </w:tr>
    </w:tbl>
    <w:p w:rsidR="00B03050" w:rsidRDefault="00B03050" w:rsidP="00B03050">
      <w:pPr>
        <w:spacing w:line="360" w:lineRule="auto"/>
        <w:jc w:val="both"/>
      </w:pPr>
    </w:p>
    <w:p w:rsidR="00B03050" w:rsidRPr="009B0719" w:rsidRDefault="00B03050" w:rsidP="00B03050">
      <w:pPr>
        <w:rPr>
          <w:rFonts w:ascii="Calibri Light" w:hAnsi="Calibri Light"/>
          <w:b/>
          <w:bCs/>
        </w:rPr>
      </w:pPr>
      <w:r w:rsidRPr="009B0719">
        <w:rPr>
          <w:rFonts w:ascii="Calibri Light" w:hAnsi="Calibri Light"/>
          <w:b/>
          <w:bCs/>
        </w:rPr>
        <w:lastRenderedPageBreak/>
        <w:t>Recommended Books:</w:t>
      </w:r>
    </w:p>
    <w:p w:rsidR="00B03050" w:rsidRPr="00CC6F74" w:rsidRDefault="00B03050" w:rsidP="00CD13A9">
      <w:pPr>
        <w:numPr>
          <w:ilvl w:val="0"/>
          <w:numId w:val="17"/>
        </w:numPr>
        <w:spacing w:after="0" w:line="240" w:lineRule="auto"/>
        <w:rPr>
          <w:b/>
          <w:bCs/>
        </w:rPr>
      </w:pPr>
      <w:r w:rsidRPr="00CC6F74">
        <w:rPr>
          <w:bCs/>
        </w:rPr>
        <w:t xml:space="preserve">Text book of Community Medicine &amp; Public Health (latest edition), Rashid, Kabir &amp; </w:t>
      </w:r>
      <w:proofErr w:type="spellStart"/>
      <w:r w:rsidRPr="00CC6F74">
        <w:rPr>
          <w:bCs/>
        </w:rPr>
        <w:t>Hyder</w:t>
      </w:r>
      <w:proofErr w:type="spellEnd"/>
    </w:p>
    <w:p w:rsidR="00B03050" w:rsidRPr="00CC6F74" w:rsidRDefault="00B03050" w:rsidP="00CD13A9">
      <w:pPr>
        <w:numPr>
          <w:ilvl w:val="0"/>
          <w:numId w:val="17"/>
        </w:numPr>
        <w:spacing w:after="0" w:line="240" w:lineRule="auto"/>
      </w:pPr>
      <w:r w:rsidRPr="00CC6F74">
        <w:t xml:space="preserve">Basic Epidemiology: R. </w:t>
      </w:r>
      <w:proofErr w:type="spellStart"/>
      <w:r w:rsidRPr="00CC6F74">
        <w:t>Beaglehole</w:t>
      </w:r>
      <w:proofErr w:type="spellEnd"/>
      <w:r w:rsidRPr="00CC6F74">
        <w:t xml:space="preserve">, R. Bonita, T. </w:t>
      </w:r>
      <w:proofErr w:type="spellStart"/>
      <w:r w:rsidRPr="00CC6F74">
        <w:t>Kjellstrom</w:t>
      </w:r>
      <w:proofErr w:type="spellEnd"/>
    </w:p>
    <w:p w:rsidR="00B03050" w:rsidRPr="00CC6F74" w:rsidRDefault="00B03050" w:rsidP="00CD13A9">
      <w:pPr>
        <w:numPr>
          <w:ilvl w:val="0"/>
          <w:numId w:val="17"/>
        </w:numPr>
        <w:spacing w:after="0" w:line="240" w:lineRule="auto"/>
        <w:rPr>
          <w:b/>
          <w:bCs/>
        </w:rPr>
      </w:pPr>
      <w:r w:rsidRPr="00CC6F74">
        <w:t>Epidemiology:</w:t>
      </w:r>
      <w:r w:rsidRPr="00CC6F74">
        <w:rPr>
          <w:b/>
          <w:bCs/>
        </w:rPr>
        <w:t xml:space="preserve"> </w:t>
      </w:r>
      <w:r w:rsidRPr="00CC6F74">
        <w:rPr>
          <w:bCs/>
        </w:rPr>
        <w:t>An introduction: Kenneth J. Rothman</w:t>
      </w:r>
    </w:p>
    <w:p w:rsidR="00B03050" w:rsidRPr="00CC6F74" w:rsidRDefault="00B03050" w:rsidP="00CD13A9">
      <w:pPr>
        <w:numPr>
          <w:ilvl w:val="0"/>
          <w:numId w:val="17"/>
        </w:numPr>
        <w:spacing w:after="0" w:line="240" w:lineRule="auto"/>
        <w:rPr>
          <w:b/>
          <w:bCs/>
        </w:rPr>
      </w:pPr>
      <w:r w:rsidRPr="00CC6F74">
        <w:rPr>
          <w:bCs/>
        </w:rPr>
        <w:t xml:space="preserve">Epidemiology: Leon </w:t>
      </w:r>
      <w:proofErr w:type="spellStart"/>
      <w:r w:rsidRPr="00CC6F74">
        <w:rPr>
          <w:bCs/>
        </w:rPr>
        <w:t>Gordis</w:t>
      </w:r>
      <w:proofErr w:type="spellEnd"/>
      <w:r w:rsidRPr="00CC6F74">
        <w:rPr>
          <w:bCs/>
        </w:rPr>
        <w:t>, 5</w:t>
      </w:r>
      <w:r w:rsidRPr="00CC6F74">
        <w:rPr>
          <w:bCs/>
          <w:vertAlign w:val="superscript"/>
        </w:rPr>
        <w:t>th</w:t>
      </w:r>
      <w:r w:rsidRPr="00CC6F74">
        <w:rPr>
          <w:bCs/>
        </w:rPr>
        <w:t xml:space="preserve"> Edition, 2013, Saunders</w:t>
      </w:r>
    </w:p>
    <w:p w:rsidR="00B03050" w:rsidRPr="00CC6F74" w:rsidRDefault="00B03050" w:rsidP="00CD13A9">
      <w:pPr>
        <w:numPr>
          <w:ilvl w:val="0"/>
          <w:numId w:val="17"/>
        </w:numPr>
        <w:spacing w:after="0" w:line="240" w:lineRule="auto"/>
        <w:rPr>
          <w:b/>
          <w:bCs/>
        </w:rPr>
      </w:pPr>
      <w:r w:rsidRPr="00CC6F74">
        <w:rPr>
          <w:bCs/>
        </w:rPr>
        <w:t>A Dictionary of Epidemiology, Edited by Miquel Porta 5</w:t>
      </w:r>
      <w:r w:rsidRPr="00CC6F74">
        <w:rPr>
          <w:bCs/>
          <w:vertAlign w:val="superscript"/>
        </w:rPr>
        <w:t>th</w:t>
      </w:r>
      <w:r w:rsidRPr="00CC6F74">
        <w:rPr>
          <w:bCs/>
        </w:rPr>
        <w:t xml:space="preserve"> Edition</w:t>
      </w:r>
    </w:p>
    <w:p w:rsidR="00B03050" w:rsidRPr="00CC6F74" w:rsidRDefault="00B03050" w:rsidP="00CD13A9">
      <w:pPr>
        <w:numPr>
          <w:ilvl w:val="0"/>
          <w:numId w:val="17"/>
        </w:numPr>
        <w:spacing w:after="0" w:line="240" w:lineRule="auto"/>
        <w:rPr>
          <w:b/>
          <w:bCs/>
        </w:rPr>
      </w:pPr>
      <w:r w:rsidRPr="00CC6F74">
        <w:rPr>
          <w:bCs/>
        </w:rPr>
        <w:t xml:space="preserve">Essentials of Epidemiology in Public Health. Ann </w:t>
      </w:r>
      <w:proofErr w:type="spellStart"/>
      <w:r w:rsidRPr="00CC6F74">
        <w:rPr>
          <w:bCs/>
        </w:rPr>
        <w:t>Aschengrau</w:t>
      </w:r>
      <w:proofErr w:type="spellEnd"/>
      <w:r w:rsidRPr="00CC6F74">
        <w:rPr>
          <w:bCs/>
        </w:rPr>
        <w:t xml:space="preserve">, George R. </w:t>
      </w:r>
      <w:proofErr w:type="spellStart"/>
      <w:r w:rsidRPr="00CC6F74">
        <w:rPr>
          <w:bCs/>
        </w:rPr>
        <w:t>Seage</w:t>
      </w:r>
      <w:proofErr w:type="spellEnd"/>
      <w:r w:rsidRPr="00CC6F74">
        <w:rPr>
          <w:bCs/>
        </w:rPr>
        <w:t xml:space="preserve"> III, Third Edition</w:t>
      </w:r>
    </w:p>
    <w:p w:rsidR="00B03050" w:rsidRDefault="00132EDB" w:rsidP="00C94594">
      <w:pPr>
        <w:spacing w:after="0" w:line="240" w:lineRule="auto"/>
        <w:jc w:val="both"/>
        <w:rPr>
          <w:rFonts w:cs="Times New Roman"/>
        </w:rPr>
      </w:pPr>
      <w:r>
        <w:rPr>
          <w:rFonts w:cs="Times New Roman"/>
        </w:rPr>
        <w:br w:type="page"/>
      </w:r>
    </w:p>
    <w:p w:rsidR="004C28D7" w:rsidRDefault="004C28D7" w:rsidP="00C94594">
      <w:pPr>
        <w:spacing w:after="0" w:line="240" w:lineRule="auto"/>
        <w:jc w:val="both"/>
        <w:rPr>
          <w:rFonts w:cs="Times New Roman"/>
        </w:rPr>
      </w:pP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340"/>
        <w:gridCol w:w="1890"/>
        <w:gridCol w:w="1737"/>
      </w:tblGrid>
      <w:tr w:rsidR="00F71D78" w:rsidRPr="00F71D78" w:rsidTr="00F71D78">
        <w:tc>
          <w:tcPr>
            <w:tcW w:w="1695" w:type="pct"/>
            <w:shd w:val="clear" w:color="auto" w:fill="D9E2F3"/>
          </w:tcPr>
          <w:p w:rsidR="00F71D78" w:rsidRPr="0041463D" w:rsidRDefault="00F71D78"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Course Title:</w:t>
            </w:r>
            <w:r w:rsidRPr="0041463D">
              <w:rPr>
                <w:color w:val="auto"/>
                <w:sz w:val="22"/>
                <w:szCs w:val="24"/>
              </w:rPr>
              <w:t xml:space="preserve"> </w:t>
            </w:r>
            <w:r w:rsidRPr="0041463D">
              <w:rPr>
                <w:b/>
                <w:color w:val="auto"/>
                <w:sz w:val="22"/>
                <w:szCs w:val="24"/>
              </w:rPr>
              <w:t>Reproductive and Child Health</w:t>
            </w:r>
          </w:p>
        </w:tc>
        <w:tc>
          <w:tcPr>
            <w:tcW w:w="1296" w:type="pct"/>
            <w:shd w:val="clear" w:color="auto" w:fill="D9E2F3"/>
          </w:tcPr>
          <w:p w:rsidR="00F71D78" w:rsidRPr="0041463D" w:rsidRDefault="00F71D78"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514</w:t>
            </w:r>
          </w:p>
        </w:tc>
        <w:tc>
          <w:tcPr>
            <w:tcW w:w="1047" w:type="pct"/>
            <w:shd w:val="clear" w:color="auto" w:fill="D9E2F3"/>
          </w:tcPr>
          <w:p w:rsidR="00F71D78" w:rsidRPr="0041463D" w:rsidRDefault="00F71D78"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F71D78" w:rsidRPr="0041463D" w:rsidRDefault="00F71D78"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FB2F80" w:rsidRDefault="00FB2F80" w:rsidP="00F71D78">
      <w:pPr>
        <w:pStyle w:val="Heading2"/>
        <w:widowControl w:val="0"/>
        <w:ind w:left="1170" w:hanging="1170"/>
        <w:jc w:val="both"/>
        <w:rPr>
          <w:rFonts w:ascii="Calibri" w:eastAsia="Calibri" w:hAnsi="Calibri" w:cs="Calibri"/>
          <w:i/>
          <w:sz w:val="22"/>
          <w:szCs w:val="22"/>
        </w:rPr>
      </w:pPr>
    </w:p>
    <w:p w:rsidR="00F71D78" w:rsidRPr="00FB2F80" w:rsidRDefault="00F71D78" w:rsidP="00F71D78">
      <w:pPr>
        <w:pStyle w:val="Heading2"/>
        <w:widowControl w:val="0"/>
        <w:ind w:left="1170" w:hanging="1170"/>
        <w:jc w:val="both"/>
        <w:rPr>
          <w:rFonts w:ascii="Calibri" w:hAnsi="Calibri" w:cs="Times New Roman"/>
          <w:color w:val="auto"/>
          <w:sz w:val="22"/>
          <w:szCs w:val="22"/>
        </w:rPr>
      </w:pPr>
      <w:r w:rsidRPr="00FB2F80">
        <w:rPr>
          <w:rFonts w:eastAsia="Calibri" w:cs="Calibri"/>
          <w:b/>
          <w:color w:val="auto"/>
          <w:sz w:val="22"/>
          <w:szCs w:val="22"/>
        </w:rPr>
        <w:t>Rationale:</w:t>
      </w:r>
      <w:r w:rsidRPr="00FB2F80">
        <w:rPr>
          <w:rFonts w:ascii="Calibri" w:eastAsia="Calibri" w:hAnsi="Calibri" w:cs="Calibri"/>
          <w:color w:val="auto"/>
          <w:sz w:val="22"/>
          <w:szCs w:val="22"/>
        </w:rPr>
        <w:t xml:space="preserve">     </w:t>
      </w:r>
      <w:r w:rsidRPr="00FB2F80">
        <w:rPr>
          <w:rFonts w:ascii="Calibri" w:hAnsi="Calibri" w:cs="Times New Roman"/>
          <w:color w:val="auto"/>
          <w:sz w:val="22"/>
          <w:szCs w:val="22"/>
        </w:rPr>
        <w:t>This course aims to provide an overview of reproductive and child health in its national and international context, and within a public health framework</w:t>
      </w:r>
    </w:p>
    <w:p w:rsidR="00F71D78" w:rsidRPr="00FB2F80" w:rsidRDefault="00F71D78" w:rsidP="00F71D78">
      <w:pPr>
        <w:rPr>
          <w:sz w:val="10"/>
        </w:rPr>
      </w:pPr>
    </w:p>
    <w:p w:rsidR="00F71D78" w:rsidRPr="00FB2F80" w:rsidRDefault="00F71D78" w:rsidP="00F71D78">
      <w:pPr>
        <w:jc w:val="both"/>
        <w:rPr>
          <w:rFonts w:ascii="Calibri Light" w:hAnsi="Calibri Light" w:cs="Calibri"/>
        </w:rPr>
      </w:pPr>
      <w:r w:rsidRPr="00FB2F80">
        <w:rPr>
          <w:rFonts w:ascii="Calibri Light" w:hAnsi="Calibri Light" w:cs="Calibri"/>
          <w:b/>
        </w:rPr>
        <w:t>Objectives:</w:t>
      </w:r>
      <w:r w:rsidRPr="00FB2F80">
        <w:rPr>
          <w:rFonts w:ascii="Calibri Light" w:hAnsi="Calibri Light" w:cs="Calibri"/>
        </w:rPr>
        <w:t xml:space="preserve"> </w:t>
      </w:r>
    </w:p>
    <w:p w:rsidR="00F71D78" w:rsidRPr="00FB2F80" w:rsidRDefault="00F71D78" w:rsidP="00CD13A9">
      <w:pPr>
        <w:pStyle w:val="ListParagraph"/>
        <w:numPr>
          <w:ilvl w:val="0"/>
          <w:numId w:val="21"/>
        </w:numPr>
        <w:spacing w:after="0" w:line="240" w:lineRule="auto"/>
        <w:contextualSpacing w:val="0"/>
        <w:jc w:val="both"/>
      </w:pPr>
      <w:r w:rsidRPr="00FB2F80">
        <w:t>Sessions will include the topics of: concept of reproductive health, prevention of sexually transmitted infections, fertility regulation, reproductive health care services, child growth and development, child mortality, integrated management of childhood illness, under-nutrition in children and perinatal interventions. This course will also deal with strategies, policies and programs to improve child health in a developing country.</w:t>
      </w:r>
    </w:p>
    <w:p w:rsidR="00F71D78" w:rsidRPr="00B30B71" w:rsidRDefault="00F71D78" w:rsidP="00F71D78">
      <w:pPr>
        <w:pStyle w:val="ListParagraph"/>
        <w:ind w:left="1080"/>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64"/>
        <w:gridCol w:w="2251"/>
        <w:gridCol w:w="2610"/>
        <w:gridCol w:w="2092"/>
      </w:tblGrid>
      <w:tr w:rsidR="00D53062" w:rsidRPr="00D53062" w:rsidTr="00D53062">
        <w:trPr>
          <w:trHeight w:val="422"/>
        </w:trPr>
        <w:tc>
          <w:tcPr>
            <w:tcW w:w="1145" w:type="pct"/>
            <w:shd w:val="clear" w:color="auto" w:fill="D9E2F3"/>
          </w:tcPr>
          <w:p w:rsidR="00F71D78" w:rsidRPr="00D53062" w:rsidRDefault="00F71D78" w:rsidP="00D53062">
            <w:pPr>
              <w:spacing w:after="0" w:line="240" w:lineRule="auto"/>
              <w:rPr>
                <w:rFonts w:ascii="Calibri Light" w:hAnsi="Calibri Light" w:cs="Calibri"/>
              </w:rPr>
            </w:pPr>
            <w:r w:rsidRPr="00D53062">
              <w:rPr>
                <w:rFonts w:ascii="Calibri Light" w:hAnsi="Calibri Light" w:cs="Calibri"/>
                <w:b/>
              </w:rPr>
              <w:t>Learning Outcomes</w:t>
            </w:r>
          </w:p>
        </w:tc>
        <w:tc>
          <w:tcPr>
            <w:tcW w:w="1248" w:type="pct"/>
            <w:shd w:val="clear" w:color="auto" w:fill="D9E2F3"/>
          </w:tcPr>
          <w:p w:rsidR="00F71D78" w:rsidRPr="00D53062" w:rsidRDefault="00F71D78" w:rsidP="00D53062">
            <w:pPr>
              <w:spacing w:after="0" w:line="240" w:lineRule="auto"/>
              <w:rPr>
                <w:rFonts w:ascii="Calibri Light" w:hAnsi="Calibri Light" w:cs="Calibri"/>
              </w:rPr>
            </w:pPr>
            <w:r w:rsidRPr="00D53062">
              <w:rPr>
                <w:rFonts w:ascii="Calibri Light" w:hAnsi="Calibri Light" w:cs="Calibri"/>
                <w:b/>
              </w:rPr>
              <w:t>Course Content</w:t>
            </w:r>
          </w:p>
        </w:tc>
        <w:tc>
          <w:tcPr>
            <w:tcW w:w="1447" w:type="pct"/>
            <w:shd w:val="clear" w:color="auto" w:fill="D9E2F3"/>
          </w:tcPr>
          <w:p w:rsidR="00F71D78" w:rsidRPr="00D53062" w:rsidRDefault="00F71D78" w:rsidP="00D53062">
            <w:pPr>
              <w:spacing w:after="0" w:line="240" w:lineRule="auto"/>
              <w:rPr>
                <w:rFonts w:ascii="Calibri Light" w:hAnsi="Calibri Light" w:cs="Calibri"/>
              </w:rPr>
            </w:pPr>
            <w:r w:rsidRPr="00D53062">
              <w:rPr>
                <w:rFonts w:ascii="Calibri Light" w:hAnsi="Calibri Light" w:cs="Calibri"/>
                <w:b/>
              </w:rPr>
              <w:t>Teaching Learning Strategy</w:t>
            </w:r>
          </w:p>
        </w:tc>
        <w:tc>
          <w:tcPr>
            <w:tcW w:w="1160" w:type="pct"/>
            <w:shd w:val="clear" w:color="auto" w:fill="D9E2F3"/>
          </w:tcPr>
          <w:p w:rsidR="00F71D78" w:rsidRPr="00D53062" w:rsidRDefault="00F71D78" w:rsidP="00D53062">
            <w:pPr>
              <w:spacing w:after="0" w:line="240" w:lineRule="auto"/>
              <w:rPr>
                <w:rFonts w:ascii="Calibri Light" w:hAnsi="Calibri Light" w:cs="Calibri"/>
              </w:rPr>
            </w:pPr>
            <w:r w:rsidRPr="00D53062">
              <w:rPr>
                <w:rFonts w:ascii="Calibri Light" w:hAnsi="Calibri Light" w:cs="Calibri"/>
                <w:b/>
              </w:rPr>
              <w:t>Assessment Strategy</w:t>
            </w:r>
          </w:p>
        </w:tc>
      </w:tr>
      <w:tr w:rsidR="00F71D78" w:rsidRPr="00D53062" w:rsidTr="00D53062">
        <w:trPr>
          <w:trHeight w:val="1592"/>
        </w:trPr>
        <w:tc>
          <w:tcPr>
            <w:tcW w:w="1145" w:type="pct"/>
          </w:tcPr>
          <w:p w:rsidR="00F71D78" w:rsidRPr="00D53062" w:rsidRDefault="00F71D78" w:rsidP="00D53062">
            <w:pPr>
              <w:spacing w:after="0" w:line="240" w:lineRule="auto"/>
            </w:pPr>
            <w:r w:rsidRPr="00D53062">
              <w:t>develop comprehensive knowledge on reproductive health and the factors associated with reproductive health,</w:t>
            </w:r>
          </w:p>
          <w:p w:rsidR="00F71D78" w:rsidRPr="00D53062" w:rsidRDefault="00F71D78" w:rsidP="00D53062">
            <w:pPr>
              <w:spacing w:after="0" w:line="240" w:lineRule="auto"/>
              <w:rPr>
                <w:rFonts w:cs="Calibri"/>
              </w:rPr>
            </w:pPr>
          </w:p>
        </w:tc>
        <w:tc>
          <w:tcPr>
            <w:tcW w:w="1248" w:type="pct"/>
          </w:tcPr>
          <w:p w:rsidR="00F71D78" w:rsidRPr="00D53062" w:rsidRDefault="00F71D78" w:rsidP="00D53062">
            <w:pPr>
              <w:spacing w:after="0" w:line="240" w:lineRule="auto"/>
              <w:jc w:val="center"/>
            </w:pPr>
            <w:r w:rsidRPr="00D53062">
              <w:t>Introduction to Reproductive health: historical background, concept, components</w:t>
            </w:r>
          </w:p>
        </w:tc>
        <w:tc>
          <w:tcPr>
            <w:tcW w:w="1447" w:type="pct"/>
          </w:tcPr>
          <w:p w:rsidR="00F71D78" w:rsidRPr="00D53062" w:rsidRDefault="00F71D78" w:rsidP="00D53062">
            <w:pPr>
              <w:spacing w:after="0" w:line="240" w:lineRule="auto"/>
              <w:jc w:val="center"/>
              <w:rPr>
                <w:rFonts w:cs="Calibri"/>
              </w:rPr>
            </w:pPr>
            <w:r w:rsidRPr="00D53062">
              <w:rPr>
                <w:rFonts w:cs="Calibri"/>
              </w:rPr>
              <w:t>Lecture, discussion, group work</w:t>
            </w:r>
          </w:p>
        </w:tc>
        <w:tc>
          <w:tcPr>
            <w:tcW w:w="1160" w:type="pct"/>
          </w:tcPr>
          <w:p w:rsidR="00F71D78" w:rsidRPr="00D53062" w:rsidRDefault="00F71D78" w:rsidP="00D53062">
            <w:pPr>
              <w:spacing w:after="0" w:line="240" w:lineRule="auto"/>
              <w:jc w:val="center"/>
              <w:rPr>
                <w:rFonts w:cs="Calibri"/>
              </w:rP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r w:rsidRPr="00D53062">
              <w:t>Understand the concept of family planning and fertility</w:t>
            </w:r>
          </w:p>
        </w:tc>
        <w:tc>
          <w:tcPr>
            <w:tcW w:w="1248" w:type="pct"/>
          </w:tcPr>
          <w:p w:rsidR="00F71D78" w:rsidRPr="00D53062" w:rsidRDefault="00F71D78" w:rsidP="00D53062">
            <w:pPr>
              <w:spacing w:after="0" w:line="240" w:lineRule="auto"/>
              <w:jc w:val="center"/>
            </w:pPr>
            <w:r w:rsidRPr="00D53062">
              <w:t>Family planning and population control</w:t>
            </w:r>
          </w:p>
        </w:tc>
        <w:tc>
          <w:tcPr>
            <w:tcW w:w="1447" w:type="pct"/>
          </w:tcPr>
          <w:p w:rsidR="00F71D78" w:rsidRPr="00D53062" w:rsidRDefault="00F71D78" w:rsidP="00D53062">
            <w:pPr>
              <w:spacing w:after="0" w:line="240" w:lineRule="auto"/>
              <w:jc w:val="center"/>
              <w:rPr>
                <w:rFonts w:cs="Calibri"/>
              </w:rPr>
            </w:pPr>
            <w:r w:rsidRPr="00D53062">
              <w:rPr>
                <w:rFonts w:cs="Calibri"/>
              </w:rPr>
              <w:t>Lecture, discussion, group work</w:t>
            </w:r>
          </w:p>
        </w:tc>
        <w:tc>
          <w:tcPr>
            <w:tcW w:w="1160" w:type="pct"/>
          </w:tcPr>
          <w:p w:rsidR="00F71D78" w:rsidRPr="00D53062" w:rsidRDefault="00F71D78" w:rsidP="00D53062">
            <w:pPr>
              <w:spacing w:after="0" w:line="240" w:lineRule="auto"/>
              <w:jc w:val="center"/>
              <w:rPr>
                <w:rFonts w:cs="Calibri"/>
              </w:rP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r w:rsidRPr="00D53062">
              <w:t>identify the common reproductive infections and their prevention</w:t>
            </w:r>
          </w:p>
          <w:p w:rsidR="00F71D78" w:rsidRPr="00D53062" w:rsidRDefault="00F71D78" w:rsidP="00D53062">
            <w:pPr>
              <w:spacing w:after="0" w:line="240" w:lineRule="auto"/>
            </w:pPr>
          </w:p>
        </w:tc>
        <w:tc>
          <w:tcPr>
            <w:tcW w:w="1248" w:type="pct"/>
          </w:tcPr>
          <w:p w:rsidR="00F71D78" w:rsidRPr="00D53062" w:rsidRDefault="00F71D78" w:rsidP="00D53062">
            <w:pPr>
              <w:spacing w:after="0" w:line="240" w:lineRule="auto"/>
              <w:jc w:val="center"/>
            </w:pPr>
            <w:r w:rsidRPr="00D53062">
              <w:t>Common reproductive tract infections(RTIs),sexually transmitted infections,(STIs)and HIV/AIDS</w:t>
            </w:r>
          </w:p>
        </w:tc>
        <w:tc>
          <w:tcPr>
            <w:tcW w:w="1447" w:type="pct"/>
          </w:tcPr>
          <w:p w:rsidR="00F71D78" w:rsidRPr="00D53062" w:rsidRDefault="00F71D78" w:rsidP="00D53062">
            <w:pPr>
              <w:spacing w:after="0" w:line="240" w:lineRule="auto"/>
              <w:jc w:val="center"/>
              <w:rPr>
                <w:rFonts w:cs="Calibri"/>
              </w:rPr>
            </w:pPr>
            <w:r w:rsidRPr="00D53062">
              <w:rPr>
                <w:rFonts w:cs="Calibri"/>
              </w:rPr>
              <w:t>Lecture, discussion, group work</w:t>
            </w:r>
          </w:p>
        </w:tc>
        <w:tc>
          <w:tcPr>
            <w:tcW w:w="1160" w:type="pct"/>
          </w:tcPr>
          <w:p w:rsidR="00F71D78" w:rsidRPr="00D53062" w:rsidRDefault="00F71D78" w:rsidP="00D53062">
            <w:pPr>
              <w:spacing w:after="0" w:line="240" w:lineRule="auto"/>
              <w:jc w:val="cente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r w:rsidRPr="00D53062">
              <w:t>understand safe and unsafe abortions</w:t>
            </w:r>
          </w:p>
        </w:tc>
        <w:tc>
          <w:tcPr>
            <w:tcW w:w="1248" w:type="pct"/>
          </w:tcPr>
          <w:p w:rsidR="00F71D78" w:rsidRPr="00D53062" w:rsidRDefault="00F71D78" w:rsidP="00D53062">
            <w:pPr>
              <w:spacing w:after="0" w:line="240" w:lineRule="auto"/>
              <w:jc w:val="center"/>
            </w:pPr>
            <w:r w:rsidRPr="00D53062">
              <w:t>Infertility</w:t>
            </w:r>
          </w:p>
          <w:p w:rsidR="00F71D78" w:rsidRPr="00D53062" w:rsidRDefault="00F71D78" w:rsidP="00D53062">
            <w:pPr>
              <w:spacing w:after="0" w:line="240" w:lineRule="auto"/>
              <w:jc w:val="center"/>
            </w:pPr>
            <w:r w:rsidRPr="00D53062">
              <w:t>Abortions</w:t>
            </w:r>
          </w:p>
        </w:tc>
        <w:tc>
          <w:tcPr>
            <w:tcW w:w="1447" w:type="pct"/>
          </w:tcPr>
          <w:p w:rsidR="00F71D78" w:rsidRPr="00D53062" w:rsidRDefault="00F71D78" w:rsidP="00D53062">
            <w:pPr>
              <w:spacing w:after="0" w:line="240" w:lineRule="auto"/>
              <w:jc w:val="center"/>
            </w:pPr>
            <w:r w:rsidRPr="00D53062">
              <w:rPr>
                <w:rFonts w:cs="Calibri"/>
              </w:rPr>
              <w:t>Lecture, discussion, group work</w:t>
            </w:r>
          </w:p>
        </w:tc>
        <w:tc>
          <w:tcPr>
            <w:tcW w:w="1160" w:type="pct"/>
          </w:tcPr>
          <w:p w:rsidR="00F71D78" w:rsidRPr="00D53062" w:rsidRDefault="00F71D78" w:rsidP="00D53062">
            <w:pPr>
              <w:spacing w:after="0" w:line="240" w:lineRule="auto"/>
              <w:jc w:val="cente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r w:rsidRPr="00D53062">
              <w:t>Evaluate the policies and programs of RH in developing countries</w:t>
            </w:r>
          </w:p>
          <w:p w:rsidR="00F71D78" w:rsidRPr="00D53062" w:rsidRDefault="00F71D78" w:rsidP="00D53062">
            <w:pPr>
              <w:spacing w:after="0" w:line="240" w:lineRule="auto"/>
            </w:pPr>
          </w:p>
        </w:tc>
        <w:tc>
          <w:tcPr>
            <w:tcW w:w="1248" w:type="pct"/>
          </w:tcPr>
          <w:p w:rsidR="00F71D78" w:rsidRPr="00D53062" w:rsidRDefault="00F71D78" w:rsidP="00D53062">
            <w:pPr>
              <w:spacing w:after="0" w:line="240" w:lineRule="auto"/>
              <w:jc w:val="center"/>
            </w:pPr>
            <w:r w:rsidRPr="00D53062">
              <w:t>Reproductive health care services, policies and programs</w:t>
            </w:r>
          </w:p>
        </w:tc>
        <w:tc>
          <w:tcPr>
            <w:tcW w:w="1447" w:type="pct"/>
          </w:tcPr>
          <w:p w:rsidR="00F71D78" w:rsidRPr="00D53062" w:rsidRDefault="00F71D78" w:rsidP="00D53062">
            <w:pPr>
              <w:spacing w:after="0" w:line="240" w:lineRule="auto"/>
              <w:jc w:val="center"/>
            </w:pPr>
            <w:r w:rsidRPr="00D53062">
              <w:rPr>
                <w:rFonts w:cs="Calibri"/>
              </w:rPr>
              <w:t>Lecture, discussion, group work</w:t>
            </w:r>
          </w:p>
        </w:tc>
        <w:tc>
          <w:tcPr>
            <w:tcW w:w="1160" w:type="pct"/>
          </w:tcPr>
          <w:p w:rsidR="00F71D78" w:rsidRPr="00D53062" w:rsidRDefault="00F71D78" w:rsidP="00D53062">
            <w:pPr>
              <w:spacing w:after="0" w:line="240" w:lineRule="auto"/>
              <w:jc w:val="cente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r w:rsidRPr="00D53062">
              <w:t xml:space="preserve">Understand the reason behind childhood mortality </w:t>
            </w:r>
          </w:p>
        </w:tc>
        <w:tc>
          <w:tcPr>
            <w:tcW w:w="1248" w:type="pct"/>
          </w:tcPr>
          <w:p w:rsidR="00F71D78" w:rsidRPr="00D53062" w:rsidRDefault="00F71D78" w:rsidP="00D53062">
            <w:pPr>
              <w:spacing w:after="0" w:line="240" w:lineRule="auto"/>
              <w:jc w:val="center"/>
            </w:pPr>
            <w:r w:rsidRPr="00D53062">
              <w:t>Childhood mortality and morbidity</w:t>
            </w:r>
          </w:p>
        </w:tc>
        <w:tc>
          <w:tcPr>
            <w:tcW w:w="1447" w:type="pct"/>
          </w:tcPr>
          <w:p w:rsidR="00F71D78" w:rsidRPr="00D53062" w:rsidRDefault="00F71D78" w:rsidP="00D53062">
            <w:pPr>
              <w:spacing w:after="0" w:line="240" w:lineRule="auto"/>
              <w:jc w:val="center"/>
            </w:pPr>
            <w:r w:rsidRPr="00D53062">
              <w:rPr>
                <w:rFonts w:cs="Calibri"/>
              </w:rPr>
              <w:t>Lecture, discussion, group work</w:t>
            </w:r>
          </w:p>
        </w:tc>
        <w:tc>
          <w:tcPr>
            <w:tcW w:w="1160" w:type="pct"/>
          </w:tcPr>
          <w:p w:rsidR="00F71D78" w:rsidRPr="00D53062" w:rsidRDefault="00F71D78" w:rsidP="00D53062">
            <w:pPr>
              <w:spacing w:after="0" w:line="240" w:lineRule="auto"/>
              <w:jc w:val="cente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r w:rsidRPr="00D53062">
              <w:t>identify with common childhood problems and their prevention</w:t>
            </w:r>
          </w:p>
          <w:p w:rsidR="00F71D78" w:rsidRPr="00D53062" w:rsidRDefault="00F71D78" w:rsidP="00D53062">
            <w:pPr>
              <w:spacing w:after="0" w:line="240" w:lineRule="auto"/>
            </w:pPr>
          </w:p>
        </w:tc>
        <w:tc>
          <w:tcPr>
            <w:tcW w:w="1248" w:type="pct"/>
          </w:tcPr>
          <w:p w:rsidR="00F71D78" w:rsidRPr="00D53062" w:rsidRDefault="00F71D78" w:rsidP="00D53062">
            <w:pPr>
              <w:spacing w:after="0" w:line="240" w:lineRule="auto"/>
              <w:jc w:val="center"/>
            </w:pPr>
            <w:r w:rsidRPr="00D53062">
              <w:t>Common child health problems in Bangladesh</w:t>
            </w:r>
          </w:p>
        </w:tc>
        <w:tc>
          <w:tcPr>
            <w:tcW w:w="1447" w:type="pct"/>
          </w:tcPr>
          <w:p w:rsidR="00F71D78" w:rsidRPr="00D53062" w:rsidRDefault="00F71D78" w:rsidP="00D53062">
            <w:pPr>
              <w:spacing w:after="0" w:line="240" w:lineRule="auto"/>
              <w:jc w:val="center"/>
            </w:pPr>
            <w:r w:rsidRPr="00D53062">
              <w:rPr>
                <w:rFonts w:cs="Calibri"/>
              </w:rPr>
              <w:t>Lecture, discussion, group work</w:t>
            </w:r>
          </w:p>
        </w:tc>
        <w:tc>
          <w:tcPr>
            <w:tcW w:w="1160" w:type="pct"/>
          </w:tcPr>
          <w:p w:rsidR="00F71D78" w:rsidRPr="00D53062" w:rsidRDefault="00F71D78" w:rsidP="00D53062">
            <w:pPr>
              <w:spacing w:after="0" w:line="240" w:lineRule="auto"/>
              <w:jc w:val="cente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proofErr w:type="gramStart"/>
            <w:r w:rsidRPr="00D53062">
              <w:lastRenderedPageBreak/>
              <w:t>grow</w:t>
            </w:r>
            <w:proofErr w:type="gramEnd"/>
            <w:r w:rsidRPr="00D53062">
              <w:t xml:space="preserve"> awareness about child rights and child abuse.</w:t>
            </w:r>
          </w:p>
        </w:tc>
        <w:tc>
          <w:tcPr>
            <w:tcW w:w="1248" w:type="pct"/>
          </w:tcPr>
          <w:p w:rsidR="00F71D78" w:rsidRPr="00D53062" w:rsidRDefault="00F71D78" w:rsidP="00D53062">
            <w:pPr>
              <w:spacing w:after="0" w:line="240" w:lineRule="auto"/>
              <w:jc w:val="center"/>
            </w:pPr>
            <w:r w:rsidRPr="00D53062">
              <w:t>Child rights and child abuse</w:t>
            </w:r>
          </w:p>
        </w:tc>
        <w:tc>
          <w:tcPr>
            <w:tcW w:w="1447" w:type="pct"/>
          </w:tcPr>
          <w:p w:rsidR="00F71D78" w:rsidRPr="00D53062" w:rsidRDefault="00F71D78" w:rsidP="00D53062">
            <w:pPr>
              <w:spacing w:after="0" w:line="240" w:lineRule="auto"/>
              <w:jc w:val="center"/>
            </w:pPr>
            <w:r w:rsidRPr="00D53062">
              <w:rPr>
                <w:rFonts w:cs="Calibri"/>
              </w:rPr>
              <w:t>Lecture, discussion, group work</w:t>
            </w:r>
          </w:p>
        </w:tc>
        <w:tc>
          <w:tcPr>
            <w:tcW w:w="1160" w:type="pct"/>
          </w:tcPr>
          <w:p w:rsidR="00F71D78" w:rsidRPr="00D53062" w:rsidRDefault="009C45D3" w:rsidP="00D53062">
            <w:pPr>
              <w:spacing w:after="0" w:line="240" w:lineRule="auto"/>
              <w:jc w:val="center"/>
            </w:pPr>
            <w:r w:rsidRPr="00D53062">
              <w:rPr>
                <w:rFonts w:cs="Calibri"/>
              </w:rPr>
              <w:t>Assignment, quiz, problem solving</w:t>
            </w:r>
          </w:p>
        </w:tc>
      </w:tr>
      <w:tr w:rsidR="00F71D78" w:rsidRPr="00D53062" w:rsidTr="00D53062">
        <w:tc>
          <w:tcPr>
            <w:tcW w:w="1145" w:type="pct"/>
          </w:tcPr>
          <w:p w:rsidR="00F71D78" w:rsidRPr="00D53062" w:rsidRDefault="00F71D78" w:rsidP="00D53062">
            <w:pPr>
              <w:spacing w:after="0" w:line="240" w:lineRule="auto"/>
            </w:pPr>
            <w:r w:rsidRPr="00D53062">
              <w:t>have knowledge on local customs influencing child survival</w:t>
            </w:r>
          </w:p>
        </w:tc>
        <w:tc>
          <w:tcPr>
            <w:tcW w:w="1248" w:type="pct"/>
          </w:tcPr>
          <w:p w:rsidR="00F71D78" w:rsidRPr="00D53062" w:rsidRDefault="00F71D78" w:rsidP="00D53062">
            <w:pPr>
              <w:spacing w:after="0" w:line="240" w:lineRule="auto"/>
              <w:jc w:val="center"/>
            </w:pPr>
            <w:r w:rsidRPr="00D53062">
              <w:t>Child survival and child survival programs</w:t>
            </w:r>
          </w:p>
        </w:tc>
        <w:tc>
          <w:tcPr>
            <w:tcW w:w="1447" w:type="pct"/>
          </w:tcPr>
          <w:p w:rsidR="00F71D78" w:rsidRPr="00D53062" w:rsidRDefault="00F71D78" w:rsidP="00D53062">
            <w:pPr>
              <w:spacing w:after="0" w:line="240" w:lineRule="auto"/>
              <w:jc w:val="center"/>
            </w:pPr>
            <w:r w:rsidRPr="00D53062">
              <w:rPr>
                <w:rFonts w:cs="Calibri"/>
              </w:rPr>
              <w:t>Lecture, discussion, group work</w:t>
            </w:r>
          </w:p>
        </w:tc>
        <w:tc>
          <w:tcPr>
            <w:tcW w:w="1160" w:type="pct"/>
          </w:tcPr>
          <w:p w:rsidR="00F71D78" w:rsidRPr="00D53062" w:rsidRDefault="00F71D78" w:rsidP="00D53062">
            <w:pPr>
              <w:spacing w:after="0" w:line="240" w:lineRule="auto"/>
              <w:jc w:val="center"/>
            </w:pPr>
            <w:r w:rsidRPr="00D53062">
              <w:rPr>
                <w:rFonts w:cs="Calibri"/>
              </w:rPr>
              <w:t>Assignment, quiz, problem</w:t>
            </w:r>
          </w:p>
        </w:tc>
      </w:tr>
      <w:tr w:rsidR="00F71D78" w:rsidRPr="00D53062" w:rsidTr="00D53062">
        <w:tc>
          <w:tcPr>
            <w:tcW w:w="1145" w:type="pct"/>
          </w:tcPr>
          <w:p w:rsidR="00F71D78" w:rsidRPr="00D53062" w:rsidRDefault="00F71D78" w:rsidP="00D53062">
            <w:pPr>
              <w:spacing w:after="0" w:line="240" w:lineRule="auto"/>
            </w:pPr>
            <w:r w:rsidRPr="00D53062">
              <w:t xml:space="preserve">Explore the strategies and projects taken up by  GO and NGOs to improve child health in the country and relate it with international programs  </w:t>
            </w:r>
          </w:p>
        </w:tc>
        <w:tc>
          <w:tcPr>
            <w:tcW w:w="1248" w:type="pct"/>
          </w:tcPr>
          <w:p w:rsidR="00F71D78" w:rsidRPr="00D53062" w:rsidRDefault="00F71D78" w:rsidP="00D53062">
            <w:pPr>
              <w:spacing w:after="0" w:line="240" w:lineRule="auto"/>
              <w:jc w:val="center"/>
            </w:pPr>
            <w:r w:rsidRPr="00D53062">
              <w:t>International and national strategies, policies and programs to improve child health in a developing country.</w:t>
            </w:r>
          </w:p>
        </w:tc>
        <w:tc>
          <w:tcPr>
            <w:tcW w:w="1447" w:type="pct"/>
          </w:tcPr>
          <w:p w:rsidR="00F71D78" w:rsidRPr="00D53062" w:rsidRDefault="00F71D78" w:rsidP="00D53062">
            <w:pPr>
              <w:spacing w:after="0" w:line="240" w:lineRule="auto"/>
              <w:jc w:val="center"/>
            </w:pPr>
            <w:r w:rsidRPr="00D53062">
              <w:rPr>
                <w:rFonts w:cs="Calibri"/>
              </w:rPr>
              <w:t>Lecture, discussion, group work</w:t>
            </w:r>
          </w:p>
        </w:tc>
        <w:tc>
          <w:tcPr>
            <w:tcW w:w="1160" w:type="pct"/>
          </w:tcPr>
          <w:p w:rsidR="00F71D78" w:rsidRPr="00D53062" w:rsidRDefault="00F71D78" w:rsidP="00D53062">
            <w:pPr>
              <w:spacing w:after="0" w:line="240" w:lineRule="auto"/>
              <w:jc w:val="center"/>
            </w:pPr>
            <w:r w:rsidRPr="00D53062">
              <w:rPr>
                <w:rFonts w:cs="Calibri"/>
              </w:rPr>
              <w:t>Assignment, quiz, problem solving</w:t>
            </w:r>
          </w:p>
        </w:tc>
      </w:tr>
    </w:tbl>
    <w:p w:rsidR="00F71D78" w:rsidRDefault="00F71D78" w:rsidP="00F71D78">
      <w:pPr>
        <w:rPr>
          <w:lang w:val="x-none" w:eastAsia="ja-JP"/>
        </w:rPr>
      </w:pPr>
    </w:p>
    <w:p w:rsidR="00F71D78" w:rsidRPr="0024251C" w:rsidRDefault="00F71D78" w:rsidP="00F71D78">
      <w:pPr>
        <w:rPr>
          <w:rFonts w:ascii="Calibri Light" w:hAnsi="Calibri Light"/>
          <w:b/>
        </w:rPr>
      </w:pPr>
      <w:r w:rsidRPr="0024251C">
        <w:rPr>
          <w:rFonts w:ascii="Calibri Light" w:hAnsi="Calibri Light"/>
          <w:b/>
        </w:rPr>
        <w:t>Recommended Books:</w:t>
      </w:r>
    </w:p>
    <w:p w:rsidR="00F71D78" w:rsidRPr="00A57AF8" w:rsidRDefault="00F71D78" w:rsidP="00CD13A9">
      <w:pPr>
        <w:pStyle w:val="ListParagraph"/>
        <w:numPr>
          <w:ilvl w:val="0"/>
          <w:numId w:val="22"/>
        </w:numPr>
        <w:spacing w:after="0" w:line="276" w:lineRule="auto"/>
        <w:contextualSpacing w:val="0"/>
        <w:outlineLvl w:val="1"/>
      </w:pPr>
      <w:r w:rsidRPr="00A57AF8">
        <w:rPr>
          <w:bCs/>
        </w:rPr>
        <w:t xml:space="preserve">Reproductive Health in Developing Countries: Expanding Dimensions, Building </w:t>
      </w:r>
      <w:proofErr w:type="spellStart"/>
      <w:r w:rsidRPr="00A57AF8">
        <w:rPr>
          <w:bCs/>
        </w:rPr>
        <w:t>Solutions.</w:t>
      </w:r>
      <w:r w:rsidRPr="00A57AF8">
        <w:t>National</w:t>
      </w:r>
      <w:proofErr w:type="spellEnd"/>
      <w:r w:rsidRPr="00A57AF8">
        <w:t xml:space="preserve"> Research Council (US) Panel on Reproductive Health; </w:t>
      </w:r>
      <w:proofErr w:type="spellStart"/>
      <w:r w:rsidRPr="00A57AF8">
        <w:t>Tsui</w:t>
      </w:r>
      <w:proofErr w:type="spellEnd"/>
      <w:r w:rsidRPr="00A57AF8">
        <w:t xml:space="preserve"> AO, </w:t>
      </w:r>
      <w:proofErr w:type="spellStart"/>
      <w:r w:rsidRPr="00A57AF8">
        <w:t>Wasserheit</w:t>
      </w:r>
      <w:proofErr w:type="spellEnd"/>
      <w:r w:rsidRPr="00A57AF8">
        <w:t xml:space="preserve"> JN, </w:t>
      </w:r>
      <w:proofErr w:type="spellStart"/>
      <w:r w:rsidRPr="00A57AF8">
        <w:t>Haaga</w:t>
      </w:r>
      <w:proofErr w:type="spellEnd"/>
      <w:r w:rsidRPr="00A57AF8">
        <w:t xml:space="preserve"> JG, </w:t>
      </w:r>
      <w:proofErr w:type="spellStart"/>
      <w:r w:rsidRPr="00A57AF8">
        <w:t>editors.Washington</w:t>
      </w:r>
      <w:proofErr w:type="spellEnd"/>
      <w:r w:rsidRPr="00A57AF8">
        <w:t xml:space="preserve"> (DC): </w:t>
      </w:r>
      <w:hyperlink r:id="rId9" w:history="1">
        <w:r w:rsidRPr="00A57AF8">
          <w:t>National Academies Press (US)</w:t>
        </w:r>
      </w:hyperlink>
      <w:r w:rsidRPr="00A57AF8">
        <w:t>; 1997</w:t>
      </w:r>
    </w:p>
    <w:p w:rsidR="00F71D78" w:rsidRPr="00A57AF8" w:rsidRDefault="00F71D78" w:rsidP="00CD13A9">
      <w:pPr>
        <w:pStyle w:val="Heading1"/>
        <w:numPr>
          <w:ilvl w:val="0"/>
          <w:numId w:val="22"/>
        </w:numPr>
        <w:spacing w:before="0" w:after="0" w:line="276" w:lineRule="auto"/>
        <w:rPr>
          <w:rFonts w:ascii="Calibri" w:hAnsi="Calibri"/>
          <w:b w:val="0"/>
          <w:bCs w:val="0"/>
          <w:kern w:val="36"/>
          <w:sz w:val="22"/>
          <w:szCs w:val="22"/>
        </w:rPr>
      </w:pPr>
      <w:r w:rsidRPr="00A57AF8">
        <w:rPr>
          <w:rFonts w:ascii="Calibri" w:hAnsi="Calibri"/>
          <w:b w:val="0"/>
          <w:kern w:val="36"/>
          <w:sz w:val="22"/>
          <w:szCs w:val="22"/>
        </w:rPr>
        <w:t>Reproductive, Maternal, Newborn, and Child Health</w:t>
      </w:r>
    </w:p>
    <w:p w:rsidR="00F71D78" w:rsidRPr="00A57AF8" w:rsidRDefault="00F71D78" w:rsidP="00CD13A9">
      <w:pPr>
        <w:pStyle w:val="ListParagraph"/>
        <w:numPr>
          <w:ilvl w:val="0"/>
          <w:numId w:val="22"/>
        </w:numPr>
        <w:spacing w:after="0" w:line="276" w:lineRule="auto"/>
        <w:contextualSpacing w:val="0"/>
      </w:pPr>
      <w:r w:rsidRPr="00A57AF8">
        <w:t>Disease Control Priorities, Third Edition (Volume 2)Editors: Robert E Black, Ramanan Laxminarayan, Marleen Temmerman, and Neff Walker.</w:t>
      </w:r>
    </w:p>
    <w:p w:rsidR="00F71D78" w:rsidRPr="00A57AF8" w:rsidRDefault="00F71D78" w:rsidP="00CD13A9">
      <w:pPr>
        <w:pStyle w:val="ListParagraph"/>
        <w:numPr>
          <w:ilvl w:val="0"/>
          <w:numId w:val="22"/>
        </w:numPr>
        <w:spacing w:after="0" w:line="276" w:lineRule="auto"/>
        <w:contextualSpacing w:val="0"/>
      </w:pPr>
      <w:r w:rsidRPr="00A57AF8">
        <w:t>Washington (DC): The International Bank for Reconstruction and Development / The World Bank 2016 Apr 5.</w:t>
      </w:r>
    </w:p>
    <w:p w:rsidR="00F71D78" w:rsidRPr="00A57AF8" w:rsidRDefault="00F71D78" w:rsidP="00CD13A9">
      <w:pPr>
        <w:pStyle w:val="ListParagraph"/>
        <w:numPr>
          <w:ilvl w:val="0"/>
          <w:numId w:val="22"/>
        </w:numPr>
        <w:spacing w:after="0" w:line="276" w:lineRule="auto"/>
        <w:contextualSpacing w:val="0"/>
      </w:pPr>
      <w:r w:rsidRPr="00A57AF8">
        <w:t>ISBN-13: 978-1-4648-0348-2ISBN-13: 978-1-4648-0368-0</w:t>
      </w:r>
    </w:p>
    <w:p w:rsidR="00F71D78" w:rsidRPr="00A57AF8" w:rsidRDefault="00F71D78" w:rsidP="00A57AF8">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F71D78" w:rsidP="00C94594">
      <w:pPr>
        <w:spacing w:after="0" w:line="240" w:lineRule="auto"/>
        <w:jc w:val="both"/>
        <w:rPr>
          <w:rFonts w:cs="Times New Roman"/>
        </w:rPr>
      </w:pPr>
    </w:p>
    <w:p w:rsidR="00F71D78" w:rsidRDefault="00132EDB" w:rsidP="00C94594">
      <w:pPr>
        <w:spacing w:after="0" w:line="240" w:lineRule="auto"/>
        <w:jc w:val="both"/>
        <w:rPr>
          <w:rFonts w:cs="Times New Roman"/>
        </w:rPr>
      </w:pPr>
      <w:r>
        <w:rPr>
          <w:rFonts w:cs="Times New Roman"/>
        </w:rPr>
        <w:br w:type="page"/>
      </w:r>
    </w:p>
    <w:p w:rsidR="00F71D78" w:rsidRDefault="00F71D78" w:rsidP="00C94594">
      <w:pPr>
        <w:spacing w:after="0" w:line="240" w:lineRule="auto"/>
        <w:jc w:val="both"/>
        <w:rPr>
          <w:rFonts w:cs="Times New Roman"/>
        </w:rPr>
      </w:pPr>
    </w:p>
    <w:tbl>
      <w:tblPr>
        <w:tblW w:w="5000" w:type="pct"/>
        <w:tblBorders>
          <w:insideH w:val="single" w:sz="4" w:space="0" w:color="auto"/>
          <w:insideV w:val="single" w:sz="4" w:space="0" w:color="auto"/>
        </w:tblBorders>
        <w:tblLook w:val="04A0" w:firstRow="1" w:lastRow="0" w:firstColumn="1" w:lastColumn="0" w:noHBand="0" w:noVBand="1"/>
      </w:tblPr>
      <w:tblGrid>
        <w:gridCol w:w="3150"/>
        <w:gridCol w:w="2340"/>
        <w:gridCol w:w="1800"/>
        <w:gridCol w:w="1737"/>
      </w:tblGrid>
      <w:tr w:rsidR="004C28D7" w:rsidRPr="004C28D7" w:rsidTr="004C28D7">
        <w:tc>
          <w:tcPr>
            <w:tcW w:w="1745" w:type="pct"/>
            <w:shd w:val="clear" w:color="auto" w:fill="B4C6E7"/>
          </w:tcPr>
          <w:p w:rsidR="004C28D7" w:rsidRPr="0041463D" w:rsidRDefault="004C28D7"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Course Title:</w:t>
            </w:r>
            <w:r w:rsidRPr="0041463D">
              <w:rPr>
                <w:color w:val="auto"/>
                <w:sz w:val="22"/>
                <w:szCs w:val="24"/>
              </w:rPr>
              <w:t xml:space="preserve"> </w:t>
            </w:r>
            <w:r w:rsidRPr="0041463D">
              <w:rPr>
                <w:b/>
                <w:color w:val="auto"/>
                <w:sz w:val="22"/>
                <w:szCs w:val="24"/>
              </w:rPr>
              <w:t>Hospital Management</w:t>
            </w:r>
          </w:p>
        </w:tc>
        <w:tc>
          <w:tcPr>
            <w:tcW w:w="1296" w:type="pct"/>
            <w:shd w:val="clear" w:color="auto" w:fill="B4C6E7"/>
          </w:tcPr>
          <w:p w:rsidR="004C28D7" w:rsidRPr="0041463D" w:rsidRDefault="004C28D7" w:rsidP="003E2477">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515</w:t>
            </w:r>
          </w:p>
        </w:tc>
        <w:tc>
          <w:tcPr>
            <w:tcW w:w="997" w:type="pct"/>
            <w:shd w:val="clear" w:color="auto" w:fill="B4C6E7"/>
          </w:tcPr>
          <w:p w:rsidR="004C28D7" w:rsidRPr="0041463D" w:rsidRDefault="004C28D7"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B4C6E7"/>
          </w:tcPr>
          <w:p w:rsidR="004C28D7" w:rsidRPr="0041463D" w:rsidRDefault="004C28D7" w:rsidP="003E2477">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4C28D7" w:rsidRPr="00554C57" w:rsidRDefault="004C28D7" w:rsidP="004C28D7">
      <w:pPr>
        <w:spacing w:after="200" w:line="276" w:lineRule="auto"/>
        <w:jc w:val="both"/>
        <w:rPr>
          <w:rFonts w:ascii="Calibri Light" w:eastAsia="Times New Roman" w:hAnsi="Calibri Light"/>
          <w:b/>
          <w:bCs/>
          <w:iCs/>
          <w:sz w:val="6"/>
        </w:rPr>
      </w:pPr>
    </w:p>
    <w:p w:rsidR="004C28D7" w:rsidRPr="00747CF3" w:rsidRDefault="004C28D7" w:rsidP="004C28D7">
      <w:pPr>
        <w:spacing w:after="200" w:line="276" w:lineRule="auto"/>
        <w:jc w:val="both"/>
      </w:pPr>
      <w:r w:rsidRPr="00EF592F">
        <w:rPr>
          <w:rFonts w:ascii="Calibri Light" w:eastAsia="Times New Roman" w:hAnsi="Calibri Light"/>
          <w:b/>
          <w:bCs/>
          <w:iCs/>
        </w:rPr>
        <w:t>Rationale:</w:t>
      </w:r>
      <w:r w:rsidRPr="0075479E">
        <w:rPr>
          <w:rFonts w:eastAsia="Times New Roman"/>
          <w:b/>
          <w:bCs/>
          <w:i/>
          <w:iCs/>
        </w:rPr>
        <w:t xml:space="preserve"> </w:t>
      </w:r>
      <w:r>
        <w:rPr>
          <w:rFonts w:eastAsia="Times New Roman"/>
          <w:b/>
          <w:bCs/>
          <w:i/>
          <w:iCs/>
        </w:rPr>
        <w:t xml:space="preserve">   </w:t>
      </w:r>
      <w:r>
        <w:rPr>
          <w:rFonts w:eastAsia="Times New Roman"/>
          <w:bCs/>
          <w:iCs/>
        </w:rPr>
        <w:tab/>
      </w:r>
      <w:r w:rsidRPr="00747CF3">
        <w:t>The course is designed to understand and apply resource management concepts (personnel, finance, and material resources) and the processes and strategies needed in specific hospital/health care sectors for efficient resource management, ensure patient-centered service, and managing problem solving issues. The course content covers modern change management, analyze existing hospital service policies of Bangladesh and enhance their alignment within the local and national context.</w:t>
      </w:r>
    </w:p>
    <w:p w:rsidR="004C28D7" w:rsidRDefault="004C28D7" w:rsidP="004C28D7">
      <w:pPr>
        <w:rPr>
          <w:rFonts w:eastAsia="Times New Roman"/>
        </w:rPr>
      </w:pPr>
      <w:r w:rsidRPr="00EF592F">
        <w:rPr>
          <w:rFonts w:ascii="Calibri Light" w:eastAsia="Times New Roman" w:hAnsi="Calibri Light"/>
          <w:b/>
          <w:bCs/>
        </w:rPr>
        <w:t>Objectives:</w:t>
      </w:r>
      <w:r w:rsidRPr="0075479E">
        <w:rPr>
          <w:rFonts w:eastAsia="Times New Roman"/>
          <w:b/>
          <w:bCs/>
        </w:rPr>
        <w:t xml:space="preserve"> </w:t>
      </w:r>
      <w:r>
        <w:rPr>
          <w:rFonts w:eastAsia="Times New Roman"/>
        </w:rPr>
        <w:t xml:space="preserve">   </w:t>
      </w:r>
    </w:p>
    <w:p w:rsidR="004C28D7" w:rsidRDefault="004C28D7" w:rsidP="00CD13A9">
      <w:pPr>
        <w:pStyle w:val="ListParagraph"/>
        <w:numPr>
          <w:ilvl w:val="0"/>
          <w:numId w:val="19"/>
        </w:numPr>
        <w:spacing w:after="0" w:line="276" w:lineRule="auto"/>
        <w:contextualSpacing w:val="0"/>
        <w:jc w:val="both"/>
      </w:pPr>
      <w:r w:rsidRPr="00747CF3">
        <w:t>The main objective of this course is to enable the students to become familiar with the existing health care system of Bangladesh identify roles and responsibilities of government and non-government stakeholders in Health Care Waste Management and guaranteeing effective, efficient and needs-oriented management in health care facilities.</w:t>
      </w:r>
    </w:p>
    <w:p w:rsidR="00A91FE9" w:rsidRDefault="00A91FE9" w:rsidP="00747CF3">
      <w:pPr>
        <w:spacing w:after="0"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800"/>
        <w:gridCol w:w="2792"/>
        <w:gridCol w:w="2180"/>
      </w:tblGrid>
      <w:tr w:rsidR="00B4507F" w:rsidRPr="00B4507F" w:rsidTr="00562D3A">
        <w:trPr>
          <w:trHeight w:val="458"/>
        </w:trPr>
        <w:tc>
          <w:tcPr>
            <w:tcW w:w="1245" w:type="pct"/>
            <w:shd w:val="clear" w:color="auto" w:fill="D9E2F3"/>
          </w:tcPr>
          <w:p w:rsidR="004C28D7" w:rsidRPr="00562D3A" w:rsidRDefault="004C28D7" w:rsidP="00B4507F">
            <w:pPr>
              <w:spacing w:after="0" w:line="240" w:lineRule="auto"/>
              <w:jc w:val="center"/>
              <w:rPr>
                <w:rFonts w:ascii="Calibri Light" w:hAnsi="Calibri Light"/>
                <w:b/>
              </w:rPr>
            </w:pPr>
            <w:r w:rsidRPr="00562D3A">
              <w:rPr>
                <w:rFonts w:ascii="Calibri Light" w:hAnsi="Calibri Light"/>
                <w:b/>
              </w:rPr>
              <w:t>Learning Outcomes</w:t>
            </w:r>
          </w:p>
        </w:tc>
        <w:tc>
          <w:tcPr>
            <w:tcW w:w="998" w:type="pct"/>
            <w:shd w:val="clear" w:color="auto" w:fill="D9E2F3"/>
          </w:tcPr>
          <w:p w:rsidR="004C28D7" w:rsidRPr="00562D3A" w:rsidRDefault="004C28D7" w:rsidP="00B4507F">
            <w:pPr>
              <w:spacing w:after="0" w:line="240" w:lineRule="auto"/>
              <w:jc w:val="center"/>
              <w:rPr>
                <w:rFonts w:ascii="Calibri Light" w:hAnsi="Calibri Light"/>
                <w:b/>
              </w:rPr>
            </w:pPr>
            <w:r w:rsidRPr="00562D3A">
              <w:rPr>
                <w:rFonts w:ascii="Calibri Light" w:hAnsi="Calibri Light"/>
                <w:b/>
              </w:rPr>
              <w:t>Course Content</w:t>
            </w:r>
          </w:p>
        </w:tc>
        <w:tc>
          <w:tcPr>
            <w:tcW w:w="1548" w:type="pct"/>
            <w:shd w:val="clear" w:color="auto" w:fill="D9E2F3"/>
          </w:tcPr>
          <w:p w:rsidR="004C28D7" w:rsidRPr="00562D3A" w:rsidRDefault="004C28D7" w:rsidP="00B4507F">
            <w:pPr>
              <w:spacing w:after="0" w:line="240" w:lineRule="auto"/>
              <w:jc w:val="center"/>
              <w:rPr>
                <w:rFonts w:ascii="Calibri Light" w:hAnsi="Calibri Light"/>
                <w:b/>
              </w:rPr>
            </w:pPr>
            <w:r w:rsidRPr="00562D3A">
              <w:rPr>
                <w:rFonts w:ascii="Calibri Light" w:hAnsi="Calibri Light"/>
                <w:b/>
              </w:rPr>
              <w:t>Teaching/ Learning Strategy</w:t>
            </w:r>
          </w:p>
        </w:tc>
        <w:tc>
          <w:tcPr>
            <w:tcW w:w="1209" w:type="pct"/>
            <w:shd w:val="clear" w:color="auto" w:fill="D9E2F3"/>
          </w:tcPr>
          <w:p w:rsidR="004C28D7" w:rsidRPr="00562D3A" w:rsidRDefault="004C28D7" w:rsidP="00B4507F">
            <w:pPr>
              <w:spacing w:after="0" w:line="240" w:lineRule="auto"/>
              <w:jc w:val="center"/>
              <w:rPr>
                <w:rFonts w:ascii="Calibri Light" w:hAnsi="Calibri Light"/>
                <w:b/>
              </w:rPr>
            </w:pPr>
            <w:r w:rsidRPr="00562D3A">
              <w:rPr>
                <w:rFonts w:ascii="Calibri Light" w:hAnsi="Calibri Light"/>
                <w:b/>
              </w:rPr>
              <w:t>Assessment Strategy</w:t>
            </w:r>
          </w:p>
        </w:tc>
      </w:tr>
      <w:tr w:rsidR="00B4507F" w:rsidRPr="00B4507F" w:rsidTr="00B4507F">
        <w:tc>
          <w:tcPr>
            <w:tcW w:w="1245" w:type="pct"/>
          </w:tcPr>
          <w:p w:rsidR="004C28D7" w:rsidRPr="00B4507F" w:rsidRDefault="004C28D7" w:rsidP="00B4507F">
            <w:pPr>
              <w:spacing w:after="0" w:line="240" w:lineRule="auto"/>
            </w:pPr>
            <w:r w:rsidRPr="00B4507F">
              <w:t>Understand concept of hospital and its background</w:t>
            </w:r>
          </w:p>
        </w:tc>
        <w:tc>
          <w:tcPr>
            <w:tcW w:w="998" w:type="pct"/>
          </w:tcPr>
          <w:p w:rsidR="004C28D7" w:rsidRPr="00B4507F" w:rsidRDefault="004C28D7" w:rsidP="003B421A">
            <w:pPr>
              <w:spacing w:after="0" w:line="240" w:lineRule="auto"/>
              <w:contextualSpacing/>
              <w:jc w:val="center"/>
              <w:rPr>
                <w:b/>
              </w:rPr>
            </w:pPr>
            <w:r w:rsidRPr="00B4507F">
              <w:t>Define Hospital as an institute,</w:t>
            </w:r>
          </w:p>
          <w:p w:rsidR="004C28D7" w:rsidRPr="00B4507F" w:rsidRDefault="004C28D7" w:rsidP="003B421A">
            <w:pPr>
              <w:spacing w:after="0" w:line="240" w:lineRule="auto"/>
              <w:contextualSpacing/>
              <w:jc w:val="center"/>
              <w:rPr>
                <w:b/>
              </w:rPr>
            </w:pPr>
            <w:r w:rsidRPr="00B4507F">
              <w:t>Background, public health concept and modern concept of hospital</w:t>
            </w:r>
          </w:p>
        </w:tc>
        <w:tc>
          <w:tcPr>
            <w:tcW w:w="1548" w:type="pct"/>
          </w:tcPr>
          <w:p w:rsidR="004C28D7" w:rsidRPr="00B4507F" w:rsidRDefault="004C28D7" w:rsidP="00B4507F">
            <w:pPr>
              <w:spacing w:after="0" w:line="240" w:lineRule="auto"/>
              <w:jc w:val="center"/>
            </w:pPr>
            <w:r w:rsidRPr="00B4507F">
              <w:t>Lecture, PPP, Google class, Assignment, Group work</w:t>
            </w:r>
          </w:p>
        </w:tc>
        <w:tc>
          <w:tcPr>
            <w:tcW w:w="1209" w:type="pct"/>
          </w:tcPr>
          <w:p w:rsidR="004C28D7" w:rsidRPr="00B4507F" w:rsidRDefault="004C28D7" w:rsidP="00B4507F">
            <w:pPr>
              <w:spacing w:after="0" w:line="240" w:lineRule="auto"/>
              <w:jc w:val="center"/>
            </w:pPr>
            <w:r w:rsidRPr="00B4507F">
              <w:t>Quiz test, Presentation question and answer Written examination</w:t>
            </w:r>
          </w:p>
        </w:tc>
      </w:tr>
      <w:tr w:rsidR="00B4507F" w:rsidRPr="00B4507F" w:rsidTr="00B4507F">
        <w:tc>
          <w:tcPr>
            <w:tcW w:w="1245" w:type="pct"/>
          </w:tcPr>
          <w:p w:rsidR="004C28D7" w:rsidRPr="00B4507F" w:rsidRDefault="004C28D7" w:rsidP="00B4507F">
            <w:pPr>
              <w:spacing w:after="0" w:line="240" w:lineRule="auto"/>
              <w:rPr>
                <w:b/>
              </w:rPr>
            </w:pPr>
            <w:r w:rsidRPr="00B4507F">
              <w:t>Update knowledge on function of hospital manager/ Administrators</w:t>
            </w:r>
          </w:p>
        </w:tc>
        <w:tc>
          <w:tcPr>
            <w:tcW w:w="998" w:type="pct"/>
          </w:tcPr>
          <w:p w:rsidR="004C28D7" w:rsidRPr="00B4507F" w:rsidRDefault="004C28D7" w:rsidP="003B421A">
            <w:pPr>
              <w:spacing w:after="0" w:line="240" w:lineRule="auto"/>
              <w:contextualSpacing/>
              <w:jc w:val="center"/>
            </w:pPr>
            <w:r w:rsidRPr="00B4507F">
              <w:t xml:space="preserve">Role of Civil surgeon, </w:t>
            </w:r>
            <w:proofErr w:type="spellStart"/>
            <w:r w:rsidRPr="00B4507F">
              <w:t>Upazila</w:t>
            </w:r>
            <w:proofErr w:type="spellEnd"/>
            <w:r w:rsidRPr="00B4507F">
              <w:t xml:space="preserve">  Health and Family Planning Officer</w:t>
            </w:r>
          </w:p>
          <w:p w:rsidR="004C28D7" w:rsidRPr="00B4507F" w:rsidRDefault="004C28D7" w:rsidP="003B421A">
            <w:pPr>
              <w:spacing w:after="0" w:line="240" w:lineRule="auto"/>
              <w:contextualSpacing/>
              <w:jc w:val="center"/>
            </w:pPr>
          </w:p>
        </w:tc>
        <w:tc>
          <w:tcPr>
            <w:tcW w:w="1548" w:type="pct"/>
          </w:tcPr>
          <w:p w:rsidR="004C28D7" w:rsidRPr="00B4507F" w:rsidRDefault="004C28D7" w:rsidP="00B4507F">
            <w:pPr>
              <w:spacing w:after="0" w:line="240" w:lineRule="auto"/>
              <w:jc w:val="center"/>
            </w:pPr>
            <w:r w:rsidRPr="00B4507F">
              <w:t>Lecture, PPP, Google class, Assignment, Group work</w:t>
            </w:r>
          </w:p>
        </w:tc>
        <w:tc>
          <w:tcPr>
            <w:tcW w:w="1209" w:type="pct"/>
          </w:tcPr>
          <w:p w:rsidR="004C28D7" w:rsidRPr="00B4507F" w:rsidRDefault="004C28D7" w:rsidP="00B4507F">
            <w:pPr>
              <w:spacing w:after="0" w:line="240" w:lineRule="auto"/>
              <w:jc w:val="center"/>
            </w:pPr>
            <w:r w:rsidRPr="00B4507F">
              <w:t>Quiz test, Presentation question and answer Written examination</w:t>
            </w:r>
          </w:p>
        </w:tc>
      </w:tr>
      <w:tr w:rsidR="00B4507F" w:rsidRPr="00B4507F" w:rsidTr="00B4507F">
        <w:tc>
          <w:tcPr>
            <w:tcW w:w="1245" w:type="pct"/>
          </w:tcPr>
          <w:p w:rsidR="004C28D7" w:rsidRPr="00B4507F" w:rsidRDefault="004C28D7" w:rsidP="00B4507F">
            <w:pPr>
              <w:spacing w:after="0" w:line="240" w:lineRule="auto"/>
            </w:pPr>
            <w:r w:rsidRPr="00B4507F">
              <w:t>Be aware about segregation of Medical Waste, storage and   transportation of MW.</w:t>
            </w:r>
          </w:p>
        </w:tc>
        <w:tc>
          <w:tcPr>
            <w:tcW w:w="998" w:type="pct"/>
          </w:tcPr>
          <w:p w:rsidR="004C28D7" w:rsidRPr="00B4507F" w:rsidRDefault="004C28D7" w:rsidP="003B421A">
            <w:pPr>
              <w:spacing w:after="0" w:line="240" w:lineRule="auto"/>
              <w:contextualSpacing/>
              <w:jc w:val="center"/>
            </w:pPr>
            <w:r w:rsidRPr="00B4507F">
              <w:t xml:space="preserve">Segregation of Medical Waste and disposing of MW according to </w:t>
            </w:r>
            <w:proofErr w:type="spellStart"/>
            <w:r w:rsidRPr="00B4507F">
              <w:t>colour</w:t>
            </w:r>
            <w:proofErr w:type="spellEnd"/>
            <w:r w:rsidRPr="00B4507F">
              <w:t xml:space="preserve"> code.</w:t>
            </w:r>
          </w:p>
          <w:p w:rsidR="004C28D7" w:rsidRPr="00B4507F" w:rsidRDefault="004C28D7" w:rsidP="003B421A">
            <w:pPr>
              <w:spacing w:after="0" w:line="240" w:lineRule="auto"/>
              <w:contextualSpacing/>
              <w:jc w:val="center"/>
            </w:pPr>
            <w:r w:rsidRPr="00B4507F">
              <w:t>Implementation status of MWM Rule 2008</w:t>
            </w:r>
          </w:p>
          <w:p w:rsidR="004C28D7" w:rsidRPr="00B4507F" w:rsidRDefault="004C28D7" w:rsidP="003B421A">
            <w:pPr>
              <w:spacing w:after="0" w:line="240" w:lineRule="auto"/>
              <w:contextualSpacing/>
              <w:jc w:val="center"/>
            </w:pPr>
            <w:r w:rsidRPr="00B4507F">
              <w:t>Recycle, reduce and reuse of MW</w:t>
            </w:r>
          </w:p>
        </w:tc>
        <w:tc>
          <w:tcPr>
            <w:tcW w:w="1548" w:type="pct"/>
          </w:tcPr>
          <w:p w:rsidR="004C28D7" w:rsidRPr="00B4507F" w:rsidRDefault="004C28D7" w:rsidP="00B4507F">
            <w:pPr>
              <w:spacing w:after="0" w:line="240" w:lineRule="auto"/>
              <w:jc w:val="center"/>
            </w:pPr>
            <w:r w:rsidRPr="00B4507F">
              <w:t>Lecture, PPP, Google class, Assignment, Group work</w:t>
            </w:r>
          </w:p>
        </w:tc>
        <w:tc>
          <w:tcPr>
            <w:tcW w:w="1209" w:type="pct"/>
          </w:tcPr>
          <w:p w:rsidR="004C28D7" w:rsidRPr="00B4507F" w:rsidRDefault="004C28D7" w:rsidP="00B4507F">
            <w:pPr>
              <w:spacing w:after="0" w:line="240" w:lineRule="auto"/>
              <w:jc w:val="center"/>
            </w:pPr>
            <w:r w:rsidRPr="00B4507F">
              <w:t>Quiz test, Presentation question and answer Written examination</w:t>
            </w:r>
          </w:p>
        </w:tc>
      </w:tr>
      <w:tr w:rsidR="00B4507F" w:rsidRPr="00B4507F" w:rsidTr="00B4507F">
        <w:tc>
          <w:tcPr>
            <w:tcW w:w="1245" w:type="pct"/>
          </w:tcPr>
          <w:p w:rsidR="004C28D7" w:rsidRPr="00B4507F" w:rsidRDefault="004C28D7" w:rsidP="00B4507F">
            <w:pPr>
              <w:spacing w:after="0" w:line="240" w:lineRule="auto"/>
            </w:pPr>
            <w:r w:rsidRPr="00B4507F">
              <w:t>Be able to explain sources of nosocomial infection</w:t>
            </w:r>
          </w:p>
        </w:tc>
        <w:tc>
          <w:tcPr>
            <w:tcW w:w="998" w:type="pct"/>
          </w:tcPr>
          <w:p w:rsidR="004C28D7" w:rsidRPr="00B4507F" w:rsidRDefault="004C28D7" w:rsidP="003B421A">
            <w:pPr>
              <w:spacing w:after="0" w:line="240" w:lineRule="auto"/>
              <w:contextualSpacing/>
              <w:jc w:val="center"/>
            </w:pPr>
            <w:r w:rsidRPr="00B4507F">
              <w:t>Importance of hygiene in hospital</w:t>
            </w:r>
          </w:p>
          <w:p w:rsidR="004C28D7" w:rsidRPr="00B4507F" w:rsidRDefault="004C28D7" w:rsidP="003B421A">
            <w:pPr>
              <w:spacing w:after="0" w:line="240" w:lineRule="auto"/>
              <w:contextualSpacing/>
              <w:jc w:val="center"/>
            </w:pPr>
            <w:r w:rsidRPr="00B4507F">
              <w:t>Role of health professional to prevent nosocomial infection</w:t>
            </w:r>
          </w:p>
        </w:tc>
        <w:tc>
          <w:tcPr>
            <w:tcW w:w="1548" w:type="pct"/>
          </w:tcPr>
          <w:p w:rsidR="004C28D7" w:rsidRPr="00B4507F" w:rsidRDefault="004C28D7" w:rsidP="00B4507F">
            <w:pPr>
              <w:spacing w:after="0" w:line="240" w:lineRule="auto"/>
              <w:jc w:val="center"/>
            </w:pPr>
            <w:r w:rsidRPr="00B4507F">
              <w:t>Lecture, PPP, Google class, Assignment, Group work</w:t>
            </w:r>
          </w:p>
        </w:tc>
        <w:tc>
          <w:tcPr>
            <w:tcW w:w="1209" w:type="pct"/>
          </w:tcPr>
          <w:p w:rsidR="004C28D7" w:rsidRPr="00B4507F" w:rsidRDefault="004C28D7" w:rsidP="00B4507F">
            <w:pPr>
              <w:spacing w:after="0" w:line="240" w:lineRule="auto"/>
              <w:jc w:val="center"/>
            </w:pPr>
            <w:r w:rsidRPr="00B4507F">
              <w:t>Question and answer Presentation</w:t>
            </w:r>
          </w:p>
        </w:tc>
      </w:tr>
      <w:tr w:rsidR="00B4507F" w:rsidRPr="00B4507F" w:rsidTr="00B4507F">
        <w:tc>
          <w:tcPr>
            <w:tcW w:w="1245" w:type="pct"/>
          </w:tcPr>
          <w:p w:rsidR="004C28D7" w:rsidRPr="00B4507F" w:rsidRDefault="004C28D7" w:rsidP="00B4507F">
            <w:pPr>
              <w:spacing w:after="0" w:line="240" w:lineRule="auto"/>
            </w:pPr>
            <w:r w:rsidRPr="00B4507F">
              <w:lastRenderedPageBreak/>
              <w:t>Be able to describe role of General Hospital</w:t>
            </w:r>
          </w:p>
        </w:tc>
        <w:tc>
          <w:tcPr>
            <w:tcW w:w="998" w:type="pct"/>
          </w:tcPr>
          <w:p w:rsidR="004C28D7" w:rsidRPr="00B4507F" w:rsidRDefault="004C28D7" w:rsidP="003B421A">
            <w:pPr>
              <w:spacing w:after="0" w:line="240" w:lineRule="auto"/>
              <w:contextualSpacing/>
              <w:jc w:val="center"/>
            </w:pPr>
            <w:r w:rsidRPr="00B4507F">
              <w:t>Indoor and outdoor services</w:t>
            </w:r>
          </w:p>
          <w:p w:rsidR="004C28D7" w:rsidRPr="00B4507F" w:rsidRDefault="004C28D7" w:rsidP="003B421A">
            <w:pPr>
              <w:spacing w:after="0" w:line="240" w:lineRule="auto"/>
              <w:contextualSpacing/>
              <w:jc w:val="center"/>
            </w:pPr>
            <w:r w:rsidRPr="00B4507F">
              <w:t>General hospital as a teaching and research institute</w:t>
            </w:r>
          </w:p>
          <w:p w:rsidR="004C28D7" w:rsidRPr="00B4507F" w:rsidRDefault="004C28D7" w:rsidP="003B421A">
            <w:pPr>
              <w:spacing w:after="0" w:line="240" w:lineRule="auto"/>
              <w:contextualSpacing/>
              <w:jc w:val="center"/>
            </w:pPr>
            <w:r w:rsidRPr="00B4507F">
              <w:t>Keep contact with local community</w:t>
            </w:r>
          </w:p>
        </w:tc>
        <w:tc>
          <w:tcPr>
            <w:tcW w:w="1548" w:type="pct"/>
          </w:tcPr>
          <w:p w:rsidR="004C28D7" w:rsidRPr="00B4507F" w:rsidRDefault="004C28D7" w:rsidP="00B4507F">
            <w:pPr>
              <w:spacing w:after="0" w:line="240" w:lineRule="auto"/>
              <w:jc w:val="center"/>
            </w:pPr>
            <w:r w:rsidRPr="00B4507F">
              <w:t>Lecture, PPP, Google class, Assignment, Group work</w:t>
            </w:r>
          </w:p>
        </w:tc>
        <w:tc>
          <w:tcPr>
            <w:tcW w:w="1209" w:type="pct"/>
          </w:tcPr>
          <w:p w:rsidR="004C28D7" w:rsidRPr="00B4507F" w:rsidRDefault="004C28D7" w:rsidP="00B4507F">
            <w:pPr>
              <w:spacing w:after="0" w:line="240" w:lineRule="auto"/>
              <w:jc w:val="center"/>
            </w:pPr>
            <w:r w:rsidRPr="00B4507F">
              <w:t>Question and answer, Presentation</w:t>
            </w:r>
          </w:p>
        </w:tc>
      </w:tr>
    </w:tbl>
    <w:p w:rsidR="004C28D7" w:rsidRDefault="004C28D7" w:rsidP="004C28D7">
      <w:pPr>
        <w:spacing w:line="276" w:lineRule="auto"/>
        <w:rPr>
          <w:rFonts w:ascii="Calibri Light" w:eastAsia="Times New Roman" w:hAnsi="Calibri Light"/>
          <w:b/>
          <w:bCs/>
        </w:rPr>
      </w:pPr>
    </w:p>
    <w:p w:rsidR="004C28D7" w:rsidRDefault="004C28D7" w:rsidP="004C28D7">
      <w:pPr>
        <w:spacing w:line="276" w:lineRule="auto"/>
        <w:rPr>
          <w:rFonts w:ascii="Calibri Light" w:eastAsia="Times New Roman" w:hAnsi="Calibri Light"/>
          <w:b/>
          <w:bCs/>
        </w:rPr>
      </w:pPr>
      <w:r w:rsidRPr="00C93913">
        <w:rPr>
          <w:rFonts w:ascii="Calibri Light" w:eastAsia="Times New Roman" w:hAnsi="Calibri Light"/>
          <w:b/>
          <w:bCs/>
        </w:rPr>
        <w:t>Recommended Books:</w:t>
      </w:r>
    </w:p>
    <w:p w:rsidR="004C28D7" w:rsidRPr="0038221E" w:rsidRDefault="004C28D7" w:rsidP="00CD13A9">
      <w:pPr>
        <w:pStyle w:val="ListParagraph"/>
        <w:numPr>
          <w:ilvl w:val="0"/>
          <w:numId w:val="20"/>
        </w:numPr>
        <w:spacing w:after="0" w:line="276" w:lineRule="auto"/>
        <w:contextualSpacing w:val="0"/>
        <w:rPr>
          <w:bCs/>
        </w:rPr>
      </w:pPr>
      <w:r w:rsidRPr="0038221E">
        <w:rPr>
          <w:bCs/>
        </w:rPr>
        <w:t xml:space="preserve">Bangladesh Medical Waste Management Rule 2008, under Environment Protect Act 1995. an ordinance to make special provision in regard to public health </w:t>
      </w:r>
    </w:p>
    <w:p w:rsidR="004C28D7" w:rsidRPr="0038221E" w:rsidRDefault="004C28D7" w:rsidP="00CD13A9">
      <w:pPr>
        <w:pStyle w:val="ListParagraph"/>
        <w:numPr>
          <w:ilvl w:val="0"/>
          <w:numId w:val="20"/>
        </w:numPr>
        <w:spacing w:after="0" w:line="276" w:lineRule="auto"/>
        <w:contextualSpacing w:val="0"/>
        <w:rPr>
          <w:bCs/>
        </w:rPr>
      </w:pPr>
      <w:r w:rsidRPr="0038221E">
        <w:rPr>
          <w:bCs/>
        </w:rPr>
        <w:t xml:space="preserve">Health Legislation in Bangladesh: A content Analysis and Scope for Improvement: April 2001. Prepared by: Abul Barkat, </w:t>
      </w:r>
      <w:proofErr w:type="spellStart"/>
      <w:r w:rsidRPr="0038221E">
        <w:rPr>
          <w:bCs/>
        </w:rPr>
        <w:t>Mumd</w:t>
      </w:r>
      <w:proofErr w:type="spellEnd"/>
      <w:r w:rsidRPr="0038221E">
        <w:rPr>
          <w:bCs/>
        </w:rPr>
        <w:t xml:space="preserve">. </w:t>
      </w:r>
      <w:proofErr w:type="spellStart"/>
      <w:r w:rsidRPr="0038221E">
        <w:rPr>
          <w:bCs/>
        </w:rPr>
        <w:t>Azizul</w:t>
      </w:r>
      <w:proofErr w:type="spellEnd"/>
      <w:r w:rsidRPr="0038221E">
        <w:rPr>
          <w:bCs/>
        </w:rPr>
        <w:t xml:space="preserve"> Karim, Md. </w:t>
      </w:r>
      <w:proofErr w:type="spellStart"/>
      <w:r w:rsidRPr="0038221E">
        <w:rPr>
          <w:bCs/>
        </w:rPr>
        <w:t>Motiur</w:t>
      </w:r>
      <w:proofErr w:type="spellEnd"/>
      <w:r w:rsidRPr="0038221E">
        <w:rPr>
          <w:bCs/>
        </w:rPr>
        <w:t xml:space="preserve"> Rahman Shah, Md. Ibrahim Ali</w:t>
      </w:r>
    </w:p>
    <w:p w:rsidR="004C28D7" w:rsidRPr="00186968" w:rsidRDefault="004C28D7" w:rsidP="00CD13A9">
      <w:pPr>
        <w:pStyle w:val="ListParagraph"/>
        <w:numPr>
          <w:ilvl w:val="0"/>
          <w:numId w:val="20"/>
        </w:numPr>
        <w:spacing w:after="0" w:line="276" w:lineRule="auto"/>
        <w:contextualSpacing w:val="0"/>
        <w:rPr>
          <w:bCs/>
        </w:rPr>
      </w:pPr>
      <w:r w:rsidRPr="0038221E">
        <w:rPr>
          <w:bCs/>
        </w:rPr>
        <w:t>Health sector Governance: Better Governance for Better Health. Principles and guidelines for Governance in Hospital. WHO 2014</w:t>
      </w:r>
    </w:p>
    <w:p w:rsidR="00CC6F74" w:rsidRDefault="00132EDB" w:rsidP="00C94594">
      <w:pPr>
        <w:spacing w:after="0" w:line="240" w:lineRule="auto"/>
        <w:jc w:val="both"/>
        <w:rPr>
          <w:rFonts w:cs="Times New Roman"/>
        </w:rPr>
      </w:pPr>
      <w:r>
        <w:rPr>
          <w:rFonts w:cs="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186968" w:rsidRPr="00186968" w:rsidTr="001660B9">
        <w:tc>
          <w:tcPr>
            <w:tcW w:w="1695" w:type="pct"/>
            <w:shd w:val="clear" w:color="auto" w:fill="D9E2F3"/>
          </w:tcPr>
          <w:p w:rsidR="00186968" w:rsidRPr="0041463D" w:rsidRDefault="00186968" w:rsidP="00186968">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Occupational &amp; Environmental Health</w:t>
            </w:r>
          </w:p>
        </w:tc>
        <w:tc>
          <w:tcPr>
            <w:tcW w:w="1346" w:type="pct"/>
            <w:shd w:val="clear" w:color="auto" w:fill="D9E2F3"/>
          </w:tcPr>
          <w:p w:rsidR="00186968" w:rsidRPr="0041463D" w:rsidRDefault="00186968" w:rsidP="00186968">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517</w:t>
            </w:r>
          </w:p>
        </w:tc>
        <w:tc>
          <w:tcPr>
            <w:tcW w:w="997" w:type="pct"/>
            <w:shd w:val="clear" w:color="auto" w:fill="D9E2F3"/>
          </w:tcPr>
          <w:p w:rsidR="00186968" w:rsidRPr="0041463D" w:rsidRDefault="00186968" w:rsidP="00186968">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186968" w:rsidRPr="0041463D" w:rsidRDefault="00186968" w:rsidP="00186968">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186968" w:rsidRDefault="00186968" w:rsidP="00186968">
      <w:pPr>
        <w:keepNext/>
        <w:widowControl w:val="0"/>
        <w:spacing w:before="240" w:after="60"/>
        <w:ind w:left="1170" w:hanging="1170"/>
        <w:jc w:val="both"/>
        <w:outlineLvl w:val="1"/>
        <w:rPr>
          <w:rFonts w:eastAsia="Times New Roman"/>
          <w:color w:val="000000"/>
        </w:rPr>
      </w:pPr>
      <w:r w:rsidRPr="00EF592F">
        <w:rPr>
          <w:rFonts w:ascii="Calibri Light" w:eastAsia="Times New Roman" w:hAnsi="Calibri Light"/>
          <w:b/>
          <w:bCs/>
          <w:iCs/>
        </w:rPr>
        <w:t>Rationale:</w:t>
      </w:r>
      <w:r w:rsidRPr="0075479E">
        <w:rPr>
          <w:rFonts w:eastAsia="Times New Roman"/>
          <w:b/>
          <w:bCs/>
          <w:i/>
          <w:iCs/>
        </w:rPr>
        <w:t xml:space="preserve"> </w:t>
      </w:r>
      <w:r>
        <w:rPr>
          <w:rFonts w:eastAsia="Times New Roman"/>
          <w:b/>
          <w:bCs/>
          <w:i/>
          <w:iCs/>
        </w:rPr>
        <w:t xml:space="preserve">   </w:t>
      </w:r>
      <w:r>
        <w:rPr>
          <w:rFonts w:eastAsia="Times New Roman"/>
          <w:bCs/>
          <w:iCs/>
        </w:rPr>
        <w:tab/>
      </w:r>
      <w:r w:rsidRPr="007904F1">
        <w:rPr>
          <w:rFonts w:eastAsia="Times New Roman"/>
          <w:color w:val="000000"/>
        </w:rPr>
        <w:t>The course is designed to address elements of environment and environmental health, Indoor air pollution and health effect of IAP, Arsenic contamination of ground water and its health effect, Climate change, global warming and global environmental health. Occupational this course entails OHS situation and OHS strategies in Bangladesh and principals of OHS according to ILO. Common health problem of Garment Workers, Agriculture Workers and Lead Battery Workers are included in the course curriculum to aware the students on health problem of respective occupation.</w:t>
      </w:r>
      <w:r w:rsidRPr="00BE0834">
        <w:rPr>
          <w:rFonts w:eastAsia="Times New Roman"/>
          <w:color w:val="000000"/>
        </w:rPr>
        <w:t xml:space="preserve">  </w:t>
      </w:r>
    </w:p>
    <w:p w:rsidR="00186968" w:rsidRPr="0039744D" w:rsidRDefault="00186968" w:rsidP="00186968">
      <w:pPr>
        <w:rPr>
          <w:rFonts w:ascii="Calibri Light" w:eastAsia="Times New Roman" w:hAnsi="Calibri Light"/>
          <w:b/>
          <w:bCs/>
          <w:sz w:val="10"/>
        </w:rPr>
      </w:pPr>
    </w:p>
    <w:p w:rsidR="00186968" w:rsidRDefault="00186968" w:rsidP="007904F1">
      <w:pPr>
        <w:spacing w:after="0"/>
        <w:rPr>
          <w:rFonts w:eastAsia="Times New Roman"/>
        </w:rPr>
      </w:pPr>
      <w:r w:rsidRPr="00EF592F">
        <w:rPr>
          <w:rFonts w:ascii="Calibri Light" w:eastAsia="Times New Roman" w:hAnsi="Calibri Light"/>
          <w:b/>
          <w:bCs/>
        </w:rPr>
        <w:t>Objectives:</w:t>
      </w:r>
      <w:r w:rsidRPr="0075479E">
        <w:rPr>
          <w:rFonts w:eastAsia="Times New Roman"/>
          <w:b/>
          <w:bCs/>
        </w:rPr>
        <w:t xml:space="preserve"> </w:t>
      </w:r>
      <w:r>
        <w:rPr>
          <w:rFonts w:eastAsia="Times New Roman"/>
        </w:rPr>
        <w:t xml:space="preserve">   </w:t>
      </w:r>
      <w:r w:rsidRPr="007904F1">
        <w:rPr>
          <w:rFonts w:eastAsia="Times New Roman"/>
        </w:rPr>
        <w:t>On successful completion of this course, students will be able to:</w:t>
      </w:r>
    </w:p>
    <w:p w:rsidR="007904F1" w:rsidRPr="007904F1" w:rsidRDefault="007904F1" w:rsidP="007904F1">
      <w:pPr>
        <w:spacing w:after="0"/>
        <w:rPr>
          <w:rFonts w:eastAsia="Times New Roman"/>
        </w:rPr>
      </w:pPr>
    </w:p>
    <w:p w:rsidR="00186968" w:rsidRPr="007904F1" w:rsidRDefault="00186968" w:rsidP="007904F1">
      <w:pPr>
        <w:spacing w:after="0"/>
        <w:rPr>
          <w:rFonts w:eastAsia="Times New Roman"/>
          <w:sz w:val="10"/>
        </w:rPr>
      </w:pPr>
    </w:p>
    <w:p w:rsidR="00186968" w:rsidRPr="007904F1" w:rsidRDefault="00186968" w:rsidP="00CD13A9">
      <w:pPr>
        <w:pStyle w:val="ListParagraph"/>
        <w:numPr>
          <w:ilvl w:val="0"/>
          <w:numId w:val="23"/>
        </w:numPr>
        <w:spacing w:after="0" w:line="240" w:lineRule="auto"/>
        <w:contextualSpacing w:val="0"/>
        <w:jc w:val="both"/>
        <w:rPr>
          <w:rFonts w:eastAsia="Times New Roman"/>
        </w:rPr>
      </w:pPr>
      <w:r w:rsidRPr="007904F1">
        <w:rPr>
          <w:rFonts w:eastAsia="Times New Roman"/>
          <w:color w:val="222222"/>
        </w:rPr>
        <w:t>The objective of this course is to orient the students on safe </w:t>
      </w:r>
      <w:r w:rsidRPr="007904F1">
        <w:rPr>
          <w:rFonts w:eastAsia="Times New Roman"/>
          <w:bCs/>
          <w:color w:val="222222"/>
        </w:rPr>
        <w:t>working environment and prevention</w:t>
      </w:r>
      <w:r w:rsidRPr="007904F1">
        <w:rPr>
          <w:rFonts w:eastAsia="Times New Roman"/>
          <w:color w:val="222222"/>
        </w:rPr>
        <w:t xml:space="preserve"> of work-related diseases as well as promotion of employee’s health. </w:t>
      </w:r>
      <w:r w:rsidRPr="007904F1">
        <w:rPr>
          <w:rFonts w:eastAsia="Times New Roman"/>
        </w:rPr>
        <w:t xml:space="preserve">Provide information on good practice relating to premises and equipment </w:t>
      </w:r>
    </w:p>
    <w:p w:rsidR="00186968" w:rsidRPr="007904F1" w:rsidRDefault="00186968" w:rsidP="00CD13A9">
      <w:pPr>
        <w:pStyle w:val="ListParagraph"/>
        <w:numPr>
          <w:ilvl w:val="0"/>
          <w:numId w:val="23"/>
        </w:numPr>
        <w:spacing w:after="0" w:line="240" w:lineRule="auto"/>
        <w:contextualSpacing w:val="0"/>
        <w:jc w:val="both"/>
      </w:pPr>
      <w:r w:rsidRPr="007904F1">
        <w:rPr>
          <w:rFonts w:eastAsia="Times New Roman"/>
          <w:color w:val="222222"/>
        </w:rPr>
        <w:t xml:space="preserve">The course also aims to </w:t>
      </w:r>
      <w:r w:rsidRPr="007904F1">
        <w:rPr>
          <w:rFonts w:eastAsia="Times New Roman"/>
          <w:color w:val="000000"/>
        </w:rPr>
        <w:t>define environment, as it relates to health, as “physical, chemical, and biological factors external to a person, and all the related behaviors” and  preventing or controlling disease, injury, and disability related to the interactions between people and their environment.</w:t>
      </w:r>
    </w:p>
    <w:p w:rsidR="00186968" w:rsidRDefault="00186968" w:rsidP="0018696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890"/>
        <w:gridCol w:w="2790"/>
        <w:gridCol w:w="2182"/>
      </w:tblGrid>
      <w:tr w:rsidR="00186968" w:rsidRPr="00D7787B" w:rsidTr="000B6701">
        <w:tc>
          <w:tcPr>
            <w:tcW w:w="1195" w:type="pct"/>
            <w:tcBorders>
              <w:top w:val="single" w:sz="4" w:space="0" w:color="auto"/>
              <w:left w:val="single" w:sz="4" w:space="0" w:color="auto"/>
              <w:bottom w:val="single" w:sz="4" w:space="0" w:color="auto"/>
              <w:right w:val="single" w:sz="4" w:space="0" w:color="auto"/>
            </w:tcBorders>
            <w:shd w:val="clear" w:color="auto" w:fill="D9E2F3"/>
            <w:hideMark/>
          </w:tcPr>
          <w:p w:rsidR="00186968" w:rsidRPr="00D7787B" w:rsidRDefault="00186968" w:rsidP="003E2477">
            <w:pPr>
              <w:spacing w:after="0" w:line="276" w:lineRule="auto"/>
              <w:jc w:val="center"/>
              <w:rPr>
                <w:rFonts w:eastAsia="Times New Roman"/>
                <w:b/>
                <w:bCs/>
              </w:rPr>
            </w:pPr>
            <w:r w:rsidRPr="00D7787B">
              <w:rPr>
                <w:rFonts w:eastAsia="Times New Roman"/>
                <w:b/>
                <w:bCs/>
              </w:rPr>
              <w:t>Learning Outcomes</w:t>
            </w:r>
          </w:p>
        </w:tc>
        <w:tc>
          <w:tcPr>
            <w:tcW w:w="1048" w:type="pct"/>
            <w:tcBorders>
              <w:top w:val="single" w:sz="4" w:space="0" w:color="auto"/>
              <w:left w:val="single" w:sz="4" w:space="0" w:color="auto"/>
              <w:bottom w:val="single" w:sz="4" w:space="0" w:color="auto"/>
              <w:right w:val="single" w:sz="4" w:space="0" w:color="auto"/>
            </w:tcBorders>
            <w:shd w:val="clear" w:color="auto" w:fill="D9E2F3"/>
            <w:hideMark/>
          </w:tcPr>
          <w:p w:rsidR="00186968" w:rsidRPr="00D7787B" w:rsidRDefault="00186968" w:rsidP="003E2477">
            <w:pPr>
              <w:spacing w:after="0" w:line="276" w:lineRule="auto"/>
              <w:jc w:val="center"/>
              <w:rPr>
                <w:rFonts w:eastAsia="Times New Roman"/>
                <w:b/>
                <w:bCs/>
              </w:rPr>
            </w:pPr>
            <w:r w:rsidRPr="00D7787B">
              <w:rPr>
                <w:rFonts w:eastAsia="Times New Roman"/>
                <w:b/>
                <w:bCs/>
              </w:rPr>
              <w:t>Course Content</w:t>
            </w:r>
          </w:p>
        </w:tc>
        <w:tc>
          <w:tcPr>
            <w:tcW w:w="1547" w:type="pct"/>
            <w:tcBorders>
              <w:top w:val="single" w:sz="4" w:space="0" w:color="auto"/>
              <w:left w:val="single" w:sz="4" w:space="0" w:color="auto"/>
              <w:bottom w:val="single" w:sz="4" w:space="0" w:color="auto"/>
              <w:right w:val="single" w:sz="4" w:space="0" w:color="auto"/>
            </w:tcBorders>
            <w:shd w:val="clear" w:color="auto" w:fill="D9E2F3"/>
            <w:hideMark/>
          </w:tcPr>
          <w:p w:rsidR="00186968" w:rsidRPr="00D7787B" w:rsidRDefault="00186968" w:rsidP="003E2477">
            <w:pPr>
              <w:spacing w:after="0" w:line="276" w:lineRule="auto"/>
              <w:jc w:val="center"/>
              <w:rPr>
                <w:rFonts w:eastAsia="Times New Roman"/>
                <w:b/>
                <w:bCs/>
              </w:rPr>
            </w:pPr>
            <w:r w:rsidRPr="00D7787B">
              <w:rPr>
                <w:rFonts w:eastAsia="Times New Roman"/>
                <w:b/>
                <w:bCs/>
              </w:rPr>
              <w:t>Teaching Learning Strategy</w:t>
            </w:r>
          </w:p>
        </w:tc>
        <w:tc>
          <w:tcPr>
            <w:tcW w:w="1210" w:type="pct"/>
            <w:tcBorders>
              <w:top w:val="single" w:sz="4" w:space="0" w:color="auto"/>
              <w:left w:val="single" w:sz="4" w:space="0" w:color="auto"/>
              <w:bottom w:val="single" w:sz="4" w:space="0" w:color="auto"/>
              <w:right w:val="single" w:sz="4" w:space="0" w:color="auto"/>
            </w:tcBorders>
            <w:shd w:val="clear" w:color="auto" w:fill="D9E2F3"/>
            <w:hideMark/>
          </w:tcPr>
          <w:p w:rsidR="00186968" w:rsidRPr="00D7787B" w:rsidRDefault="00186968" w:rsidP="003E2477">
            <w:pPr>
              <w:spacing w:after="0" w:line="276" w:lineRule="auto"/>
              <w:jc w:val="center"/>
              <w:rPr>
                <w:rFonts w:eastAsia="Times New Roman"/>
                <w:b/>
                <w:bCs/>
              </w:rPr>
            </w:pPr>
            <w:r w:rsidRPr="00D7787B">
              <w:rPr>
                <w:rFonts w:eastAsia="Times New Roman"/>
                <w:b/>
                <w:bCs/>
              </w:rPr>
              <w:t>Assessment Strategy</w:t>
            </w:r>
          </w:p>
        </w:tc>
      </w:tr>
      <w:tr w:rsidR="00186968" w:rsidRPr="00D7787B" w:rsidTr="00D7787B">
        <w:tc>
          <w:tcPr>
            <w:tcW w:w="1195"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rPr>
                <w:rFonts w:eastAsia="Times New Roman"/>
              </w:rPr>
            </w:pPr>
            <w:r w:rsidRPr="00D7787B">
              <w:rPr>
                <w:rFonts w:eastAsia="Times New Roman"/>
              </w:rPr>
              <w:t>Understand Environment and environmental health</w:t>
            </w:r>
          </w:p>
        </w:tc>
        <w:tc>
          <w:tcPr>
            <w:tcW w:w="1048"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Environment, environmental health,</w:t>
            </w:r>
          </w:p>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Environmental burden of disease, Global burden of disease and National burden of disease.</w:t>
            </w:r>
          </w:p>
          <w:p w:rsidR="00186968" w:rsidRPr="00D7787B" w:rsidRDefault="00186968" w:rsidP="003E2477">
            <w:pPr>
              <w:spacing w:after="0" w:line="276" w:lineRule="auto"/>
              <w:contextualSpacing/>
              <w:jc w:val="center"/>
              <w:rPr>
                <w:rFonts w:eastAsia="Times New Roman"/>
              </w:rPr>
            </w:pPr>
            <w:r w:rsidRPr="00D7787B">
              <w:rPr>
                <w:rFonts w:eastAsia="Times New Roman"/>
                <w:lang w:bidi="bn-IN"/>
              </w:rPr>
              <w:t>Define DALY and Calculation of DALY.</w:t>
            </w:r>
          </w:p>
        </w:tc>
        <w:tc>
          <w:tcPr>
            <w:tcW w:w="1547"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Question answer, Assignment, Presentation Examination</w:t>
            </w:r>
          </w:p>
        </w:tc>
      </w:tr>
      <w:tr w:rsidR="00186968" w:rsidRPr="00D7787B" w:rsidTr="00D7787B">
        <w:trPr>
          <w:trHeight w:val="70"/>
        </w:trPr>
        <w:tc>
          <w:tcPr>
            <w:tcW w:w="1195" w:type="pct"/>
            <w:tcBorders>
              <w:top w:val="single" w:sz="4" w:space="0" w:color="auto"/>
              <w:left w:val="single" w:sz="4" w:space="0" w:color="auto"/>
              <w:bottom w:val="dashed" w:sz="4" w:space="0" w:color="FFFFFF"/>
              <w:right w:val="single" w:sz="4" w:space="0" w:color="auto"/>
            </w:tcBorders>
          </w:tcPr>
          <w:p w:rsidR="00186968" w:rsidRPr="00D7787B" w:rsidRDefault="00186968" w:rsidP="003E2477">
            <w:pPr>
              <w:spacing w:after="0"/>
              <w:rPr>
                <w:rFonts w:eastAsia="Times New Roman"/>
              </w:rPr>
            </w:pPr>
            <w:r w:rsidRPr="00D7787B">
              <w:rPr>
                <w:rFonts w:eastAsia="Times New Roman"/>
              </w:rPr>
              <w:t>Apprehend Weather, Climate, Green House Gases and its effect.</w:t>
            </w:r>
          </w:p>
        </w:tc>
        <w:tc>
          <w:tcPr>
            <w:tcW w:w="1048" w:type="pct"/>
            <w:tcBorders>
              <w:top w:val="single" w:sz="4" w:space="0" w:color="auto"/>
              <w:left w:val="single" w:sz="4" w:space="0" w:color="auto"/>
              <w:bottom w:val="dashed" w:sz="4" w:space="0" w:color="FFFFFF"/>
              <w:right w:val="single" w:sz="4" w:space="0" w:color="auto"/>
            </w:tcBorders>
          </w:tcPr>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Weather and climate,</w:t>
            </w:r>
          </w:p>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Global warming, Green House Gases (GHG) and necessity of GHG effect for survival of organism on earth surface,</w:t>
            </w:r>
          </w:p>
          <w:p w:rsidR="00186968" w:rsidRPr="00D7787B" w:rsidRDefault="00186968" w:rsidP="003E2477">
            <w:pPr>
              <w:spacing w:after="0" w:line="276" w:lineRule="auto"/>
              <w:contextualSpacing/>
              <w:jc w:val="center"/>
              <w:rPr>
                <w:rFonts w:eastAsia="Times New Roman"/>
              </w:rPr>
            </w:pPr>
            <w:r w:rsidRPr="00D7787B">
              <w:rPr>
                <w:rFonts w:eastAsia="Times New Roman"/>
                <w:lang w:bidi="bn-IN"/>
              </w:rPr>
              <w:t xml:space="preserve">Characterize the terms carbon sink, carbon trading, </w:t>
            </w:r>
            <w:r w:rsidRPr="00D7787B">
              <w:rPr>
                <w:rFonts w:eastAsia="Times New Roman"/>
                <w:lang w:bidi="bn-IN"/>
              </w:rPr>
              <w:lastRenderedPageBreak/>
              <w:t xml:space="preserve">carbon foot print, have idea on </w:t>
            </w:r>
            <w:proofErr w:type="spellStart"/>
            <w:r w:rsidRPr="00D7787B">
              <w:rPr>
                <w:rFonts w:eastAsia="Times New Roman"/>
                <w:lang w:bidi="bn-IN"/>
              </w:rPr>
              <w:t>Kayoto</w:t>
            </w:r>
            <w:proofErr w:type="spellEnd"/>
            <w:r w:rsidRPr="00D7787B">
              <w:rPr>
                <w:rFonts w:eastAsia="Times New Roman"/>
                <w:lang w:bidi="bn-IN"/>
              </w:rPr>
              <w:t xml:space="preserve"> protocol.</w:t>
            </w:r>
          </w:p>
        </w:tc>
        <w:tc>
          <w:tcPr>
            <w:tcW w:w="1547" w:type="pct"/>
            <w:tcBorders>
              <w:top w:val="single" w:sz="4" w:space="0" w:color="auto"/>
              <w:left w:val="single" w:sz="4" w:space="0" w:color="auto"/>
              <w:bottom w:val="dashed" w:sz="4" w:space="0" w:color="FFFFFF"/>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lastRenderedPageBreak/>
              <w:t>Lecture PPP, Group discussion, Assignment, Question answer, Google class</w:t>
            </w:r>
          </w:p>
        </w:tc>
        <w:tc>
          <w:tcPr>
            <w:tcW w:w="1210" w:type="pct"/>
            <w:tcBorders>
              <w:top w:val="single" w:sz="4" w:space="0" w:color="auto"/>
              <w:left w:val="single" w:sz="4" w:space="0" w:color="auto"/>
              <w:bottom w:val="dashed" w:sz="4" w:space="0" w:color="FFFFFF"/>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Question answer, Assignment, Presentation Examination</w:t>
            </w:r>
          </w:p>
        </w:tc>
      </w:tr>
      <w:tr w:rsidR="00186968" w:rsidRPr="00D7787B" w:rsidTr="00D7787B">
        <w:trPr>
          <w:trHeight w:val="70"/>
        </w:trPr>
        <w:tc>
          <w:tcPr>
            <w:tcW w:w="1195" w:type="pct"/>
            <w:tcBorders>
              <w:top w:val="dashed" w:sz="4" w:space="0" w:color="FFFFFF"/>
              <w:left w:val="single" w:sz="4" w:space="0" w:color="auto"/>
              <w:bottom w:val="single" w:sz="4" w:space="0" w:color="auto"/>
              <w:right w:val="single" w:sz="4" w:space="0" w:color="auto"/>
            </w:tcBorders>
          </w:tcPr>
          <w:p w:rsidR="00186968" w:rsidRPr="00D7787B" w:rsidRDefault="00186968" w:rsidP="003E2477">
            <w:pPr>
              <w:spacing w:after="0"/>
              <w:rPr>
                <w:rFonts w:eastAsia="Times New Roman"/>
              </w:rPr>
            </w:pPr>
          </w:p>
        </w:tc>
        <w:tc>
          <w:tcPr>
            <w:tcW w:w="1048" w:type="pct"/>
            <w:tcBorders>
              <w:top w:val="dashed" w:sz="4" w:space="0" w:color="FFFFFF"/>
              <w:left w:val="single" w:sz="4" w:space="0" w:color="auto"/>
              <w:bottom w:val="single" w:sz="4" w:space="0" w:color="auto"/>
              <w:right w:val="single" w:sz="4" w:space="0" w:color="auto"/>
            </w:tcBorders>
          </w:tcPr>
          <w:p w:rsidR="00186968" w:rsidRPr="00D7787B" w:rsidRDefault="00186968" w:rsidP="003E2477">
            <w:pPr>
              <w:spacing w:after="0" w:line="276" w:lineRule="auto"/>
              <w:contextualSpacing/>
              <w:rPr>
                <w:rFonts w:eastAsia="Times New Roman"/>
                <w:lang w:bidi="bn-IN"/>
              </w:rPr>
            </w:pPr>
          </w:p>
        </w:tc>
        <w:tc>
          <w:tcPr>
            <w:tcW w:w="1547" w:type="pct"/>
            <w:tcBorders>
              <w:top w:val="dashed" w:sz="4" w:space="0" w:color="FFFFFF"/>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p>
        </w:tc>
        <w:tc>
          <w:tcPr>
            <w:tcW w:w="1210" w:type="pct"/>
            <w:tcBorders>
              <w:top w:val="dashed" w:sz="4" w:space="0" w:color="FFFFFF"/>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p>
        </w:tc>
      </w:tr>
      <w:tr w:rsidR="00186968" w:rsidRPr="00D7787B" w:rsidTr="00D7787B">
        <w:tc>
          <w:tcPr>
            <w:tcW w:w="1195"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rPr>
                <w:rFonts w:eastAsia="Times New Roman"/>
              </w:rPr>
            </w:pPr>
            <w:r w:rsidRPr="00D7787B">
              <w:rPr>
                <w:rFonts w:eastAsia="Times New Roman"/>
              </w:rPr>
              <w:t>Classify the terms Adaptation, Mitigation and Vulnerability, understand health effect of climate change.</w:t>
            </w:r>
          </w:p>
        </w:tc>
        <w:tc>
          <w:tcPr>
            <w:tcW w:w="1048"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widowControl w:val="0"/>
              <w:autoSpaceDE w:val="0"/>
              <w:autoSpaceDN w:val="0"/>
              <w:adjustRightInd w:val="0"/>
              <w:spacing w:after="0" w:line="276" w:lineRule="auto"/>
              <w:contextualSpacing/>
              <w:jc w:val="center"/>
              <w:rPr>
                <w:rFonts w:eastAsia="Times New Roman"/>
              </w:rPr>
            </w:pPr>
            <w:r w:rsidRPr="00D7787B">
              <w:rPr>
                <w:rFonts w:eastAsia="Times New Roman"/>
                <w:lang w:bidi="bn-IN"/>
              </w:rPr>
              <w:t>Adaptation, Mitigation, Vulnerability, effect of climate change on human health, extreme weather events in terms of temperature variable and temperature variance.</w:t>
            </w:r>
          </w:p>
        </w:tc>
        <w:tc>
          <w:tcPr>
            <w:tcW w:w="1547"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Question answer, Assignment, Presentation Examination</w:t>
            </w:r>
          </w:p>
        </w:tc>
      </w:tr>
      <w:tr w:rsidR="00186968" w:rsidRPr="00D7787B" w:rsidTr="00D7787B">
        <w:tc>
          <w:tcPr>
            <w:tcW w:w="1195"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rPr>
                <w:rFonts w:eastAsia="Times New Roman"/>
              </w:rPr>
            </w:pPr>
            <w:r w:rsidRPr="00D7787B">
              <w:rPr>
                <w:rFonts w:eastAsia="Times New Roman"/>
              </w:rPr>
              <w:t>Describe Indoor Air and IAP, Health problem of IAP, identify causes of IAP and its prevention of IAP.</w:t>
            </w:r>
          </w:p>
        </w:tc>
        <w:tc>
          <w:tcPr>
            <w:tcW w:w="1048"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Indoor Air and Indoor Air Pollution,</w:t>
            </w:r>
          </w:p>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Health effect of IAP.</w:t>
            </w:r>
          </w:p>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Clean fuel and association between clean fuel and human development,</w:t>
            </w:r>
          </w:p>
          <w:p w:rsidR="00186968" w:rsidRPr="00D7787B" w:rsidRDefault="00186968" w:rsidP="003E2477">
            <w:pPr>
              <w:spacing w:after="0" w:line="276" w:lineRule="auto"/>
              <w:contextualSpacing/>
              <w:jc w:val="center"/>
              <w:rPr>
                <w:rFonts w:eastAsia="Times New Roman"/>
              </w:rPr>
            </w:pPr>
            <w:r w:rsidRPr="00D7787B">
              <w:rPr>
                <w:rFonts w:eastAsia="Times New Roman"/>
                <w:lang w:bidi="bn-IN"/>
              </w:rPr>
              <w:t>Prevention of IAP and use of    Improved cooking stoves.</w:t>
            </w:r>
          </w:p>
        </w:tc>
        <w:tc>
          <w:tcPr>
            <w:tcW w:w="1547"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Question answer, Assignment, Presentation Examination</w:t>
            </w:r>
          </w:p>
          <w:p w:rsidR="00186968" w:rsidRPr="00D7787B" w:rsidRDefault="00186968" w:rsidP="003E2477">
            <w:pPr>
              <w:spacing w:after="0"/>
              <w:jc w:val="center"/>
              <w:rPr>
                <w:rFonts w:eastAsia="Times New Roman"/>
              </w:rPr>
            </w:pPr>
          </w:p>
          <w:p w:rsidR="00186968" w:rsidRPr="00D7787B" w:rsidRDefault="00186968" w:rsidP="003E2477">
            <w:pPr>
              <w:spacing w:after="0"/>
              <w:jc w:val="center"/>
              <w:rPr>
                <w:rFonts w:eastAsia="Times New Roman"/>
              </w:rPr>
            </w:pPr>
          </w:p>
          <w:p w:rsidR="00186968" w:rsidRPr="00D7787B" w:rsidRDefault="00186968" w:rsidP="003E2477">
            <w:pPr>
              <w:spacing w:after="0"/>
              <w:jc w:val="center"/>
              <w:rPr>
                <w:rFonts w:eastAsia="Times New Roman"/>
              </w:rPr>
            </w:pPr>
          </w:p>
        </w:tc>
      </w:tr>
      <w:tr w:rsidR="00186968" w:rsidRPr="00D7787B" w:rsidTr="00D7787B">
        <w:tc>
          <w:tcPr>
            <w:tcW w:w="1195"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rPr>
                <w:rFonts w:eastAsia="Times New Roman"/>
              </w:rPr>
            </w:pPr>
            <w:r w:rsidRPr="00D7787B">
              <w:rPr>
                <w:rFonts w:eastAsia="Times New Roman"/>
              </w:rPr>
              <w:t>Define occupational health and make list of major occupational diseases in Bangladesh,</w:t>
            </w:r>
          </w:p>
        </w:tc>
        <w:tc>
          <w:tcPr>
            <w:tcW w:w="1048"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Occupational diseases in Bangladesh,</w:t>
            </w:r>
          </w:p>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Causes of occupational diseases,</w:t>
            </w:r>
          </w:p>
          <w:p w:rsidR="00186968" w:rsidRPr="00D7787B" w:rsidRDefault="00186968" w:rsidP="003E2477">
            <w:pPr>
              <w:spacing w:after="0" w:line="276" w:lineRule="auto"/>
              <w:contextualSpacing/>
              <w:jc w:val="center"/>
              <w:rPr>
                <w:rFonts w:eastAsia="Times New Roman"/>
                <w:lang w:bidi="bn-IN"/>
              </w:rPr>
            </w:pPr>
            <w:r w:rsidRPr="00D7787B">
              <w:rPr>
                <w:rFonts w:eastAsia="Times New Roman"/>
                <w:lang w:bidi="bn-IN"/>
              </w:rPr>
              <w:t>Occupational Health and Safety (OHS) situation in selected occupations</w:t>
            </w:r>
          </w:p>
          <w:p w:rsidR="00186968" w:rsidRPr="00D7787B" w:rsidRDefault="00186968" w:rsidP="003E2477">
            <w:pPr>
              <w:spacing w:after="0" w:line="276" w:lineRule="auto"/>
              <w:contextualSpacing/>
              <w:jc w:val="center"/>
              <w:rPr>
                <w:rFonts w:eastAsia="Times New Roman"/>
              </w:rPr>
            </w:pPr>
            <w:r w:rsidRPr="00D7787B">
              <w:rPr>
                <w:rFonts w:eastAsia="Times New Roman"/>
                <w:lang w:bidi="bn-IN"/>
              </w:rPr>
              <w:t>Use of PPE</w:t>
            </w:r>
          </w:p>
        </w:tc>
        <w:tc>
          <w:tcPr>
            <w:tcW w:w="1547"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p>
          <w:p w:rsidR="00186968" w:rsidRPr="00D7787B" w:rsidRDefault="00186968" w:rsidP="003E2477">
            <w:pPr>
              <w:spacing w:after="0"/>
              <w:jc w:val="center"/>
              <w:rPr>
                <w:rFonts w:eastAsia="Times New Roman"/>
              </w:rPr>
            </w:pPr>
          </w:p>
          <w:p w:rsidR="00186968" w:rsidRPr="00D7787B" w:rsidRDefault="00186968" w:rsidP="003E2477">
            <w:pPr>
              <w:spacing w:after="0"/>
              <w:jc w:val="center"/>
              <w:rPr>
                <w:rFonts w:eastAsia="Times New Roman"/>
              </w:rPr>
            </w:pPr>
            <w:r w:rsidRPr="00D7787B">
              <w:rPr>
                <w:rFonts w:eastAsia="Times New Roman"/>
              </w:rPr>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t>Question answer, Assignment, Presentation Examination</w:t>
            </w:r>
          </w:p>
        </w:tc>
      </w:tr>
      <w:tr w:rsidR="00186968" w:rsidRPr="00D7787B" w:rsidTr="00D7787B">
        <w:tc>
          <w:tcPr>
            <w:tcW w:w="1195"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rPr>
                <w:rFonts w:eastAsia="Times New Roman"/>
              </w:rPr>
            </w:pPr>
            <w:r w:rsidRPr="00D7787B">
              <w:rPr>
                <w:rFonts w:eastAsia="Times New Roman"/>
              </w:rPr>
              <w:t>Be familiar with principles of OHS and ILO guideline</w:t>
            </w:r>
          </w:p>
        </w:tc>
        <w:tc>
          <w:tcPr>
            <w:tcW w:w="1048"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line="276" w:lineRule="auto"/>
              <w:contextualSpacing/>
              <w:jc w:val="center"/>
              <w:rPr>
                <w:rFonts w:eastAsia="Times New Roman"/>
              </w:rPr>
            </w:pPr>
            <w:r w:rsidRPr="00D7787B">
              <w:rPr>
                <w:rFonts w:eastAsia="Times New Roman"/>
                <w:lang w:bidi="bn-IN"/>
              </w:rPr>
              <w:t xml:space="preserve">Occupational Health and Safety </w:t>
            </w:r>
            <w:r w:rsidRPr="00D7787B">
              <w:rPr>
                <w:rFonts w:eastAsia="Times New Roman"/>
                <w:lang w:bidi="bn-IN"/>
              </w:rPr>
              <w:lastRenderedPageBreak/>
              <w:t>(OHS) Principles and ILO Guideline for preventive and protective measure at workplace.</w:t>
            </w:r>
          </w:p>
        </w:tc>
        <w:tc>
          <w:tcPr>
            <w:tcW w:w="1547"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lastRenderedPageBreak/>
              <w:t xml:space="preserve">Lecture PPP, Group discussion, Assignment, </w:t>
            </w:r>
            <w:r w:rsidRPr="00D7787B">
              <w:rPr>
                <w:rFonts w:eastAsia="Times New Roman"/>
              </w:rPr>
              <w:lastRenderedPageBreak/>
              <w:t>Question answer, Google class</w:t>
            </w:r>
          </w:p>
        </w:tc>
        <w:tc>
          <w:tcPr>
            <w:tcW w:w="1210" w:type="pct"/>
            <w:tcBorders>
              <w:top w:val="single" w:sz="4" w:space="0" w:color="auto"/>
              <w:left w:val="single" w:sz="4" w:space="0" w:color="auto"/>
              <w:bottom w:val="single" w:sz="4" w:space="0" w:color="auto"/>
              <w:right w:val="single" w:sz="4" w:space="0" w:color="auto"/>
            </w:tcBorders>
          </w:tcPr>
          <w:p w:rsidR="00186968" w:rsidRPr="00D7787B" w:rsidRDefault="00186968" w:rsidP="003E2477">
            <w:pPr>
              <w:spacing w:after="0"/>
              <w:jc w:val="center"/>
              <w:rPr>
                <w:rFonts w:eastAsia="Times New Roman"/>
              </w:rPr>
            </w:pPr>
            <w:r w:rsidRPr="00D7787B">
              <w:rPr>
                <w:rFonts w:eastAsia="Times New Roman"/>
              </w:rPr>
              <w:lastRenderedPageBreak/>
              <w:t xml:space="preserve">Question answer, Assignment, </w:t>
            </w:r>
            <w:r w:rsidRPr="00D7787B">
              <w:rPr>
                <w:rFonts w:eastAsia="Times New Roman"/>
              </w:rPr>
              <w:lastRenderedPageBreak/>
              <w:t>Presentation Examination</w:t>
            </w:r>
          </w:p>
        </w:tc>
      </w:tr>
    </w:tbl>
    <w:p w:rsidR="00186968" w:rsidRDefault="00186968" w:rsidP="00186968">
      <w:pPr>
        <w:jc w:val="both"/>
      </w:pPr>
    </w:p>
    <w:p w:rsidR="00186968" w:rsidRPr="00CA2D04" w:rsidRDefault="00186968" w:rsidP="00186968">
      <w:pPr>
        <w:spacing w:line="276" w:lineRule="auto"/>
        <w:rPr>
          <w:rFonts w:eastAsia="Times New Roman" w:cs="Calibri"/>
          <w:b/>
          <w:bCs/>
        </w:rPr>
      </w:pPr>
      <w:r w:rsidRPr="00CA2D04">
        <w:rPr>
          <w:rFonts w:eastAsia="Times New Roman" w:cs="Calibri"/>
          <w:b/>
          <w:bCs/>
        </w:rPr>
        <w:t>Recommended Books:</w:t>
      </w:r>
    </w:p>
    <w:p w:rsidR="00186968" w:rsidRPr="00CA2D04" w:rsidRDefault="00186968" w:rsidP="00CD13A9">
      <w:pPr>
        <w:pStyle w:val="ListParagraph"/>
        <w:numPr>
          <w:ilvl w:val="0"/>
          <w:numId w:val="24"/>
        </w:numPr>
        <w:spacing w:after="0" w:line="240" w:lineRule="auto"/>
        <w:contextualSpacing w:val="0"/>
        <w:jc w:val="both"/>
        <w:rPr>
          <w:rFonts w:cs="Calibri"/>
        </w:rPr>
      </w:pPr>
      <w:r w:rsidRPr="00CA2D04">
        <w:rPr>
          <w:rFonts w:cs="Calibri"/>
        </w:rPr>
        <w:t>Occupational and Environmental Health: Recognizing and Preventing Disease &amp; Injury, edited by Barry S. Levy, David H. Wegman,7</w:t>
      </w:r>
      <w:r w:rsidRPr="00CA2D04">
        <w:rPr>
          <w:rFonts w:cs="Calibri"/>
          <w:vertAlign w:val="superscript"/>
        </w:rPr>
        <w:t>th</w:t>
      </w:r>
      <w:r w:rsidRPr="00CA2D04">
        <w:rPr>
          <w:rFonts w:cs="Calibri"/>
        </w:rPr>
        <w:t xml:space="preserve"> Edition, 2018</w:t>
      </w:r>
    </w:p>
    <w:p w:rsidR="00F71D78" w:rsidRDefault="00F71D78" w:rsidP="00C94594">
      <w:pPr>
        <w:spacing w:after="0" w:line="240" w:lineRule="auto"/>
        <w:jc w:val="both"/>
        <w:rPr>
          <w:rFonts w:cs="Times New Roman"/>
        </w:rPr>
      </w:pPr>
    </w:p>
    <w:p w:rsidR="003E2477" w:rsidRDefault="003E2477" w:rsidP="00C94594">
      <w:pPr>
        <w:spacing w:after="0" w:line="240" w:lineRule="auto"/>
        <w:jc w:val="both"/>
        <w:rPr>
          <w:rFonts w:cs="Times New Roman"/>
        </w:rPr>
      </w:pPr>
    </w:p>
    <w:p w:rsidR="003E2477" w:rsidRDefault="003E2477" w:rsidP="00C94594">
      <w:pPr>
        <w:spacing w:after="0" w:line="240" w:lineRule="auto"/>
        <w:jc w:val="both"/>
        <w:rPr>
          <w:rFonts w:cs="Times New Roman"/>
        </w:rPr>
      </w:pPr>
    </w:p>
    <w:p w:rsidR="003E2477" w:rsidRDefault="003E2477" w:rsidP="00C94594">
      <w:pPr>
        <w:spacing w:after="0" w:line="240" w:lineRule="auto"/>
        <w:jc w:val="both"/>
        <w:rPr>
          <w:rFonts w:cs="Times New Roman"/>
        </w:rPr>
      </w:pPr>
    </w:p>
    <w:p w:rsidR="003E2477" w:rsidRDefault="003E2477" w:rsidP="00C94594">
      <w:pPr>
        <w:spacing w:after="0" w:line="240" w:lineRule="auto"/>
        <w:jc w:val="both"/>
        <w:rPr>
          <w:rFonts w:cs="Times New Roman"/>
        </w:rPr>
      </w:pPr>
    </w:p>
    <w:p w:rsidR="003E2477" w:rsidRDefault="003E2477" w:rsidP="00C94594">
      <w:pPr>
        <w:spacing w:after="0" w:line="240" w:lineRule="auto"/>
        <w:jc w:val="both"/>
        <w:rPr>
          <w:rFonts w:cs="Times New Roman"/>
        </w:rPr>
      </w:pPr>
    </w:p>
    <w:p w:rsidR="003E2477" w:rsidRDefault="003E2477" w:rsidP="00C94594">
      <w:pPr>
        <w:spacing w:after="0" w:line="240" w:lineRule="auto"/>
        <w:jc w:val="both"/>
        <w:rPr>
          <w:rFonts w:cs="Times New Roman"/>
        </w:rPr>
      </w:pPr>
    </w:p>
    <w:p w:rsidR="003E2477" w:rsidRDefault="003E2477" w:rsidP="00C94594">
      <w:pPr>
        <w:spacing w:after="0" w:line="240" w:lineRule="auto"/>
        <w:jc w:val="both"/>
        <w:rPr>
          <w:rFonts w:cs="Times New Roman"/>
        </w:rPr>
      </w:pPr>
    </w:p>
    <w:p w:rsidR="003E2477" w:rsidRDefault="00132EDB" w:rsidP="00C94594">
      <w:pPr>
        <w:spacing w:after="0" w:line="240" w:lineRule="auto"/>
        <w:jc w:val="both"/>
        <w:rPr>
          <w:rFonts w:cs="Times New Roman"/>
        </w:rPr>
      </w:pPr>
      <w:r>
        <w:rPr>
          <w:rFonts w:cs="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C93021" w:rsidRPr="00C93021" w:rsidTr="000B6701">
        <w:tc>
          <w:tcPr>
            <w:tcW w:w="1695" w:type="pct"/>
            <w:shd w:val="clear" w:color="auto" w:fill="D9E2F3"/>
          </w:tcPr>
          <w:p w:rsidR="00CA773B" w:rsidRPr="0041463D" w:rsidRDefault="00CA773B" w:rsidP="00CA773B">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Applied Epidemiology</w:t>
            </w:r>
          </w:p>
        </w:tc>
        <w:tc>
          <w:tcPr>
            <w:tcW w:w="1346" w:type="pct"/>
            <w:shd w:val="clear" w:color="auto" w:fill="D9E2F3"/>
          </w:tcPr>
          <w:p w:rsidR="00CA773B" w:rsidRPr="0041463D" w:rsidRDefault="00CA773B" w:rsidP="00CA773B">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5132</w:t>
            </w:r>
          </w:p>
        </w:tc>
        <w:tc>
          <w:tcPr>
            <w:tcW w:w="997" w:type="pct"/>
            <w:shd w:val="clear" w:color="auto" w:fill="D9E2F3"/>
          </w:tcPr>
          <w:p w:rsidR="00CA773B" w:rsidRPr="0041463D" w:rsidRDefault="00CA773B" w:rsidP="00CA773B">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CA773B" w:rsidRPr="0041463D" w:rsidRDefault="00CA773B" w:rsidP="00CA773B">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CA773B" w:rsidRPr="0075479E" w:rsidRDefault="00CA773B" w:rsidP="00CA773B">
      <w:pPr>
        <w:keepNext/>
        <w:widowControl w:val="0"/>
        <w:spacing w:before="240" w:after="60"/>
        <w:ind w:left="1170" w:hanging="1170"/>
        <w:jc w:val="both"/>
        <w:outlineLvl w:val="1"/>
        <w:rPr>
          <w:rFonts w:eastAsia="Times New Roman"/>
          <w:iCs/>
        </w:rPr>
      </w:pPr>
      <w:r w:rsidRPr="00132B09">
        <w:rPr>
          <w:rFonts w:ascii="Calibri Light" w:eastAsia="Times New Roman" w:hAnsi="Calibri Light"/>
          <w:b/>
          <w:bCs/>
          <w:iCs/>
        </w:rPr>
        <w:t>Rationale:</w:t>
      </w:r>
      <w:r>
        <w:rPr>
          <w:rFonts w:eastAsia="Times New Roman"/>
          <w:b/>
          <w:bCs/>
          <w:iCs/>
        </w:rPr>
        <w:t xml:space="preserve">    </w:t>
      </w:r>
      <w:r>
        <w:rPr>
          <w:rFonts w:eastAsia="Times New Roman"/>
          <w:b/>
          <w:bCs/>
          <w:iCs/>
        </w:rPr>
        <w:tab/>
      </w:r>
      <w:r w:rsidRPr="00F41483">
        <w:rPr>
          <w:rFonts w:eastAsia="Times New Roman"/>
          <w:iCs/>
        </w:rPr>
        <w:t xml:space="preserve">Introduction to Public Health is a 3-credit course, </w:t>
      </w:r>
      <w:r w:rsidRPr="00F41483">
        <w:rPr>
          <w:rFonts w:eastAsia="Times New Roman"/>
          <w:bCs/>
          <w:iCs/>
        </w:rPr>
        <w:t>a basic course in epidemiology is directed at public health professionals from different countries including developed and developing countries. Its content includes presentations and discussions of epidemiologic principles, basic statistical analysis, public health surveillance, field investigations, surveys and sampling, and discussions of the epidemiologic aspects of current major public health problems in international health. Included   a small group discussion of epidemiologic case exercises based on field investigations. Participants are encouraged to give a short presentation reviewing some epidemiologic data from their own experienced data for their research.</w:t>
      </w:r>
    </w:p>
    <w:p w:rsidR="00CA773B" w:rsidRDefault="00CA773B" w:rsidP="00CA773B">
      <w:pPr>
        <w:keepNext/>
        <w:widowControl w:val="0"/>
        <w:spacing w:before="240" w:after="60"/>
        <w:ind w:left="1170" w:hanging="1170"/>
        <w:jc w:val="both"/>
        <w:outlineLvl w:val="1"/>
        <w:rPr>
          <w:rFonts w:eastAsia="Times New Roman"/>
        </w:rPr>
      </w:pPr>
      <w:r w:rsidRPr="00132B09">
        <w:rPr>
          <w:rFonts w:ascii="Calibri Light" w:eastAsia="Times New Roman" w:hAnsi="Calibri Light"/>
          <w:b/>
          <w:bCs/>
        </w:rPr>
        <w:t>Objectives:</w:t>
      </w:r>
      <w:r w:rsidRPr="0075479E">
        <w:rPr>
          <w:rFonts w:eastAsia="Times New Roman"/>
        </w:rPr>
        <w:t xml:space="preserve"> </w:t>
      </w:r>
      <w:r>
        <w:rPr>
          <w:rFonts w:eastAsia="Times New Roman"/>
        </w:rPr>
        <w:t xml:space="preserve">  </w:t>
      </w:r>
      <w:r w:rsidRPr="00F41483">
        <w:rPr>
          <w:rFonts w:eastAsia="Times New Roman"/>
        </w:rPr>
        <w:t>On successful completion of this course, students will be able to:</w:t>
      </w:r>
    </w:p>
    <w:p w:rsidR="00CA773B" w:rsidRPr="00132B09" w:rsidRDefault="00CA773B" w:rsidP="00CA773B">
      <w:pPr>
        <w:keepNext/>
        <w:widowControl w:val="0"/>
        <w:spacing w:before="240" w:after="60"/>
        <w:ind w:left="1170" w:hanging="1170"/>
        <w:jc w:val="both"/>
        <w:outlineLvl w:val="1"/>
        <w:rPr>
          <w:rFonts w:eastAsia="Times New Roman"/>
          <w:iCs/>
          <w:sz w:val="10"/>
        </w:rPr>
      </w:pPr>
    </w:p>
    <w:p w:rsidR="00CA773B" w:rsidRPr="00F41483" w:rsidRDefault="00CA773B" w:rsidP="00CD13A9">
      <w:pPr>
        <w:pStyle w:val="ListParagraph"/>
        <w:numPr>
          <w:ilvl w:val="0"/>
          <w:numId w:val="25"/>
        </w:numPr>
        <w:autoSpaceDE w:val="0"/>
        <w:autoSpaceDN w:val="0"/>
        <w:adjustRightInd w:val="0"/>
        <w:spacing w:after="0" w:line="240" w:lineRule="auto"/>
        <w:contextualSpacing w:val="0"/>
        <w:jc w:val="both"/>
        <w:rPr>
          <w:rFonts w:eastAsia="Times New Roman"/>
        </w:rPr>
      </w:pPr>
      <w:r w:rsidRPr="00F41483">
        <w:rPr>
          <w:rFonts w:eastAsia="Times New Roman"/>
        </w:rPr>
        <w:t>Demonstrate an understanding of the key concepts in the discipline of epidemiology;</w:t>
      </w:r>
    </w:p>
    <w:p w:rsidR="00CA773B" w:rsidRPr="00F41483" w:rsidRDefault="00CA773B" w:rsidP="00CD13A9">
      <w:pPr>
        <w:pStyle w:val="ListParagraph"/>
        <w:numPr>
          <w:ilvl w:val="0"/>
          <w:numId w:val="25"/>
        </w:numPr>
        <w:autoSpaceDE w:val="0"/>
        <w:autoSpaceDN w:val="0"/>
        <w:adjustRightInd w:val="0"/>
        <w:spacing w:after="0" w:line="240" w:lineRule="auto"/>
        <w:contextualSpacing w:val="0"/>
        <w:jc w:val="both"/>
        <w:rPr>
          <w:rFonts w:eastAsia="Times New Roman"/>
        </w:rPr>
      </w:pPr>
      <w:r w:rsidRPr="00F41483">
        <w:rPr>
          <w:rFonts w:eastAsia="Times New Roman"/>
        </w:rPr>
        <w:t>Apply epidemiological principles to surveillance and disease control within animal and human populations;</w:t>
      </w:r>
    </w:p>
    <w:p w:rsidR="00CA773B" w:rsidRPr="00F41483" w:rsidRDefault="00CA773B" w:rsidP="00CD13A9">
      <w:pPr>
        <w:pStyle w:val="ListParagraph"/>
        <w:numPr>
          <w:ilvl w:val="0"/>
          <w:numId w:val="25"/>
        </w:numPr>
        <w:autoSpaceDE w:val="0"/>
        <w:autoSpaceDN w:val="0"/>
        <w:adjustRightInd w:val="0"/>
        <w:spacing w:after="0" w:line="240" w:lineRule="auto"/>
        <w:contextualSpacing w:val="0"/>
        <w:jc w:val="both"/>
        <w:rPr>
          <w:rFonts w:eastAsia="Times New Roman"/>
        </w:rPr>
      </w:pPr>
      <w:r w:rsidRPr="00F41483">
        <w:rPr>
          <w:rFonts w:eastAsia="Times New Roman"/>
        </w:rPr>
        <w:t>Communicate effectively with researchers from different disciplinary backgrounds;</w:t>
      </w:r>
    </w:p>
    <w:p w:rsidR="00CA773B" w:rsidRPr="00F41483" w:rsidRDefault="00CA773B" w:rsidP="00CD13A9">
      <w:pPr>
        <w:pStyle w:val="ListParagraph"/>
        <w:numPr>
          <w:ilvl w:val="0"/>
          <w:numId w:val="25"/>
        </w:numPr>
        <w:autoSpaceDE w:val="0"/>
        <w:autoSpaceDN w:val="0"/>
        <w:adjustRightInd w:val="0"/>
        <w:spacing w:after="0" w:line="240" w:lineRule="auto"/>
        <w:contextualSpacing w:val="0"/>
        <w:jc w:val="both"/>
        <w:rPr>
          <w:rFonts w:eastAsia="Times New Roman"/>
        </w:rPr>
      </w:pPr>
      <w:r w:rsidRPr="00F41483">
        <w:rPr>
          <w:rFonts w:eastAsia="Times New Roman"/>
        </w:rPr>
        <w:t>Select an appropriate study design when confronted with an epidemiological investigation;</w:t>
      </w:r>
    </w:p>
    <w:p w:rsidR="00CA773B" w:rsidRPr="00F41483" w:rsidRDefault="00CA773B" w:rsidP="00CD13A9">
      <w:pPr>
        <w:pStyle w:val="ListParagraph"/>
        <w:numPr>
          <w:ilvl w:val="0"/>
          <w:numId w:val="25"/>
        </w:numPr>
        <w:autoSpaceDE w:val="0"/>
        <w:autoSpaceDN w:val="0"/>
        <w:adjustRightInd w:val="0"/>
        <w:spacing w:after="0" w:line="240" w:lineRule="auto"/>
        <w:contextualSpacing w:val="0"/>
        <w:jc w:val="both"/>
        <w:rPr>
          <w:rFonts w:eastAsia="Times New Roman"/>
        </w:rPr>
      </w:pPr>
      <w:r w:rsidRPr="00F41483">
        <w:rPr>
          <w:rFonts w:eastAsia="Times New Roman"/>
        </w:rPr>
        <w:t>Question and develop a detailed study protocol capable of answering a given research question;</w:t>
      </w:r>
    </w:p>
    <w:p w:rsidR="00CA773B" w:rsidRPr="00F41483" w:rsidRDefault="00CA773B" w:rsidP="00CD13A9">
      <w:pPr>
        <w:pStyle w:val="ListParagraph"/>
        <w:numPr>
          <w:ilvl w:val="0"/>
          <w:numId w:val="25"/>
        </w:numPr>
        <w:spacing w:after="0" w:line="240" w:lineRule="auto"/>
        <w:contextualSpacing w:val="0"/>
        <w:jc w:val="both"/>
        <w:rPr>
          <w:rFonts w:eastAsia="Arial"/>
        </w:rPr>
      </w:pPr>
      <w:r w:rsidRPr="00F41483">
        <w:rPr>
          <w:rFonts w:eastAsia="Times New Roman"/>
        </w:rPr>
        <w:t>analyze and interpret epidemiological data derived from cross-sectional, case-control  and follow-up studies ;propose appropriate solutions and mitigatory measures to control epidemic conditions</w:t>
      </w:r>
    </w:p>
    <w:p w:rsidR="00CA773B" w:rsidRPr="000A7C46" w:rsidRDefault="00CA773B" w:rsidP="00CA773B">
      <w:pPr>
        <w:rPr>
          <w:lang w:val="x-none"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717"/>
        <w:gridCol w:w="2698"/>
        <w:gridCol w:w="2177"/>
      </w:tblGrid>
      <w:tr w:rsidR="009B6818" w:rsidRPr="009B6818" w:rsidTr="00780A80">
        <w:trPr>
          <w:trHeight w:val="422"/>
        </w:trPr>
        <w:tc>
          <w:tcPr>
            <w:tcW w:w="1345" w:type="pct"/>
            <w:tcBorders>
              <w:top w:val="single" w:sz="4" w:space="0" w:color="auto"/>
              <w:left w:val="single" w:sz="4" w:space="0" w:color="auto"/>
              <w:bottom w:val="single" w:sz="4" w:space="0" w:color="auto"/>
              <w:right w:val="single" w:sz="4" w:space="0" w:color="auto"/>
            </w:tcBorders>
            <w:shd w:val="clear" w:color="auto" w:fill="D9E2F3"/>
            <w:hideMark/>
          </w:tcPr>
          <w:p w:rsidR="00CA773B" w:rsidRPr="00780A80" w:rsidRDefault="00CA773B" w:rsidP="00565F51">
            <w:pPr>
              <w:spacing w:after="0" w:line="276" w:lineRule="auto"/>
              <w:jc w:val="center"/>
              <w:rPr>
                <w:rFonts w:ascii="Calibri Light" w:eastAsia="Times New Roman" w:hAnsi="Calibri Light"/>
                <w:b/>
                <w:bCs/>
              </w:rPr>
            </w:pPr>
            <w:r w:rsidRPr="00780A80">
              <w:rPr>
                <w:rFonts w:ascii="Calibri Light" w:eastAsia="Times New Roman" w:hAnsi="Calibri Light"/>
                <w:b/>
                <w:bCs/>
              </w:rPr>
              <w:t>Learning Outcomes</w:t>
            </w:r>
          </w:p>
        </w:tc>
        <w:tc>
          <w:tcPr>
            <w:tcW w:w="952" w:type="pct"/>
            <w:tcBorders>
              <w:top w:val="single" w:sz="4" w:space="0" w:color="auto"/>
              <w:left w:val="single" w:sz="4" w:space="0" w:color="auto"/>
              <w:bottom w:val="single" w:sz="4" w:space="0" w:color="auto"/>
              <w:right w:val="single" w:sz="4" w:space="0" w:color="auto"/>
            </w:tcBorders>
            <w:shd w:val="clear" w:color="auto" w:fill="D9E2F3"/>
            <w:hideMark/>
          </w:tcPr>
          <w:p w:rsidR="00CA773B" w:rsidRPr="00780A80" w:rsidRDefault="00CA773B" w:rsidP="00565F51">
            <w:pPr>
              <w:spacing w:after="0" w:line="276" w:lineRule="auto"/>
              <w:jc w:val="center"/>
              <w:rPr>
                <w:rFonts w:ascii="Calibri Light" w:eastAsia="Times New Roman" w:hAnsi="Calibri Light"/>
                <w:b/>
                <w:bCs/>
              </w:rPr>
            </w:pPr>
            <w:r w:rsidRPr="00780A80">
              <w:rPr>
                <w:rFonts w:ascii="Calibri Light" w:eastAsia="Times New Roman" w:hAnsi="Calibri Light"/>
                <w:b/>
                <w:bCs/>
              </w:rPr>
              <w:t>Course Content</w:t>
            </w:r>
          </w:p>
        </w:tc>
        <w:tc>
          <w:tcPr>
            <w:tcW w:w="1496" w:type="pct"/>
            <w:tcBorders>
              <w:top w:val="single" w:sz="4" w:space="0" w:color="auto"/>
              <w:left w:val="single" w:sz="4" w:space="0" w:color="auto"/>
              <w:bottom w:val="single" w:sz="4" w:space="0" w:color="auto"/>
              <w:right w:val="single" w:sz="4" w:space="0" w:color="auto"/>
            </w:tcBorders>
            <w:shd w:val="clear" w:color="auto" w:fill="D9E2F3"/>
            <w:hideMark/>
          </w:tcPr>
          <w:p w:rsidR="00CA773B" w:rsidRPr="00780A80" w:rsidRDefault="00CA773B" w:rsidP="00565F51">
            <w:pPr>
              <w:spacing w:after="0" w:line="276" w:lineRule="auto"/>
              <w:jc w:val="center"/>
              <w:rPr>
                <w:rFonts w:ascii="Calibri Light" w:eastAsia="Times New Roman" w:hAnsi="Calibri Light"/>
                <w:b/>
                <w:bCs/>
              </w:rPr>
            </w:pPr>
            <w:r w:rsidRPr="00780A80">
              <w:rPr>
                <w:rFonts w:ascii="Calibri Light" w:eastAsia="Times New Roman" w:hAnsi="Calibri Light"/>
                <w:b/>
                <w:bCs/>
              </w:rPr>
              <w:t>Teaching Learning Strategy</w:t>
            </w:r>
          </w:p>
        </w:tc>
        <w:tc>
          <w:tcPr>
            <w:tcW w:w="1207" w:type="pct"/>
            <w:tcBorders>
              <w:top w:val="single" w:sz="4" w:space="0" w:color="auto"/>
              <w:left w:val="single" w:sz="4" w:space="0" w:color="auto"/>
              <w:bottom w:val="single" w:sz="4" w:space="0" w:color="auto"/>
              <w:right w:val="single" w:sz="4" w:space="0" w:color="auto"/>
            </w:tcBorders>
            <w:shd w:val="clear" w:color="auto" w:fill="D9E2F3"/>
            <w:hideMark/>
          </w:tcPr>
          <w:p w:rsidR="00CA773B" w:rsidRPr="00780A80" w:rsidRDefault="00CA773B" w:rsidP="00565F51">
            <w:pPr>
              <w:spacing w:after="0" w:line="276" w:lineRule="auto"/>
              <w:jc w:val="center"/>
              <w:rPr>
                <w:rFonts w:ascii="Calibri Light" w:eastAsia="Times New Roman" w:hAnsi="Calibri Light"/>
                <w:b/>
                <w:bCs/>
              </w:rPr>
            </w:pPr>
            <w:r w:rsidRPr="00780A80">
              <w:rPr>
                <w:rFonts w:ascii="Calibri Light" w:eastAsia="Times New Roman" w:hAnsi="Calibri Light"/>
                <w:b/>
                <w:bCs/>
              </w:rPr>
              <w:t>Assessment Strategy</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rPr>
                <w:rFonts w:eastAsia="Times New Roman"/>
              </w:rPr>
            </w:pPr>
            <w:r w:rsidRPr="009B6818">
              <w:rPr>
                <w:rFonts w:eastAsia="Times New Roman"/>
              </w:rPr>
              <w:t>Will be able to gain fundamental knowledge on Applied Epidemiology, epidemiologic approach, exemplary activities of Applied epidemiology.</w:t>
            </w:r>
          </w:p>
        </w:tc>
        <w:tc>
          <w:tcPr>
            <w:tcW w:w="952"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after="0" w:line="276" w:lineRule="auto"/>
              <w:jc w:val="center"/>
              <w:rPr>
                <w:rFonts w:eastAsia="Times New Roman"/>
              </w:rPr>
            </w:pPr>
            <w:r w:rsidRPr="009B6818">
              <w:rPr>
                <w:rFonts w:eastAsia="Times New Roman"/>
              </w:rPr>
              <w:t>Introduction to Applied Epidemiology and Major contributors of Epidemiology</w:t>
            </w:r>
          </w:p>
          <w:p w:rsidR="00CA773B" w:rsidRPr="009B6818" w:rsidRDefault="00CA773B" w:rsidP="00565F51">
            <w:pPr>
              <w:tabs>
                <w:tab w:val="left" w:pos="1517"/>
              </w:tabs>
              <w:spacing w:after="0" w:line="276" w:lineRule="auto"/>
              <w:contextualSpacing/>
              <w:jc w:val="center"/>
            </w:pP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rPr>
                <w:rFonts w:eastAsia="Times New Roman"/>
              </w:rPr>
            </w:pPr>
            <w:r w:rsidRPr="009B6818">
              <w:rPr>
                <w:rFonts w:eastAsia="Times New Roman"/>
              </w:rPr>
              <w:t>Will be able to comprehend the basic concepts of source of data, primary research methods and techniques, justification of epidemic  survey, interview techniques, developing a epidemic questionnaire  etc.</w:t>
            </w:r>
          </w:p>
        </w:tc>
        <w:tc>
          <w:tcPr>
            <w:tcW w:w="952"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before="100" w:beforeAutospacing="1" w:after="0" w:line="276" w:lineRule="auto"/>
              <w:jc w:val="center"/>
              <w:rPr>
                <w:rFonts w:eastAsia="Times New Roman"/>
              </w:rPr>
            </w:pPr>
            <w:r w:rsidRPr="009B6818">
              <w:rPr>
                <w:rFonts w:eastAsia="Times New Roman"/>
              </w:rPr>
              <w:t>Identify key sources of data for epidemiologic purposes.</w:t>
            </w:r>
          </w:p>
          <w:p w:rsidR="00CA773B" w:rsidRPr="009B6818" w:rsidRDefault="00CA773B" w:rsidP="00565F51">
            <w:pPr>
              <w:tabs>
                <w:tab w:val="left" w:pos="1517"/>
              </w:tabs>
              <w:spacing w:after="0" w:line="276" w:lineRule="auto"/>
              <w:contextualSpacing/>
              <w:jc w:val="center"/>
              <w:rPr>
                <w:bCs/>
              </w:rPr>
            </w:pP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rPr>
                <w:rFonts w:eastAsia="Times New Roman"/>
              </w:rPr>
            </w:pPr>
            <w:r w:rsidRPr="009B6818">
              <w:rPr>
                <w:rFonts w:eastAsia="Times New Roman"/>
              </w:rPr>
              <w:t xml:space="preserve">Will be able to know about how to different type of epidemic study </w:t>
            </w:r>
            <w:r w:rsidRPr="009B6818">
              <w:rPr>
                <w:rFonts w:eastAsia="Times New Roman"/>
              </w:rPr>
              <w:lastRenderedPageBreak/>
              <w:t>(Cross-sectional, Case control</w:t>
            </w:r>
          </w:p>
          <w:p w:rsidR="00CA773B" w:rsidRPr="009B6818" w:rsidRDefault="00CA773B" w:rsidP="00565F51">
            <w:pPr>
              <w:spacing w:after="0" w:line="276" w:lineRule="auto"/>
              <w:rPr>
                <w:rFonts w:eastAsia="Times New Roman"/>
                <w:b/>
              </w:rPr>
            </w:pPr>
            <w:r w:rsidRPr="009B6818">
              <w:rPr>
                <w:rFonts w:eastAsia="Times New Roman"/>
              </w:rPr>
              <w:t>Cohort and Intervention study) in practical problem solving.</w:t>
            </w:r>
          </w:p>
        </w:tc>
        <w:tc>
          <w:tcPr>
            <w:tcW w:w="952"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after="0" w:line="276" w:lineRule="auto"/>
              <w:jc w:val="center"/>
              <w:rPr>
                <w:rFonts w:eastAsia="Times New Roman"/>
              </w:rPr>
            </w:pPr>
            <w:r w:rsidRPr="009B6818">
              <w:rPr>
                <w:rFonts w:eastAsia="Times New Roman"/>
              </w:rPr>
              <w:lastRenderedPageBreak/>
              <w:t>Epidemiological study methods</w:t>
            </w:r>
          </w:p>
          <w:p w:rsidR="00CA773B" w:rsidRPr="009B6818" w:rsidRDefault="00CA773B" w:rsidP="00565F51">
            <w:pPr>
              <w:spacing w:after="0" w:line="276" w:lineRule="auto"/>
              <w:ind w:left="540"/>
              <w:jc w:val="center"/>
              <w:rPr>
                <w:rFonts w:eastAsia="Times New Roman"/>
                <w:bCs/>
              </w:rPr>
            </w:pPr>
          </w:p>
        </w:tc>
        <w:tc>
          <w:tcPr>
            <w:tcW w:w="1496"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rPr>
          <w:trHeight w:val="1970"/>
        </w:trPr>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tabs>
                <w:tab w:val="left" w:pos="1517"/>
              </w:tabs>
              <w:spacing w:after="0" w:line="276" w:lineRule="auto"/>
              <w:contextualSpacing/>
            </w:pPr>
            <w:r w:rsidRPr="009B6818">
              <w:t>Will be able to-</w:t>
            </w:r>
          </w:p>
          <w:p w:rsidR="00CA773B" w:rsidRPr="009B6818" w:rsidRDefault="00CA773B" w:rsidP="00565F51">
            <w:pPr>
              <w:tabs>
                <w:tab w:val="left" w:pos="1517"/>
              </w:tabs>
              <w:spacing w:after="0" w:line="276" w:lineRule="auto"/>
              <w:contextualSpacing/>
            </w:pPr>
            <w:r w:rsidRPr="009B6818">
              <w:t xml:space="preserve">Know about how to conduct surveillance and how infectious disease can be controlled by surveillance </w:t>
            </w:r>
            <w:r w:rsidRPr="009B6818">
              <w:rPr>
                <w:b/>
                <w:bCs/>
              </w:rPr>
              <w:t>a</w:t>
            </w:r>
            <w:r w:rsidRPr="009B6818">
              <w:t>pplying basic principles of epidemiology.</w:t>
            </w:r>
          </w:p>
        </w:tc>
        <w:tc>
          <w:tcPr>
            <w:tcW w:w="952"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bCs/>
              </w:rPr>
              <w:t>Infectious Disease Surveillance and Outbreak Investigation</w:t>
            </w: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rPr>
                <w:rFonts w:eastAsia="Times New Roman"/>
              </w:rPr>
            </w:pPr>
            <w:r w:rsidRPr="009B6818">
              <w:rPr>
                <w:rFonts w:eastAsia="Times New Roman"/>
              </w:rPr>
              <w:t xml:space="preserve">Will be able to </w:t>
            </w:r>
            <w:proofErr w:type="gramStart"/>
            <w:r w:rsidRPr="009B6818">
              <w:rPr>
                <w:rFonts w:eastAsia="Times New Roman"/>
              </w:rPr>
              <w:t>learn  about</w:t>
            </w:r>
            <w:proofErr w:type="gramEnd"/>
            <w:r w:rsidRPr="009B6818">
              <w:rPr>
                <w:rFonts w:eastAsia="Times New Roman"/>
              </w:rPr>
              <w:t xml:space="preserve"> different type of risks and can calculate the risk measurement and which risk is very important.</w:t>
            </w:r>
          </w:p>
        </w:tc>
        <w:tc>
          <w:tcPr>
            <w:tcW w:w="952"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after="0" w:line="276" w:lineRule="auto"/>
              <w:jc w:val="center"/>
              <w:rPr>
                <w:rFonts w:eastAsia="Times New Roman"/>
              </w:rPr>
            </w:pPr>
            <w:r w:rsidRPr="009B6818">
              <w:rPr>
                <w:rFonts w:eastAsia="Times New Roman"/>
              </w:rPr>
              <w:t>Concept of risk how could be measure risk</w:t>
            </w:r>
          </w:p>
          <w:p w:rsidR="00CA773B" w:rsidRPr="009B6818" w:rsidRDefault="00CA773B" w:rsidP="00565F51">
            <w:pPr>
              <w:tabs>
                <w:tab w:val="left" w:pos="1517"/>
              </w:tabs>
              <w:spacing w:after="0" w:line="276" w:lineRule="auto"/>
              <w:contextualSpacing/>
              <w:jc w:val="center"/>
            </w:pP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before="100" w:beforeAutospacing="1" w:after="0" w:line="276" w:lineRule="auto"/>
              <w:rPr>
                <w:rFonts w:eastAsia="Times New Roman"/>
              </w:rPr>
            </w:pPr>
            <w:r w:rsidRPr="009B6818">
              <w:rPr>
                <w:rFonts w:eastAsia="Times New Roman"/>
              </w:rPr>
              <w:t xml:space="preserve">Will be able to </w:t>
            </w:r>
            <w:proofErr w:type="gramStart"/>
            <w:r w:rsidRPr="009B6818">
              <w:rPr>
                <w:rFonts w:eastAsia="Times New Roman"/>
              </w:rPr>
              <w:t>know  how</w:t>
            </w:r>
            <w:proofErr w:type="gramEnd"/>
            <w:r w:rsidRPr="009B6818">
              <w:rPr>
                <w:rFonts w:eastAsia="Times New Roman"/>
              </w:rPr>
              <w:t xml:space="preserve"> to measure epidemiological outcomes (calculation), and Interpret epidemiologic results in a causal framework.</w:t>
            </w:r>
          </w:p>
        </w:tc>
        <w:tc>
          <w:tcPr>
            <w:tcW w:w="952"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before="100" w:beforeAutospacing="1" w:after="0" w:line="276" w:lineRule="auto"/>
              <w:jc w:val="center"/>
              <w:rPr>
                <w:rFonts w:eastAsia="Times New Roman"/>
              </w:rPr>
            </w:pPr>
            <w:r w:rsidRPr="009B6818">
              <w:rPr>
                <w:rFonts w:eastAsia="Times New Roman"/>
              </w:rPr>
              <w:t>Methods of measuring epidemiological outcomes</w:t>
            </w: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after="0" w:line="276" w:lineRule="auto"/>
              <w:rPr>
                <w:rFonts w:eastAsia="Times New Roman"/>
              </w:rPr>
            </w:pPr>
            <w:r w:rsidRPr="009B6818">
              <w:rPr>
                <w:rFonts w:eastAsia="Times New Roman"/>
              </w:rPr>
              <w:t>Able to learn about how to formulate a research a question in epidemiologic research also can identify different epidemiologic problems of importance.</w:t>
            </w:r>
          </w:p>
          <w:p w:rsidR="00CA773B" w:rsidRPr="009B6818" w:rsidRDefault="00CA773B" w:rsidP="00565F51">
            <w:pPr>
              <w:spacing w:after="0" w:line="276" w:lineRule="auto"/>
              <w:rPr>
                <w:rFonts w:eastAsia="Times New Roman"/>
              </w:rPr>
            </w:pPr>
          </w:p>
        </w:tc>
        <w:tc>
          <w:tcPr>
            <w:tcW w:w="952"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before="100" w:beforeAutospacing="1" w:after="0" w:line="276" w:lineRule="auto"/>
              <w:jc w:val="center"/>
              <w:rPr>
                <w:rFonts w:eastAsia="Times New Roman"/>
              </w:rPr>
            </w:pPr>
            <w:r w:rsidRPr="009B6818">
              <w:rPr>
                <w:rFonts w:eastAsia="Times New Roman"/>
              </w:rPr>
              <w:t>Formulate a research question. Identify major epidemiologic problems of importance.</w:t>
            </w:r>
          </w:p>
          <w:p w:rsidR="00CA773B" w:rsidRPr="009B6818" w:rsidRDefault="00CA773B" w:rsidP="00565F51">
            <w:pPr>
              <w:tabs>
                <w:tab w:val="left" w:pos="1517"/>
              </w:tabs>
              <w:spacing w:after="0" w:line="276" w:lineRule="auto"/>
              <w:contextualSpacing/>
              <w:jc w:val="center"/>
            </w:pP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rPr>
                <w:rFonts w:eastAsia="Times New Roman"/>
              </w:rPr>
            </w:pPr>
            <w:r w:rsidRPr="009B6818">
              <w:rPr>
                <w:rFonts w:eastAsia="Times New Roman"/>
              </w:rPr>
              <w:t>Able to know about standard format of epidemic report writing, critiquing of epidemic report and writing report.</w:t>
            </w:r>
          </w:p>
        </w:tc>
        <w:tc>
          <w:tcPr>
            <w:tcW w:w="952"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before="100" w:beforeAutospacing="1" w:after="0" w:line="276" w:lineRule="auto"/>
              <w:contextualSpacing/>
              <w:jc w:val="center"/>
              <w:rPr>
                <w:rFonts w:eastAsia="Times New Roman"/>
              </w:rPr>
            </w:pPr>
            <w:r w:rsidRPr="009B6818">
              <w:rPr>
                <w:rFonts w:eastAsia="Times New Roman"/>
              </w:rPr>
              <w:t>Epidemiologic information in a scientific report.</w:t>
            </w:r>
          </w:p>
          <w:p w:rsidR="00CA773B" w:rsidRPr="009B6818" w:rsidRDefault="00CA773B" w:rsidP="00565F51">
            <w:pPr>
              <w:tabs>
                <w:tab w:val="left" w:pos="1517"/>
              </w:tabs>
              <w:spacing w:after="0" w:line="276" w:lineRule="auto"/>
              <w:contextualSpacing/>
              <w:jc w:val="center"/>
            </w:pP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rPr>
          <w:trHeight w:val="70"/>
        </w:trPr>
        <w:tc>
          <w:tcPr>
            <w:tcW w:w="1345"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after="0" w:line="276" w:lineRule="auto"/>
              <w:rPr>
                <w:rFonts w:eastAsia="Times New Roman"/>
              </w:rPr>
            </w:pPr>
            <w:r w:rsidRPr="009B6818">
              <w:rPr>
                <w:rFonts w:eastAsia="Times New Roman"/>
              </w:rPr>
              <w:t xml:space="preserve">Will be able to learn global traditional </w:t>
            </w:r>
            <w:r w:rsidRPr="009B6818">
              <w:rPr>
                <w:rFonts w:eastAsia="Times New Roman"/>
              </w:rPr>
              <w:lastRenderedPageBreak/>
              <w:t>healing practices about</w:t>
            </w:r>
            <w:r w:rsidRPr="009B6818">
              <w:rPr>
                <w:rFonts w:eastAsia="Times New Roman"/>
              </w:rPr>
              <w:tab/>
              <w:t>Contagion theory, Supernatural theory, Personal behavior theory and Miasma theory, The Germ Theory, The Life Style Theory, The Environmental Theory</w:t>
            </w:r>
            <w:r w:rsidR="009B6818">
              <w:rPr>
                <w:rFonts w:eastAsia="Times New Roman"/>
              </w:rPr>
              <w:t>, The Multi Causal Theory, etc.</w:t>
            </w:r>
          </w:p>
        </w:tc>
        <w:tc>
          <w:tcPr>
            <w:tcW w:w="952" w:type="pct"/>
            <w:tcBorders>
              <w:top w:val="single" w:sz="4" w:space="0" w:color="auto"/>
              <w:left w:val="single" w:sz="4" w:space="0" w:color="auto"/>
              <w:bottom w:val="single" w:sz="4" w:space="0" w:color="auto"/>
              <w:right w:val="single" w:sz="4" w:space="0" w:color="auto"/>
            </w:tcBorders>
          </w:tcPr>
          <w:p w:rsidR="00CA773B" w:rsidRPr="009B6818" w:rsidRDefault="00CA773B" w:rsidP="00565F51">
            <w:pPr>
              <w:spacing w:before="100" w:beforeAutospacing="1" w:after="0" w:line="276" w:lineRule="auto"/>
              <w:contextualSpacing/>
              <w:jc w:val="center"/>
              <w:rPr>
                <w:rFonts w:eastAsia="Times New Roman"/>
              </w:rPr>
            </w:pPr>
            <w:r w:rsidRPr="009B6818">
              <w:rPr>
                <w:rFonts w:eastAsia="Times New Roman"/>
              </w:rPr>
              <w:lastRenderedPageBreak/>
              <w:t xml:space="preserve">Recognize potential ethical </w:t>
            </w:r>
            <w:r w:rsidRPr="009B6818">
              <w:rPr>
                <w:rFonts w:eastAsia="Times New Roman"/>
              </w:rPr>
              <w:lastRenderedPageBreak/>
              <w:t>and legal issues in epidemiologic studies.</w:t>
            </w:r>
          </w:p>
          <w:p w:rsidR="00CA773B" w:rsidRPr="009B6818" w:rsidRDefault="00CA773B" w:rsidP="00565F51">
            <w:pPr>
              <w:tabs>
                <w:tab w:val="left" w:pos="1517"/>
              </w:tabs>
              <w:spacing w:after="0" w:line="276" w:lineRule="auto"/>
              <w:contextualSpacing/>
              <w:jc w:val="center"/>
            </w:pP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lastRenderedPageBreak/>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r w:rsidR="009B6818" w:rsidRPr="009B6818" w:rsidTr="00780A80">
        <w:tc>
          <w:tcPr>
            <w:tcW w:w="1345"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pPr>
            <w:r w:rsidRPr="009B6818">
              <w:t xml:space="preserve">Able to at the end of this chapter, the students will be able understand and </w:t>
            </w:r>
            <w:proofErr w:type="gramStart"/>
            <w:r w:rsidRPr="009B6818">
              <w:t>write  different</w:t>
            </w:r>
            <w:proofErr w:type="gramEnd"/>
            <w:r w:rsidRPr="009B6818">
              <w:t xml:space="preserve"> parts  scientific writing.</w:t>
            </w:r>
          </w:p>
        </w:tc>
        <w:tc>
          <w:tcPr>
            <w:tcW w:w="952"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before="100" w:beforeAutospacing="1" w:after="0" w:line="276" w:lineRule="auto"/>
              <w:contextualSpacing/>
              <w:jc w:val="center"/>
              <w:rPr>
                <w:rFonts w:eastAsia="Times New Roman"/>
              </w:rPr>
            </w:pPr>
            <w:r w:rsidRPr="009B6818">
              <w:rPr>
                <w:rFonts w:eastAsia="Times New Roman"/>
              </w:rPr>
              <w:t>Research Methodology, Scientific writing</w:t>
            </w:r>
          </w:p>
        </w:tc>
        <w:tc>
          <w:tcPr>
            <w:tcW w:w="1496"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Lecture, discussions, group works</w:t>
            </w:r>
          </w:p>
        </w:tc>
        <w:tc>
          <w:tcPr>
            <w:tcW w:w="1207" w:type="pct"/>
            <w:tcBorders>
              <w:top w:val="single" w:sz="4" w:space="0" w:color="auto"/>
              <w:left w:val="single" w:sz="4" w:space="0" w:color="auto"/>
              <w:bottom w:val="single" w:sz="4" w:space="0" w:color="auto"/>
              <w:right w:val="single" w:sz="4" w:space="0" w:color="auto"/>
            </w:tcBorders>
            <w:hideMark/>
          </w:tcPr>
          <w:p w:rsidR="00CA773B" w:rsidRPr="009B6818" w:rsidRDefault="00CA773B" w:rsidP="00565F51">
            <w:pPr>
              <w:spacing w:after="0" w:line="276" w:lineRule="auto"/>
              <w:jc w:val="center"/>
              <w:rPr>
                <w:rFonts w:eastAsia="Times New Roman"/>
              </w:rPr>
            </w:pPr>
            <w:r w:rsidRPr="009B6818">
              <w:rPr>
                <w:rFonts w:eastAsia="Times New Roman"/>
              </w:rPr>
              <w:t>Assignment, quiz, problem solving</w:t>
            </w:r>
          </w:p>
        </w:tc>
      </w:tr>
    </w:tbl>
    <w:p w:rsidR="00CA773B" w:rsidRDefault="00CA773B" w:rsidP="00CA773B">
      <w:pPr>
        <w:rPr>
          <w:lang w:val="x-none" w:eastAsia="ja-JP"/>
        </w:rPr>
      </w:pPr>
    </w:p>
    <w:p w:rsidR="00CA773B" w:rsidRDefault="00CA773B" w:rsidP="00CA773B">
      <w:pPr>
        <w:spacing w:line="276" w:lineRule="auto"/>
        <w:rPr>
          <w:rFonts w:ascii="Calibri Light" w:eastAsia="Times New Roman" w:hAnsi="Calibri Light"/>
          <w:b/>
          <w:bCs/>
        </w:rPr>
      </w:pPr>
      <w:r w:rsidRPr="000A7C46">
        <w:rPr>
          <w:rFonts w:ascii="Calibri Light" w:eastAsia="Times New Roman" w:hAnsi="Calibri Light"/>
          <w:b/>
          <w:bCs/>
        </w:rPr>
        <w:t>Recommended Books:</w:t>
      </w:r>
    </w:p>
    <w:p w:rsidR="00CA773B" w:rsidRPr="002C56D1" w:rsidRDefault="00CA773B" w:rsidP="00CD13A9">
      <w:pPr>
        <w:numPr>
          <w:ilvl w:val="0"/>
          <w:numId w:val="26"/>
        </w:numPr>
        <w:tabs>
          <w:tab w:val="left" w:pos="180"/>
        </w:tabs>
        <w:spacing w:after="0" w:line="276" w:lineRule="auto"/>
      </w:pPr>
      <w:r w:rsidRPr="002C56D1">
        <w:t xml:space="preserve">The Development of Modern Epidemiology, Walter W. </w:t>
      </w:r>
      <w:proofErr w:type="spellStart"/>
      <w:r w:rsidRPr="002C56D1">
        <w:t>Holland,Jorn</w:t>
      </w:r>
      <w:proofErr w:type="spellEnd"/>
      <w:r w:rsidRPr="002C56D1">
        <w:t xml:space="preserve"> Olsen,&amp; Charles Du </w:t>
      </w:r>
      <w:proofErr w:type="spellStart"/>
      <w:r w:rsidRPr="002C56D1">
        <w:t>V.Florey</w:t>
      </w:r>
      <w:proofErr w:type="spellEnd"/>
      <w:r w:rsidRPr="002C56D1">
        <w:t xml:space="preserve"> (2007.1</w:t>
      </w:r>
      <w:r w:rsidRPr="002C56D1">
        <w:rPr>
          <w:vertAlign w:val="superscript"/>
        </w:rPr>
        <w:t>st</w:t>
      </w:r>
      <w:r w:rsidRPr="002C56D1">
        <w:t xml:space="preserve"> edition); Oxford University Press,</w:t>
      </w:r>
    </w:p>
    <w:p w:rsidR="00CA773B" w:rsidRPr="002C56D1" w:rsidRDefault="00CA773B" w:rsidP="00CD13A9">
      <w:pPr>
        <w:numPr>
          <w:ilvl w:val="0"/>
          <w:numId w:val="26"/>
        </w:numPr>
        <w:tabs>
          <w:tab w:val="left" w:pos="180"/>
        </w:tabs>
        <w:spacing w:after="0" w:line="276" w:lineRule="auto"/>
      </w:pPr>
      <w:r w:rsidRPr="002C56D1">
        <w:t xml:space="preserve">Center for Disease Control , Principles of </w:t>
      </w:r>
      <w:r w:rsidRPr="002C56D1">
        <w:rPr>
          <w:bCs/>
        </w:rPr>
        <w:t>Epidemiology:</w:t>
      </w:r>
      <w:r w:rsidRPr="002C56D1">
        <w:t xml:space="preserve"> An Introduction to Applied Epidemiology and Biostatistics (2</w:t>
      </w:r>
      <w:r w:rsidRPr="002C56D1">
        <w:rPr>
          <w:vertAlign w:val="superscript"/>
        </w:rPr>
        <w:t>nd</w:t>
      </w:r>
      <w:r w:rsidRPr="002C56D1">
        <w:t xml:space="preserve"> edition)</w:t>
      </w:r>
    </w:p>
    <w:p w:rsidR="00CA773B" w:rsidRPr="002C56D1" w:rsidRDefault="00CA773B" w:rsidP="00CD13A9">
      <w:pPr>
        <w:numPr>
          <w:ilvl w:val="0"/>
          <w:numId w:val="26"/>
        </w:numPr>
        <w:tabs>
          <w:tab w:val="left" w:pos="180"/>
        </w:tabs>
        <w:spacing w:after="0" w:line="276" w:lineRule="auto"/>
      </w:pPr>
      <w:r w:rsidRPr="002C56D1">
        <w:t>Basic Epidemiology published by World Health Organization</w:t>
      </w:r>
      <w:r w:rsidRPr="002C56D1">
        <w:rPr>
          <w:bCs/>
          <w:color w:val="231F20"/>
        </w:rPr>
        <w:t xml:space="preserve"> R Bonita R </w:t>
      </w:r>
      <w:proofErr w:type="spellStart"/>
      <w:r w:rsidRPr="002C56D1">
        <w:rPr>
          <w:bCs/>
          <w:color w:val="231F20"/>
        </w:rPr>
        <w:t>Beaglehole</w:t>
      </w:r>
      <w:proofErr w:type="spellEnd"/>
      <w:r w:rsidRPr="002C56D1">
        <w:rPr>
          <w:bCs/>
          <w:color w:val="231F20"/>
        </w:rPr>
        <w:t xml:space="preserve"> T </w:t>
      </w:r>
      <w:proofErr w:type="spellStart"/>
      <w:r w:rsidRPr="002C56D1">
        <w:rPr>
          <w:bCs/>
          <w:color w:val="231F20"/>
        </w:rPr>
        <w:t>Kjellström</w:t>
      </w:r>
      <w:proofErr w:type="spellEnd"/>
      <w:r w:rsidRPr="002C56D1">
        <w:t xml:space="preserve"> (2</w:t>
      </w:r>
      <w:r w:rsidRPr="002C56D1">
        <w:rPr>
          <w:vertAlign w:val="superscript"/>
        </w:rPr>
        <w:t>nd</w:t>
      </w:r>
      <w:r w:rsidRPr="002C56D1">
        <w:t xml:space="preserve"> edition)</w:t>
      </w:r>
    </w:p>
    <w:p w:rsidR="003E2477" w:rsidRDefault="00132EDB" w:rsidP="00C94594">
      <w:pPr>
        <w:spacing w:after="0" w:line="240" w:lineRule="auto"/>
        <w:jc w:val="both"/>
        <w:rPr>
          <w:rFonts w:cs="Times New Roman"/>
        </w:rPr>
      </w:pPr>
      <w:r>
        <w:rPr>
          <w:rFonts w:cs="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82"/>
        <w:gridCol w:w="2408"/>
        <w:gridCol w:w="1800"/>
        <w:gridCol w:w="1737"/>
      </w:tblGrid>
      <w:tr w:rsidR="00C93021" w:rsidRPr="00C93021" w:rsidTr="00C93021">
        <w:tc>
          <w:tcPr>
            <w:tcW w:w="1707" w:type="pct"/>
            <w:shd w:val="clear" w:color="auto" w:fill="D9E2F3"/>
          </w:tcPr>
          <w:p w:rsidR="00856A73" w:rsidRPr="0041463D" w:rsidRDefault="00856A73" w:rsidP="00C93021">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Advanced Biostatistics</w:t>
            </w:r>
          </w:p>
        </w:tc>
        <w:tc>
          <w:tcPr>
            <w:tcW w:w="1334" w:type="pct"/>
            <w:shd w:val="clear" w:color="auto" w:fill="D9E2F3"/>
          </w:tcPr>
          <w:p w:rsidR="00856A73" w:rsidRPr="0041463D" w:rsidRDefault="00856A73" w:rsidP="00C93021">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5133</w:t>
            </w:r>
          </w:p>
        </w:tc>
        <w:tc>
          <w:tcPr>
            <w:tcW w:w="997" w:type="pct"/>
            <w:shd w:val="clear" w:color="auto" w:fill="D9E2F3"/>
          </w:tcPr>
          <w:p w:rsidR="00856A73" w:rsidRPr="0041463D" w:rsidRDefault="00856A73" w:rsidP="00C93021">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856A73" w:rsidRPr="0041463D" w:rsidRDefault="00856A73" w:rsidP="00C93021">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C93021" w:rsidRDefault="00C93021" w:rsidP="00856A73">
      <w:pPr>
        <w:pStyle w:val="Heading2"/>
        <w:widowControl w:val="0"/>
        <w:ind w:left="1170" w:hanging="1170"/>
        <w:jc w:val="both"/>
        <w:rPr>
          <w:rFonts w:cs="Times New Roman"/>
          <w:i/>
          <w:sz w:val="22"/>
          <w:szCs w:val="22"/>
        </w:rPr>
      </w:pPr>
    </w:p>
    <w:p w:rsidR="00856A73" w:rsidRDefault="00856A73" w:rsidP="00856A73">
      <w:pPr>
        <w:pStyle w:val="Heading2"/>
        <w:widowControl w:val="0"/>
        <w:ind w:left="1170" w:hanging="1170"/>
        <w:jc w:val="both"/>
        <w:rPr>
          <w:rFonts w:ascii="Calibri" w:hAnsi="Calibri" w:cs="Times New Roman"/>
          <w:bCs/>
          <w:color w:val="auto"/>
          <w:sz w:val="22"/>
          <w:szCs w:val="22"/>
        </w:rPr>
      </w:pPr>
      <w:r w:rsidRPr="003D46FB">
        <w:rPr>
          <w:rFonts w:cs="Times New Roman"/>
          <w:b/>
          <w:color w:val="auto"/>
          <w:sz w:val="22"/>
          <w:szCs w:val="22"/>
        </w:rPr>
        <w:t>Rationale:</w:t>
      </w:r>
      <w:r w:rsidRPr="00C93021">
        <w:rPr>
          <w:rFonts w:ascii="Calibri" w:hAnsi="Calibri"/>
          <w:color w:val="auto"/>
          <w:sz w:val="22"/>
          <w:szCs w:val="22"/>
        </w:rPr>
        <w:t xml:space="preserve">    </w:t>
      </w:r>
      <w:r w:rsidRPr="00C93021">
        <w:rPr>
          <w:rFonts w:ascii="Calibri" w:hAnsi="Calibri" w:cs="Times New Roman"/>
          <w:bCs/>
          <w:color w:val="auto"/>
          <w:sz w:val="22"/>
          <w:szCs w:val="22"/>
        </w:rPr>
        <w:t xml:space="preserve">Advanced Biostatistics is a 3-credit course designed for public health care professionals.  There are a number of teaching and learning modes in this course. The course lectures provide advanced information and concepts and application of statistics in health research. Due to the limited timeframe, not everything will be covered in lectures. Lectures are intended to supplement material covered in the readings. The tutorials and interactive learning sessions are designed to develop and clarify topics covered in the readings and lectures.   Use of the discussion board will be encouraged and will support learning around the course materials.  Assignments provide an opportunity to undertake exploratory and in-depth analysis of some key concepts introduced in the course.  </w:t>
      </w:r>
    </w:p>
    <w:p w:rsidR="00C93021" w:rsidRDefault="00C93021" w:rsidP="00C93021"/>
    <w:p w:rsidR="008A6A24" w:rsidRPr="00C93021" w:rsidRDefault="008A6A24" w:rsidP="00C93021"/>
    <w:p w:rsidR="00856A73" w:rsidRPr="00C93021" w:rsidRDefault="00856A73" w:rsidP="00856A73">
      <w:pPr>
        <w:pStyle w:val="Heading2"/>
        <w:widowControl w:val="0"/>
        <w:ind w:left="1170" w:hanging="1170"/>
        <w:jc w:val="both"/>
        <w:rPr>
          <w:rFonts w:ascii="Calibri" w:hAnsi="Calibri" w:cs="Calibri"/>
          <w:bCs/>
          <w:iCs/>
          <w:color w:val="auto"/>
          <w:sz w:val="22"/>
          <w:szCs w:val="22"/>
        </w:rPr>
      </w:pPr>
      <w:r w:rsidRPr="00C93021">
        <w:rPr>
          <w:rFonts w:cs="Calibri"/>
          <w:b/>
          <w:iCs/>
          <w:color w:val="auto"/>
          <w:sz w:val="22"/>
          <w:szCs w:val="22"/>
        </w:rPr>
        <w:t>Objectives:</w:t>
      </w:r>
      <w:r w:rsidRPr="00C93021">
        <w:rPr>
          <w:rFonts w:ascii="Calibri" w:hAnsi="Calibri" w:cs="Calibri"/>
          <w:bCs/>
          <w:iCs/>
          <w:color w:val="auto"/>
          <w:sz w:val="22"/>
          <w:szCs w:val="22"/>
        </w:rPr>
        <w:t xml:space="preserve">    On successful completion of this course, students will be able to:</w:t>
      </w:r>
    </w:p>
    <w:p w:rsidR="00856A73" w:rsidRPr="000B1B0D" w:rsidRDefault="00856A73" w:rsidP="00856A73">
      <w:pPr>
        <w:rPr>
          <w:sz w:val="10"/>
        </w:rPr>
      </w:pPr>
    </w:p>
    <w:p w:rsidR="00856A73" w:rsidRPr="00F41483" w:rsidRDefault="00856A73" w:rsidP="00CD13A9">
      <w:pPr>
        <w:pStyle w:val="ListParagraph"/>
        <w:numPr>
          <w:ilvl w:val="0"/>
          <w:numId w:val="27"/>
        </w:numPr>
        <w:tabs>
          <w:tab w:val="left" w:pos="990"/>
          <w:tab w:val="left" w:pos="1170"/>
        </w:tabs>
        <w:spacing w:after="0" w:line="240" w:lineRule="auto"/>
        <w:contextualSpacing w:val="0"/>
        <w:jc w:val="both"/>
      </w:pPr>
      <w:r w:rsidRPr="00F41483">
        <w:t>On successful completion of this course, students will be able to:</w:t>
      </w:r>
    </w:p>
    <w:p w:rsidR="00856A73" w:rsidRPr="00F41483" w:rsidRDefault="00856A73" w:rsidP="00CD13A9">
      <w:pPr>
        <w:pStyle w:val="ListParagraph"/>
        <w:numPr>
          <w:ilvl w:val="0"/>
          <w:numId w:val="27"/>
        </w:numPr>
        <w:tabs>
          <w:tab w:val="left" w:pos="990"/>
          <w:tab w:val="left" w:pos="1170"/>
        </w:tabs>
        <w:spacing w:after="0" w:line="240" w:lineRule="auto"/>
        <w:contextualSpacing w:val="0"/>
        <w:jc w:val="both"/>
      </w:pPr>
      <w:r w:rsidRPr="00F41483">
        <w:t>Apply advanced statistical concepts commonly used in Health Sciences;</w:t>
      </w:r>
    </w:p>
    <w:p w:rsidR="00856A73" w:rsidRPr="00F41483" w:rsidRDefault="00856A73" w:rsidP="00CD13A9">
      <w:pPr>
        <w:pStyle w:val="ListParagraph"/>
        <w:numPr>
          <w:ilvl w:val="0"/>
          <w:numId w:val="27"/>
        </w:numPr>
        <w:tabs>
          <w:tab w:val="left" w:pos="990"/>
          <w:tab w:val="left" w:pos="1170"/>
        </w:tabs>
        <w:spacing w:after="0" w:line="240" w:lineRule="auto"/>
        <w:contextualSpacing w:val="0"/>
        <w:jc w:val="both"/>
      </w:pPr>
      <w:r w:rsidRPr="00F41483">
        <w:t>Use advanced  analytical techniques to generate results;</w:t>
      </w:r>
    </w:p>
    <w:p w:rsidR="00856A73" w:rsidRPr="00F41483" w:rsidRDefault="00856A73" w:rsidP="00CD13A9">
      <w:pPr>
        <w:pStyle w:val="ListParagraph"/>
        <w:numPr>
          <w:ilvl w:val="0"/>
          <w:numId w:val="27"/>
        </w:numPr>
        <w:tabs>
          <w:tab w:val="left" w:pos="990"/>
          <w:tab w:val="left" w:pos="1170"/>
        </w:tabs>
        <w:spacing w:after="0" w:line="240" w:lineRule="auto"/>
        <w:contextualSpacing w:val="0"/>
        <w:jc w:val="both"/>
      </w:pPr>
      <w:r w:rsidRPr="00F41483">
        <w:t>Interpret results of commonly used statistical analyses in written summaries; and</w:t>
      </w:r>
    </w:p>
    <w:p w:rsidR="00856A73" w:rsidRPr="00F41483" w:rsidRDefault="00856A73" w:rsidP="00CD13A9">
      <w:pPr>
        <w:pStyle w:val="ListParagraph"/>
        <w:numPr>
          <w:ilvl w:val="0"/>
          <w:numId w:val="27"/>
        </w:numPr>
        <w:tabs>
          <w:tab w:val="left" w:pos="990"/>
          <w:tab w:val="left" w:pos="1170"/>
        </w:tabs>
        <w:spacing w:after="0" w:line="240" w:lineRule="auto"/>
        <w:contextualSpacing w:val="0"/>
        <w:jc w:val="both"/>
      </w:pPr>
      <w:r w:rsidRPr="00F41483">
        <w:t>Demonstrate statistical reasoning skills correctly and contextually.</w:t>
      </w:r>
    </w:p>
    <w:p w:rsidR="00856A73" w:rsidRDefault="00132EDB" w:rsidP="00856A73">
      <w:pPr>
        <w:spacing w:after="0" w:line="360" w:lineRule="auto"/>
        <w:jc w:val="both"/>
        <w:rPr>
          <w:rFonts w:ascii="Times New Roman" w:hAnsi="Times New Roman" w:cs="Times New Roman"/>
        </w:rPr>
      </w:pPr>
      <w:r>
        <w:rPr>
          <w:rFonts w:ascii="Times New Roman" w:hAnsi="Times New Roman" w:cs="Times New Roman"/>
        </w:rPr>
        <w:br w:type="page"/>
      </w: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1713"/>
        <w:gridCol w:w="2701"/>
        <w:gridCol w:w="2109"/>
      </w:tblGrid>
      <w:tr w:rsidR="003D46FB" w:rsidRPr="003D46FB" w:rsidTr="003D46FB">
        <w:trPr>
          <w:trHeight w:val="512"/>
        </w:trPr>
        <w:tc>
          <w:tcPr>
            <w:tcW w:w="1496" w:type="pct"/>
            <w:shd w:val="clear" w:color="auto" w:fill="D9E2F3"/>
          </w:tcPr>
          <w:p w:rsidR="00856A73" w:rsidRPr="003D46FB" w:rsidRDefault="00856A73" w:rsidP="00565F51">
            <w:pPr>
              <w:spacing w:after="0"/>
              <w:jc w:val="center"/>
              <w:rPr>
                <w:rFonts w:ascii="Calibri Light" w:hAnsi="Calibri Light"/>
                <w:b/>
                <w:bCs/>
              </w:rPr>
            </w:pPr>
            <w:r w:rsidRPr="003D46FB">
              <w:rPr>
                <w:rFonts w:ascii="Calibri Light" w:hAnsi="Calibri Light"/>
                <w:b/>
                <w:bCs/>
              </w:rPr>
              <w:lastRenderedPageBreak/>
              <w:t>Learning Outcomes</w:t>
            </w:r>
          </w:p>
        </w:tc>
        <w:tc>
          <w:tcPr>
            <w:tcW w:w="920" w:type="pct"/>
            <w:shd w:val="clear" w:color="auto" w:fill="D9E2F3"/>
          </w:tcPr>
          <w:p w:rsidR="00856A73" w:rsidRPr="003D46FB" w:rsidRDefault="00856A73" w:rsidP="00565F51">
            <w:pPr>
              <w:spacing w:after="0"/>
              <w:jc w:val="center"/>
              <w:rPr>
                <w:rFonts w:ascii="Calibri Light" w:hAnsi="Calibri Light"/>
                <w:b/>
                <w:bCs/>
              </w:rPr>
            </w:pPr>
            <w:r w:rsidRPr="003D46FB">
              <w:rPr>
                <w:rFonts w:ascii="Calibri Light" w:hAnsi="Calibri Light"/>
                <w:b/>
                <w:bCs/>
              </w:rPr>
              <w:t>Course Content</w:t>
            </w:r>
          </w:p>
        </w:tc>
        <w:tc>
          <w:tcPr>
            <w:tcW w:w="1451" w:type="pct"/>
            <w:shd w:val="clear" w:color="auto" w:fill="D9E2F3"/>
          </w:tcPr>
          <w:p w:rsidR="00856A73" w:rsidRPr="003D46FB" w:rsidRDefault="00856A73" w:rsidP="00565F51">
            <w:pPr>
              <w:spacing w:after="0"/>
              <w:jc w:val="center"/>
              <w:rPr>
                <w:rFonts w:ascii="Calibri Light" w:hAnsi="Calibri Light"/>
                <w:b/>
                <w:bCs/>
              </w:rPr>
            </w:pPr>
            <w:r w:rsidRPr="003D46FB">
              <w:rPr>
                <w:rFonts w:ascii="Calibri Light" w:hAnsi="Calibri Light"/>
                <w:b/>
                <w:bCs/>
              </w:rPr>
              <w:t>Teaching Learning Strategy</w:t>
            </w:r>
          </w:p>
        </w:tc>
        <w:tc>
          <w:tcPr>
            <w:tcW w:w="1134" w:type="pct"/>
            <w:shd w:val="clear" w:color="auto" w:fill="D9E2F3"/>
          </w:tcPr>
          <w:p w:rsidR="00856A73" w:rsidRPr="003D46FB" w:rsidRDefault="00856A73" w:rsidP="00565F51">
            <w:pPr>
              <w:spacing w:after="0"/>
              <w:jc w:val="center"/>
              <w:rPr>
                <w:rFonts w:ascii="Calibri Light" w:hAnsi="Calibri Light"/>
                <w:b/>
                <w:bCs/>
              </w:rPr>
            </w:pPr>
            <w:r w:rsidRPr="003D46FB">
              <w:rPr>
                <w:rFonts w:ascii="Calibri Light" w:hAnsi="Calibri Light"/>
                <w:b/>
                <w:bCs/>
              </w:rPr>
              <w:t>Assessment Strategy</w:t>
            </w:r>
          </w:p>
        </w:tc>
      </w:tr>
      <w:tr w:rsidR="00856A73" w:rsidRPr="003D46FB" w:rsidTr="003D46FB">
        <w:tc>
          <w:tcPr>
            <w:tcW w:w="1496" w:type="pct"/>
          </w:tcPr>
          <w:p w:rsidR="00856A73" w:rsidRPr="003D46FB" w:rsidRDefault="00856A73" w:rsidP="00565F51">
            <w:pPr>
              <w:spacing w:after="0"/>
            </w:pPr>
            <w:r w:rsidRPr="003D46FB">
              <w:t>Able to learn advance stages biostatistics will be able to compare more than two means, Analysis of Variance.</w:t>
            </w:r>
          </w:p>
        </w:tc>
        <w:tc>
          <w:tcPr>
            <w:tcW w:w="920" w:type="pct"/>
          </w:tcPr>
          <w:p w:rsidR="00856A73" w:rsidRPr="0041463D" w:rsidRDefault="00856A73" w:rsidP="00565F51">
            <w:pPr>
              <w:pStyle w:val="ListParagraph"/>
              <w:tabs>
                <w:tab w:val="left" w:pos="1517"/>
              </w:tabs>
              <w:spacing w:line="276" w:lineRule="auto"/>
              <w:ind w:left="0"/>
              <w:jc w:val="center"/>
              <w:rPr>
                <w:rFonts w:cs="Calibri"/>
                <w:bCs/>
                <w:sz w:val="22"/>
                <w:szCs w:val="22"/>
                <w:lang w:val="en-US" w:eastAsia="en-US" w:bidi="ar-SA"/>
              </w:rPr>
            </w:pPr>
            <w:r w:rsidRPr="0041463D">
              <w:rPr>
                <w:rFonts w:cs="Calibri"/>
                <w:bCs/>
                <w:sz w:val="22"/>
                <w:szCs w:val="22"/>
                <w:lang w:val="en-US" w:eastAsia="en-US" w:bidi="ar-SA"/>
              </w:rPr>
              <w:t>Comparing more than two means , Analysis of Variance: one-way; two-way</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rPr>
          <w:trHeight w:val="1160"/>
        </w:trPr>
        <w:tc>
          <w:tcPr>
            <w:tcW w:w="1496" w:type="pct"/>
          </w:tcPr>
          <w:p w:rsidR="00856A73" w:rsidRPr="0041463D" w:rsidRDefault="00856A73"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t>Exploring multivariate relationship, Multiple correlation and Regression</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Exploring multivariate relationship, Multiple correlation and Regression</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rPr>
                <w:rFonts w:cs="Calibri"/>
              </w:rPr>
              <w:t>Will be able to determine true association- controlling confounder effect</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Determining true association- controlling confounder effect</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rPr>
                <w:rFonts w:cs="Calibri"/>
              </w:rPr>
              <w:t>Will be familiar with sample size and its influence.</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Influence of sample size,</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t xml:space="preserve">Able to know </w:t>
            </w:r>
            <w:r w:rsidRPr="003D46FB">
              <w:rPr>
                <w:rFonts w:cs="Calibri"/>
              </w:rPr>
              <w:t>adjustment for level of significance</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Adjustment for level of significance</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rPr>
                <w:rFonts w:cs="Calibri"/>
              </w:rPr>
              <w:t>Will  be able to know about distribution-free methods</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Distribution-free methods</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t xml:space="preserve">Will be able to know </w:t>
            </w:r>
            <w:r w:rsidRPr="003D46FB">
              <w:rPr>
                <w:rFonts w:cs="Calibri"/>
              </w:rPr>
              <w:t>Common fallacies and misuse of Statistics</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Common fallacies and misuse of Statistics</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41463D" w:rsidRDefault="00856A73" w:rsidP="00565F51">
            <w:pPr>
              <w:pStyle w:val="ListParagraph"/>
              <w:ind w:left="0"/>
              <w:rPr>
                <w:rFonts w:cs="Times New Roman"/>
                <w:sz w:val="22"/>
                <w:szCs w:val="22"/>
                <w:lang w:val="en-US" w:eastAsia="en-US" w:bidi="ar-SA"/>
              </w:rPr>
            </w:pPr>
            <w:r w:rsidRPr="0041463D">
              <w:rPr>
                <w:rFonts w:cs="Times New Roman"/>
                <w:sz w:val="22"/>
                <w:szCs w:val="22"/>
                <w:lang w:val="en-US" w:eastAsia="en-US" w:bidi="ar-SA"/>
              </w:rPr>
              <w:t xml:space="preserve">Able to know about </w:t>
            </w:r>
            <w:r w:rsidRPr="0041463D">
              <w:rPr>
                <w:rFonts w:cs="Calibri"/>
                <w:sz w:val="22"/>
                <w:szCs w:val="22"/>
                <w:lang w:val="en-US" w:eastAsia="en-US" w:bidi="ar-SA"/>
              </w:rPr>
              <w:t>Reporting Statistical Findings</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Reporting Statistical Findings</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t>Able to learn about</w:t>
            </w:r>
            <w:r w:rsidRPr="003D46FB">
              <w:rPr>
                <w:color w:val="000000"/>
              </w:rPr>
              <w:t xml:space="preserve"> </w:t>
            </w:r>
            <w:r w:rsidRPr="003D46FB">
              <w:rPr>
                <w:rFonts w:cs="Calibri"/>
              </w:rPr>
              <w:t>Factorial ANCOVA</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Factorial ANCOVA</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t xml:space="preserve">Able to learn </w:t>
            </w:r>
            <w:r w:rsidRPr="003D46FB">
              <w:rPr>
                <w:rFonts w:cs="Calibri"/>
              </w:rPr>
              <w:t>Multinomial Logistic Regression, and  Survival Analysis</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Multinomial Logistic Regression, Survival Analysis</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r w:rsidR="00856A73" w:rsidRPr="003D46FB" w:rsidTr="003D46FB">
        <w:tc>
          <w:tcPr>
            <w:tcW w:w="1496" w:type="pct"/>
          </w:tcPr>
          <w:p w:rsidR="00856A73" w:rsidRPr="003D46FB" w:rsidRDefault="00856A73" w:rsidP="00565F51">
            <w:pPr>
              <w:spacing w:after="0"/>
            </w:pPr>
            <w:r w:rsidRPr="003D46FB">
              <w:lastRenderedPageBreak/>
              <w:t xml:space="preserve">Will be familiar with  </w:t>
            </w:r>
            <w:r w:rsidRPr="003D46FB">
              <w:rPr>
                <w:rFonts w:cs="Calibri"/>
              </w:rPr>
              <w:t>Statistical Techniques of Data Analyses used in Public Health</w:t>
            </w:r>
          </w:p>
        </w:tc>
        <w:tc>
          <w:tcPr>
            <w:tcW w:w="920" w:type="pct"/>
          </w:tcPr>
          <w:p w:rsidR="00856A73" w:rsidRPr="0041463D" w:rsidRDefault="00856A73"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Statistical Techniques of Data Analyses used in Public Health</w:t>
            </w:r>
          </w:p>
        </w:tc>
        <w:tc>
          <w:tcPr>
            <w:tcW w:w="1451" w:type="pct"/>
          </w:tcPr>
          <w:p w:rsidR="00856A73" w:rsidRPr="003D46FB" w:rsidRDefault="00856A73" w:rsidP="00565F51">
            <w:pPr>
              <w:spacing w:after="0"/>
              <w:jc w:val="center"/>
            </w:pPr>
            <w:r w:rsidRPr="003D46FB">
              <w:t>Lecture, discussions, group works</w:t>
            </w:r>
          </w:p>
        </w:tc>
        <w:tc>
          <w:tcPr>
            <w:tcW w:w="1134" w:type="pct"/>
          </w:tcPr>
          <w:p w:rsidR="00856A73" w:rsidRPr="003D46FB" w:rsidRDefault="00856A73" w:rsidP="00565F51">
            <w:pPr>
              <w:spacing w:after="0"/>
              <w:jc w:val="center"/>
            </w:pPr>
            <w:r w:rsidRPr="003D46FB">
              <w:t>Assignment, quiz, problem solving</w:t>
            </w:r>
          </w:p>
        </w:tc>
      </w:tr>
    </w:tbl>
    <w:p w:rsidR="00856A73" w:rsidRDefault="00856A73" w:rsidP="00856A73">
      <w:pPr>
        <w:spacing w:after="0" w:line="360" w:lineRule="auto"/>
        <w:jc w:val="both"/>
        <w:rPr>
          <w:rFonts w:ascii="Times New Roman" w:hAnsi="Times New Roman" w:cs="Times New Roman"/>
        </w:rPr>
      </w:pPr>
    </w:p>
    <w:p w:rsidR="00856A73" w:rsidRPr="00CD522C" w:rsidRDefault="00856A73" w:rsidP="00856A73">
      <w:pPr>
        <w:rPr>
          <w:rFonts w:ascii="Calibri Light" w:hAnsi="Calibri Light"/>
          <w:b/>
          <w:bCs/>
        </w:rPr>
      </w:pPr>
      <w:r w:rsidRPr="00CD522C">
        <w:rPr>
          <w:rFonts w:ascii="Calibri Light" w:hAnsi="Calibri Light"/>
          <w:b/>
          <w:bCs/>
        </w:rPr>
        <w:t>Recommended Books</w:t>
      </w:r>
      <w:r>
        <w:rPr>
          <w:rFonts w:ascii="Calibri Light" w:hAnsi="Calibri Light"/>
          <w:b/>
          <w:bCs/>
        </w:rPr>
        <w:t>:</w:t>
      </w:r>
    </w:p>
    <w:p w:rsidR="00856A73" w:rsidRPr="0040393D" w:rsidRDefault="00856A73" w:rsidP="00CD13A9">
      <w:pPr>
        <w:pStyle w:val="ListParagraph"/>
        <w:numPr>
          <w:ilvl w:val="0"/>
          <w:numId w:val="28"/>
        </w:numPr>
        <w:spacing w:after="0" w:line="360" w:lineRule="auto"/>
        <w:contextualSpacing w:val="0"/>
        <w:rPr>
          <w:bCs/>
        </w:rPr>
      </w:pPr>
      <w:r w:rsidRPr="0040393D">
        <w:rPr>
          <w:bCs/>
        </w:rPr>
        <w:t>Advanced Biostatistics: K C Bhuiyan (latest edition)</w:t>
      </w:r>
    </w:p>
    <w:p w:rsidR="00856A73" w:rsidRPr="0040393D" w:rsidRDefault="00856A73" w:rsidP="00CD13A9">
      <w:pPr>
        <w:pStyle w:val="ListParagraph"/>
        <w:numPr>
          <w:ilvl w:val="0"/>
          <w:numId w:val="28"/>
        </w:numPr>
        <w:spacing w:after="0" w:line="360" w:lineRule="auto"/>
        <w:contextualSpacing w:val="0"/>
        <w:rPr>
          <w:bCs/>
        </w:rPr>
      </w:pPr>
      <w:r w:rsidRPr="0040393D">
        <w:rPr>
          <w:bCs/>
        </w:rPr>
        <w:t xml:space="preserve">Principles of Biostatistics: Marcello Pagano and Kimberlee </w:t>
      </w:r>
      <w:proofErr w:type="spellStart"/>
      <w:r w:rsidRPr="0040393D">
        <w:rPr>
          <w:bCs/>
        </w:rPr>
        <w:t>Gauvereav</w:t>
      </w:r>
      <w:proofErr w:type="spellEnd"/>
    </w:p>
    <w:p w:rsidR="00856A73" w:rsidRDefault="00856A73" w:rsidP="00CD13A9">
      <w:pPr>
        <w:pStyle w:val="ListParagraph"/>
        <w:numPr>
          <w:ilvl w:val="0"/>
          <w:numId w:val="28"/>
        </w:numPr>
        <w:spacing w:after="0" w:line="360" w:lineRule="auto"/>
        <w:contextualSpacing w:val="0"/>
      </w:pPr>
      <w:r w:rsidRPr="0040393D">
        <w:rPr>
          <w:bCs/>
        </w:rPr>
        <w:t>Biostatistics:  A foundation for</w:t>
      </w:r>
      <w:r w:rsidRPr="00CD522C">
        <w:rPr>
          <w:bCs/>
        </w:rPr>
        <w:t xml:space="preserve"> analysis in Health Sciences, Wayne W. Daniel</w:t>
      </w:r>
    </w:p>
    <w:p w:rsidR="00CB011E" w:rsidRDefault="00132EDB" w:rsidP="00CB011E">
      <w:pPr>
        <w:jc w:val="both"/>
      </w:pPr>
      <w: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150"/>
        <w:gridCol w:w="2340"/>
        <w:gridCol w:w="1800"/>
        <w:gridCol w:w="1737"/>
      </w:tblGrid>
      <w:tr w:rsidR="00CB011E" w:rsidRPr="00CB011E" w:rsidTr="00CB011E">
        <w:trPr>
          <w:trHeight w:val="432"/>
        </w:trPr>
        <w:tc>
          <w:tcPr>
            <w:tcW w:w="1745" w:type="pct"/>
            <w:shd w:val="clear" w:color="auto" w:fill="D9E2F3"/>
          </w:tcPr>
          <w:p w:rsidR="00CB011E" w:rsidRPr="0041463D" w:rsidRDefault="00CB011E"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Geriatrics</w:t>
            </w:r>
          </w:p>
        </w:tc>
        <w:tc>
          <w:tcPr>
            <w:tcW w:w="1296" w:type="pct"/>
            <w:shd w:val="clear" w:color="auto" w:fill="D9E2F3"/>
          </w:tcPr>
          <w:p w:rsidR="00CB011E" w:rsidRPr="0041463D" w:rsidRDefault="00CB011E"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431</w:t>
            </w:r>
          </w:p>
        </w:tc>
        <w:tc>
          <w:tcPr>
            <w:tcW w:w="997" w:type="pct"/>
            <w:shd w:val="clear" w:color="auto" w:fill="D9E2F3"/>
          </w:tcPr>
          <w:p w:rsidR="00CB011E" w:rsidRPr="0041463D" w:rsidRDefault="00CB011E"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CB011E" w:rsidRPr="0041463D" w:rsidRDefault="00CB011E"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CB011E" w:rsidRDefault="00CB011E" w:rsidP="00CB011E">
      <w:pPr>
        <w:keepNext/>
        <w:widowControl w:val="0"/>
        <w:spacing w:before="240" w:after="60"/>
        <w:ind w:left="1170" w:hanging="1170"/>
        <w:jc w:val="both"/>
        <w:outlineLvl w:val="1"/>
        <w:rPr>
          <w:rFonts w:eastAsia="Times New Roman"/>
          <w:color w:val="000000"/>
        </w:rPr>
      </w:pPr>
      <w:r w:rsidRPr="00EF592F">
        <w:rPr>
          <w:rFonts w:ascii="Calibri Light" w:eastAsia="Times New Roman" w:hAnsi="Calibri Light"/>
          <w:b/>
          <w:bCs/>
          <w:iCs/>
        </w:rPr>
        <w:t>Rationale:</w:t>
      </w:r>
      <w:r w:rsidRPr="0075479E">
        <w:rPr>
          <w:rFonts w:eastAsia="Times New Roman"/>
          <w:b/>
          <w:bCs/>
          <w:i/>
          <w:iCs/>
        </w:rPr>
        <w:t xml:space="preserve"> </w:t>
      </w:r>
      <w:r>
        <w:rPr>
          <w:rFonts w:eastAsia="Times New Roman"/>
          <w:b/>
          <w:bCs/>
          <w:i/>
          <w:iCs/>
        </w:rPr>
        <w:t xml:space="preserve">   </w:t>
      </w:r>
      <w:r>
        <w:rPr>
          <w:rFonts w:eastAsia="Times New Roman"/>
          <w:bCs/>
          <w:iCs/>
        </w:rPr>
        <w:tab/>
      </w:r>
      <w:r w:rsidRPr="004C7766">
        <w:rPr>
          <w:rFonts w:eastAsia="Times New Roman"/>
          <w:color w:val="222222"/>
          <w:shd w:val="clear" w:color="auto" w:fill="FFFFFF"/>
        </w:rPr>
        <w:t xml:space="preserve">The world is moving towards transition of population pyramid and number of elderly people are increasing. So, people are now living longer and enjoying longer active life. The incidence of chronic disease is high among the elderly people. Therefore proper attention </w:t>
      </w:r>
      <w:r w:rsidRPr="004C7766">
        <w:rPr>
          <w:rFonts w:eastAsia="Times New Roman"/>
          <w:color w:val="222222"/>
        </w:rPr>
        <w:t xml:space="preserve">should be given to the well-being of the elderly population particularly for long-term care, physical functioning, housing and social network. </w:t>
      </w:r>
      <w:r w:rsidRPr="004C7766">
        <w:rPr>
          <w:rFonts w:eastAsia="Times New Roman"/>
          <w:color w:val="121212"/>
        </w:rPr>
        <w:t>Ageing is an integral part of life. Healthcare and social work has the most obvious link to working with older people. Geriatric care and the care of older adults hasn't been seen as exciting for higher studies. As our population ages, there's an increase in demand for the skills to deal with illnesses that affect older adults, such as dementia. This subject is designed to aware the students on social care and the social care system of elderly people.</w:t>
      </w:r>
    </w:p>
    <w:p w:rsidR="00CB011E" w:rsidRDefault="00CB011E" w:rsidP="00CB011E">
      <w:pPr>
        <w:rPr>
          <w:rFonts w:ascii="Calibri Light" w:eastAsia="Times New Roman" w:hAnsi="Calibri Light"/>
          <w:b/>
          <w:bCs/>
        </w:rPr>
      </w:pPr>
    </w:p>
    <w:p w:rsidR="00CB011E" w:rsidRDefault="00CB011E" w:rsidP="00CB011E">
      <w:pPr>
        <w:rPr>
          <w:rFonts w:eastAsia="Times New Roman"/>
        </w:rPr>
      </w:pPr>
      <w:r w:rsidRPr="00EF592F">
        <w:rPr>
          <w:rFonts w:ascii="Calibri Light" w:eastAsia="Times New Roman" w:hAnsi="Calibri Light"/>
          <w:b/>
          <w:bCs/>
        </w:rPr>
        <w:t>Objectives:</w:t>
      </w:r>
      <w:r w:rsidRPr="0075479E">
        <w:rPr>
          <w:rFonts w:eastAsia="Times New Roman"/>
          <w:b/>
          <w:bCs/>
        </w:rPr>
        <w:t xml:space="preserve"> </w:t>
      </w:r>
      <w:r>
        <w:rPr>
          <w:rFonts w:eastAsia="Times New Roman"/>
        </w:rPr>
        <w:t xml:space="preserve">   </w:t>
      </w:r>
    </w:p>
    <w:p w:rsidR="00CB011E" w:rsidRPr="004C7766" w:rsidRDefault="00CB011E" w:rsidP="00CD13A9">
      <w:pPr>
        <w:pStyle w:val="ListParagraph"/>
        <w:numPr>
          <w:ilvl w:val="0"/>
          <w:numId w:val="19"/>
        </w:numPr>
        <w:spacing w:after="0" w:line="240" w:lineRule="auto"/>
        <w:contextualSpacing w:val="0"/>
      </w:pPr>
      <w:r w:rsidRPr="004C7766">
        <w:rPr>
          <w:rFonts w:eastAsia="Times New Roman"/>
          <w:color w:val="000000"/>
        </w:rPr>
        <w:t>The main objective of this course is to develop professionals capable of understanding and responding to the current social priorities of the complex needs of an increasingly elderly population</w:t>
      </w:r>
    </w:p>
    <w:p w:rsidR="00CB011E" w:rsidRDefault="00CB011E" w:rsidP="00CB011E">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710"/>
        <w:gridCol w:w="2700"/>
        <w:gridCol w:w="2182"/>
      </w:tblGrid>
      <w:tr w:rsidR="004C7766" w:rsidRPr="004C7766" w:rsidTr="004C7766">
        <w:trPr>
          <w:trHeight w:val="440"/>
        </w:trPr>
        <w:tc>
          <w:tcPr>
            <w:tcW w:w="1345" w:type="pct"/>
            <w:tcBorders>
              <w:top w:val="single" w:sz="4" w:space="0" w:color="auto"/>
              <w:left w:val="single" w:sz="4" w:space="0" w:color="auto"/>
              <w:bottom w:val="single" w:sz="4" w:space="0" w:color="auto"/>
              <w:right w:val="single" w:sz="4" w:space="0" w:color="auto"/>
            </w:tcBorders>
            <w:shd w:val="clear" w:color="auto" w:fill="D9E2F3"/>
            <w:hideMark/>
          </w:tcPr>
          <w:p w:rsidR="00CB011E" w:rsidRPr="004C7766" w:rsidRDefault="00CB011E" w:rsidP="004C7766">
            <w:pPr>
              <w:spacing w:after="0" w:line="240" w:lineRule="auto"/>
              <w:jc w:val="center"/>
              <w:rPr>
                <w:rFonts w:ascii="Calibri Light" w:eastAsia="Times New Roman" w:hAnsi="Calibri Light"/>
                <w:b/>
                <w:bCs/>
              </w:rPr>
            </w:pPr>
            <w:r w:rsidRPr="004C7766">
              <w:rPr>
                <w:rFonts w:ascii="Calibri Light" w:eastAsia="Times New Roman" w:hAnsi="Calibri Light"/>
                <w:b/>
                <w:bCs/>
              </w:rPr>
              <w:t>Learning Outcomes</w:t>
            </w:r>
          </w:p>
        </w:tc>
        <w:tc>
          <w:tcPr>
            <w:tcW w:w="948" w:type="pct"/>
            <w:tcBorders>
              <w:top w:val="single" w:sz="4" w:space="0" w:color="auto"/>
              <w:left w:val="single" w:sz="4" w:space="0" w:color="auto"/>
              <w:bottom w:val="single" w:sz="4" w:space="0" w:color="auto"/>
              <w:right w:val="single" w:sz="4" w:space="0" w:color="auto"/>
            </w:tcBorders>
            <w:shd w:val="clear" w:color="auto" w:fill="D9E2F3"/>
            <w:hideMark/>
          </w:tcPr>
          <w:p w:rsidR="00CB011E" w:rsidRPr="004C7766" w:rsidRDefault="00CB011E" w:rsidP="004C7766">
            <w:pPr>
              <w:spacing w:after="0" w:line="240" w:lineRule="auto"/>
              <w:jc w:val="center"/>
              <w:rPr>
                <w:rFonts w:ascii="Calibri Light" w:eastAsia="Times New Roman" w:hAnsi="Calibri Light"/>
                <w:b/>
                <w:bCs/>
              </w:rPr>
            </w:pPr>
            <w:r w:rsidRPr="004C7766">
              <w:rPr>
                <w:rFonts w:ascii="Calibri Light" w:eastAsia="Times New Roman" w:hAnsi="Calibri Light"/>
                <w:b/>
                <w:bCs/>
              </w:rPr>
              <w:t>Course Content</w:t>
            </w:r>
          </w:p>
        </w:tc>
        <w:tc>
          <w:tcPr>
            <w:tcW w:w="1497" w:type="pct"/>
            <w:tcBorders>
              <w:top w:val="single" w:sz="4" w:space="0" w:color="auto"/>
              <w:left w:val="single" w:sz="4" w:space="0" w:color="auto"/>
              <w:bottom w:val="single" w:sz="4" w:space="0" w:color="auto"/>
              <w:right w:val="single" w:sz="4" w:space="0" w:color="auto"/>
            </w:tcBorders>
            <w:shd w:val="clear" w:color="auto" w:fill="D9E2F3"/>
            <w:hideMark/>
          </w:tcPr>
          <w:p w:rsidR="00CB011E" w:rsidRPr="004C7766" w:rsidRDefault="00CB011E" w:rsidP="004C7766">
            <w:pPr>
              <w:spacing w:after="0" w:line="240" w:lineRule="auto"/>
              <w:jc w:val="center"/>
              <w:rPr>
                <w:rFonts w:ascii="Calibri Light" w:eastAsia="Times New Roman" w:hAnsi="Calibri Light"/>
                <w:b/>
                <w:bCs/>
              </w:rPr>
            </w:pPr>
            <w:r w:rsidRPr="004C7766">
              <w:rPr>
                <w:rFonts w:ascii="Calibri Light" w:eastAsia="Times New Roman" w:hAnsi="Calibri Light"/>
                <w:b/>
                <w:bCs/>
              </w:rPr>
              <w:t>Teaching Learning Strategy</w:t>
            </w:r>
          </w:p>
        </w:tc>
        <w:tc>
          <w:tcPr>
            <w:tcW w:w="1210" w:type="pct"/>
            <w:tcBorders>
              <w:top w:val="single" w:sz="4" w:space="0" w:color="auto"/>
              <w:left w:val="single" w:sz="4" w:space="0" w:color="auto"/>
              <w:bottom w:val="single" w:sz="4" w:space="0" w:color="auto"/>
              <w:right w:val="single" w:sz="4" w:space="0" w:color="auto"/>
            </w:tcBorders>
            <w:shd w:val="clear" w:color="auto" w:fill="D9E2F3"/>
            <w:hideMark/>
          </w:tcPr>
          <w:p w:rsidR="00CB011E" w:rsidRPr="004C7766" w:rsidRDefault="00CB011E" w:rsidP="004C7766">
            <w:pPr>
              <w:spacing w:after="0" w:line="240" w:lineRule="auto"/>
              <w:jc w:val="center"/>
              <w:rPr>
                <w:rFonts w:ascii="Calibri Light" w:eastAsia="Times New Roman" w:hAnsi="Calibri Light"/>
                <w:b/>
                <w:bCs/>
              </w:rPr>
            </w:pPr>
            <w:r w:rsidRPr="004C7766">
              <w:rPr>
                <w:rFonts w:ascii="Calibri Light" w:eastAsia="Times New Roman" w:hAnsi="Calibri Light"/>
                <w:b/>
                <w:bCs/>
              </w:rPr>
              <w:t>Assessment Strategy</w:t>
            </w:r>
          </w:p>
        </w:tc>
      </w:tr>
      <w:tr w:rsidR="00CB011E" w:rsidRPr="004C7766" w:rsidTr="004C7766">
        <w:tc>
          <w:tcPr>
            <w:tcW w:w="1345"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rPr>
                <w:rFonts w:eastAsia="Times New Roman"/>
              </w:rPr>
            </w:pPr>
            <w:r w:rsidRPr="004C7766">
              <w:rPr>
                <w:rFonts w:eastAsia="Times New Roman"/>
              </w:rPr>
              <w:t>Be able to explain projected population .Importance of gerontology</w:t>
            </w:r>
          </w:p>
        </w:tc>
        <w:tc>
          <w:tcPr>
            <w:tcW w:w="948"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after="200" w:line="240" w:lineRule="auto"/>
              <w:ind w:left="360"/>
              <w:contextualSpacing/>
              <w:jc w:val="center"/>
              <w:rPr>
                <w:rFonts w:eastAsia="Times New Roman"/>
                <w:lang w:bidi="bn-IN"/>
              </w:rPr>
            </w:pPr>
            <w:r w:rsidRPr="004C7766">
              <w:rPr>
                <w:rFonts w:eastAsia="Times New Roman"/>
                <w:szCs w:val="28"/>
                <w:lang w:bidi="bn-IN"/>
              </w:rPr>
              <w:t>Transition of population pyramid</w:t>
            </w:r>
          </w:p>
          <w:p w:rsidR="00CB011E" w:rsidRPr="004C7766" w:rsidRDefault="00CB011E" w:rsidP="004C7766">
            <w:pPr>
              <w:spacing w:after="200" w:line="240" w:lineRule="auto"/>
              <w:ind w:left="360"/>
              <w:contextualSpacing/>
              <w:jc w:val="center"/>
              <w:rPr>
                <w:rFonts w:eastAsia="Times New Roman"/>
                <w:szCs w:val="28"/>
                <w:lang w:bidi="bn-IN"/>
              </w:rPr>
            </w:pPr>
            <w:r w:rsidRPr="004C7766">
              <w:rPr>
                <w:rFonts w:eastAsia="Times New Roman"/>
                <w:szCs w:val="28"/>
                <w:lang w:bidi="bn-IN"/>
              </w:rPr>
              <w:t>WHO projected increased number of elderly people</w:t>
            </w:r>
          </w:p>
          <w:p w:rsidR="00CB011E" w:rsidRPr="004C7766" w:rsidRDefault="00CB011E" w:rsidP="004C7766">
            <w:pPr>
              <w:spacing w:after="200" w:line="240" w:lineRule="auto"/>
              <w:ind w:left="360"/>
              <w:contextualSpacing/>
              <w:jc w:val="center"/>
              <w:rPr>
                <w:rFonts w:eastAsia="Times New Roman"/>
                <w:szCs w:val="28"/>
              </w:rPr>
            </w:pPr>
            <w:r w:rsidRPr="004C7766">
              <w:rPr>
                <w:rFonts w:eastAsia="Times New Roman"/>
                <w:szCs w:val="28"/>
                <w:lang w:bidi="bn-IN"/>
              </w:rPr>
              <w:t>Need of gerontologist in coming decades</w:t>
            </w:r>
          </w:p>
        </w:tc>
        <w:tc>
          <w:tcPr>
            <w:tcW w:w="1497"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Quiz test, Assignment Presentation</w:t>
            </w:r>
          </w:p>
          <w:p w:rsidR="00CB011E" w:rsidRPr="004C7766" w:rsidRDefault="00CB011E" w:rsidP="004C7766">
            <w:pPr>
              <w:spacing w:line="240" w:lineRule="auto"/>
              <w:jc w:val="center"/>
              <w:rPr>
                <w:rFonts w:eastAsia="Times New Roman"/>
              </w:rPr>
            </w:pPr>
            <w:r w:rsidRPr="004C7766">
              <w:rPr>
                <w:rFonts w:eastAsia="Times New Roman"/>
              </w:rPr>
              <w:t>Examination</w:t>
            </w:r>
          </w:p>
        </w:tc>
      </w:tr>
      <w:tr w:rsidR="00CB011E" w:rsidRPr="004C7766" w:rsidTr="004C7766">
        <w:tc>
          <w:tcPr>
            <w:tcW w:w="1345"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rPr>
                <w:rFonts w:eastAsia="Times New Roman"/>
              </w:rPr>
            </w:pPr>
            <w:r w:rsidRPr="004C7766">
              <w:rPr>
                <w:rFonts w:eastAsia="Times New Roman"/>
              </w:rPr>
              <w:t>Get clear idea on UN convention and rights of elderly people.</w:t>
            </w:r>
          </w:p>
        </w:tc>
        <w:tc>
          <w:tcPr>
            <w:tcW w:w="948"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after="200" w:line="240" w:lineRule="auto"/>
              <w:ind w:left="360"/>
              <w:contextualSpacing/>
              <w:jc w:val="center"/>
              <w:rPr>
                <w:rFonts w:eastAsia="Times New Roman"/>
                <w:lang w:bidi="bn-IN"/>
              </w:rPr>
            </w:pPr>
            <w:r w:rsidRPr="004C7766">
              <w:rPr>
                <w:rFonts w:eastAsia="Times New Roman"/>
                <w:szCs w:val="28"/>
                <w:lang w:bidi="bn-IN"/>
              </w:rPr>
              <w:t>Aging demography, social gerontology, Aging Epidemiology</w:t>
            </w:r>
          </w:p>
          <w:p w:rsidR="00CB011E" w:rsidRPr="004C7766" w:rsidRDefault="00CB011E" w:rsidP="004C7766">
            <w:pPr>
              <w:spacing w:after="200" w:line="240" w:lineRule="auto"/>
              <w:ind w:left="360"/>
              <w:contextualSpacing/>
              <w:jc w:val="center"/>
              <w:rPr>
                <w:rFonts w:eastAsia="Times New Roman"/>
                <w:szCs w:val="28"/>
                <w:lang w:bidi="bn-IN"/>
              </w:rPr>
            </w:pPr>
            <w:r w:rsidRPr="004C7766">
              <w:rPr>
                <w:rFonts w:eastAsia="Times New Roman"/>
                <w:szCs w:val="28"/>
                <w:lang w:bidi="bn-IN"/>
              </w:rPr>
              <w:t>Right of elderly people according to UN convention</w:t>
            </w:r>
          </w:p>
          <w:p w:rsidR="00CB011E" w:rsidRPr="004C7766" w:rsidRDefault="00CB011E" w:rsidP="004C7766">
            <w:pPr>
              <w:spacing w:after="200" w:line="240" w:lineRule="auto"/>
              <w:contextualSpacing/>
              <w:jc w:val="center"/>
              <w:rPr>
                <w:rFonts w:eastAsia="Times New Roman"/>
                <w:szCs w:val="28"/>
                <w:lang w:bidi="bn-IN"/>
              </w:rPr>
            </w:pPr>
            <w:r w:rsidRPr="004C7766">
              <w:rPr>
                <w:rFonts w:eastAsia="Times New Roman"/>
                <w:szCs w:val="28"/>
                <w:lang w:bidi="bn-IN"/>
              </w:rPr>
              <w:t xml:space="preserve">Senior citizenship rule </w:t>
            </w:r>
            <w:r w:rsidRPr="004C7766">
              <w:rPr>
                <w:rFonts w:eastAsia="Times New Roman"/>
                <w:szCs w:val="28"/>
                <w:lang w:bidi="bn-IN"/>
              </w:rPr>
              <w:lastRenderedPageBreak/>
              <w:t>2013 of Bangladesh government</w:t>
            </w:r>
          </w:p>
          <w:p w:rsidR="00CB011E" w:rsidRPr="004C7766" w:rsidRDefault="00CB011E" w:rsidP="004C7766">
            <w:pPr>
              <w:spacing w:after="200" w:line="240" w:lineRule="auto"/>
              <w:ind w:left="360"/>
              <w:contextualSpacing/>
              <w:jc w:val="center"/>
              <w:rPr>
                <w:rFonts w:eastAsia="Times New Roman"/>
                <w:szCs w:val="28"/>
              </w:rPr>
            </w:pPr>
            <w:r w:rsidRPr="004C7766">
              <w:rPr>
                <w:rFonts w:eastAsia="Times New Roman"/>
                <w:szCs w:val="28"/>
                <w:lang w:bidi="bn-IN"/>
              </w:rPr>
              <w:t>Care delivery for elderly people</w:t>
            </w:r>
          </w:p>
        </w:tc>
        <w:tc>
          <w:tcPr>
            <w:tcW w:w="1497"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lastRenderedPageBreak/>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Quiz test, Assignment Presentation</w:t>
            </w:r>
          </w:p>
          <w:p w:rsidR="00CB011E" w:rsidRPr="004C7766" w:rsidRDefault="00CB011E" w:rsidP="004C7766">
            <w:pPr>
              <w:spacing w:line="240" w:lineRule="auto"/>
              <w:jc w:val="center"/>
              <w:rPr>
                <w:rFonts w:eastAsia="Times New Roman"/>
              </w:rPr>
            </w:pPr>
            <w:r w:rsidRPr="004C7766">
              <w:rPr>
                <w:rFonts w:eastAsia="Times New Roman"/>
              </w:rPr>
              <w:t>Examination</w:t>
            </w:r>
          </w:p>
        </w:tc>
      </w:tr>
      <w:tr w:rsidR="00CB011E" w:rsidRPr="004C7766" w:rsidTr="004C7766">
        <w:tc>
          <w:tcPr>
            <w:tcW w:w="1345"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rPr>
                <w:rFonts w:eastAsia="Times New Roman"/>
              </w:rPr>
            </w:pPr>
            <w:r w:rsidRPr="004C7766">
              <w:rPr>
                <w:rFonts w:eastAsia="Times New Roman"/>
              </w:rPr>
              <w:t>Get clear concept on physiology of aging, diagnosis &amp; management of acute and chronic illness among elderly people</w:t>
            </w:r>
          </w:p>
        </w:tc>
        <w:tc>
          <w:tcPr>
            <w:tcW w:w="948"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widowControl w:val="0"/>
              <w:autoSpaceDE w:val="0"/>
              <w:autoSpaceDN w:val="0"/>
              <w:adjustRightInd w:val="0"/>
              <w:spacing w:after="200" w:line="240" w:lineRule="auto"/>
              <w:ind w:left="360"/>
              <w:contextualSpacing/>
              <w:jc w:val="center"/>
              <w:rPr>
                <w:rFonts w:eastAsia="Times New Roman"/>
                <w:lang w:bidi="bn-IN"/>
              </w:rPr>
            </w:pPr>
            <w:r w:rsidRPr="004C7766">
              <w:rPr>
                <w:rFonts w:eastAsia="Times New Roman"/>
                <w:szCs w:val="28"/>
                <w:lang w:bidi="bn-IN"/>
              </w:rPr>
              <w:t>Physiology, Pathophysiology and biology of aging people</w:t>
            </w:r>
          </w:p>
          <w:p w:rsidR="00CB011E" w:rsidRPr="004C7766" w:rsidRDefault="00CB011E" w:rsidP="004C7766">
            <w:pPr>
              <w:widowControl w:val="0"/>
              <w:autoSpaceDE w:val="0"/>
              <w:autoSpaceDN w:val="0"/>
              <w:adjustRightInd w:val="0"/>
              <w:spacing w:after="200" w:line="240" w:lineRule="auto"/>
              <w:ind w:left="360"/>
              <w:contextualSpacing/>
              <w:jc w:val="center"/>
              <w:rPr>
                <w:rFonts w:eastAsia="Times New Roman"/>
                <w:szCs w:val="28"/>
                <w:lang w:bidi="bn-IN"/>
              </w:rPr>
            </w:pPr>
            <w:r w:rsidRPr="004C7766">
              <w:rPr>
                <w:rFonts w:eastAsia="Times New Roman"/>
                <w:szCs w:val="28"/>
                <w:lang w:bidi="bn-IN"/>
              </w:rPr>
              <w:t>Fundamentals of acute and chronic illness</w:t>
            </w:r>
          </w:p>
          <w:p w:rsidR="00CB011E" w:rsidRPr="004C7766" w:rsidRDefault="00CB011E" w:rsidP="004C7766">
            <w:pPr>
              <w:widowControl w:val="0"/>
              <w:autoSpaceDE w:val="0"/>
              <w:autoSpaceDN w:val="0"/>
              <w:adjustRightInd w:val="0"/>
              <w:spacing w:after="200" w:line="240" w:lineRule="auto"/>
              <w:ind w:left="360"/>
              <w:contextualSpacing/>
              <w:jc w:val="center"/>
              <w:rPr>
                <w:rFonts w:eastAsia="Times New Roman"/>
                <w:szCs w:val="28"/>
              </w:rPr>
            </w:pPr>
            <w:r w:rsidRPr="004C7766">
              <w:rPr>
                <w:rFonts w:eastAsia="Times New Roman"/>
                <w:szCs w:val="28"/>
                <w:lang w:bidi="bn-IN"/>
              </w:rPr>
              <w:t xml:space="preserve">Diagnosis and </w:t>
            </w:r>
            <w:proofErr w:type="gramStart"/>
            <w:r w:rsidRPr="004C7766">
              <w:rPr>
                <w:rFonts w:eastAsia="Times New Roman"/>
                <w:szCs w:val="28"/>
                <w:lang w:bidi="bn-IN"/>
              </w:rPr>
              <w:t>management  of</w:t>
            </w:r>
            <w:proofErr w:type="gramEnd"/>
            <w:r w:rsidRPr="004C7766">
              <w:rPr>
                <w:rFonts w:eastAsia="Times New Roman"/>
                <w:szCs w:val="28"/>
                <w:lang w:bidi="bn-IN"/>
              </w:rPr>
              <w:t xml:space="preserve"> acute and chronic illness in home settings.</w:t>
            </w:r>
          </w:p>
        </w:tc>
        <w:tc>
          <w:tcPr>
            <w:tcW w:w="1497"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Quiz test, Assignment Presentation</w:t>
            </w:r>
          </w:p>
          <w:p w:rsidR="00CB011E" w:rsidRPr="004C7766" w:rsidRDefault="00CB011E" w:rsidP="004C7766">
            <w:pPr>
              <w:spacing w:line="240" w:lineRule="auto"/>
              <w:jc w:val="center"/>
              <w:rPr>
                <w:rFonts w:eastAsia="Times New Roman"/>
              </w:rPr>
            </w:pPr>
            <w:r w:rsidRPr="004C7766">
              <w:rPr>
                <w:rFonts w:eastAsia="Times New Roman"/>
              </w:rPr>
              <w:t>Examination</w:t>
            </w:r>
          </w:p>
        </w:tc>
      </w:tr>
      <w:tr w:rsidR="00CB011E" w:rsidRPr="004C7766" w:rsidTr="004C7766">
        <w:tc>
          <w:tcPr>
            <w:tcW w:w="1345"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rPr>
                <w:rFonts w:eastAsia="Times New Roman"/>
              </w:rPr>
            </w:pPr>
            <w:r w:rsidRPr="004C7766">
              <w:rPr>
                <w:rFonts w:eastAsia="Times New Roman"/>
              </w:rPr>
              <w:t>Be able to identify aging related common diseases, explain loss 3 senses among elderly people.</w:t>
            </w:r>
          </w:p>
        </w:tc>
        <w:tc>
          <w:tcPr>
            <w:tcW w:w="948"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after="200" w:line="240" w:lineRule="auto"/>
              <w:ind w:left="360"/>
              <w:contextualSpacing/>
              <w:jc w:val="center"/>
              <w:rPr>
                <w:rFonts w:eastAsia="Times New Roman"/>
                <w:lang w:bidi="bn-IN"/>
              </w:rPr>
            </w:pPr>
            <w:r w:rsidRPr="004C7766">
              <w:rPr>
                <w:rFonts w:eastAsia="Times New Roman"/>
                <w:szCs w:val="28"/>
                <w:lang w:bidi="bn-IN"/>
              </w:rPr>
              <w:t>Aging associated common diseases</w:t>
            </w:r>
          </w:p>
          <w:p w:rsidR="00CB011E" w:rsidRPr="004C7766" w:rsidRDefault="00CB011E" w:rsidP="004C7766">
            <w:pPr>
              <w:spacing w:after="200" w:line="240" w:lineRule="auto"/>
              <w:ind w:left="360"/>
              <w:contextualSpacing/>
              <w:jc w:val="center"/>
              <w:rPr>
                <w:rFonts w:eastAsia="Times New Roman"/>
                <w:szCs w:val="28"/>
                <w:lang w:bidi="bn-IN"/>
              </w:rPr>
            </w:pPr>
            <w:r w:rsidRPr="004C7766">
              <w:rPr>
                <w:rFonts w:eastAsia="Times New Roman"/>
                <w:szCs w:val="28"/>
                <w:lang w:bidi="bn-IN"/>
              </w:rPr>
              <w:t>Dementia, risk factors of dementia, prevention of dementia</w:t>
            </w:r>
          </w:p>
          <w:p w:rsidR="00CB011E" w:rsidRPr="004C7766" w:rsidRDefault="00CB011E" w:rsidP="004C7766">
            <w:pPr>
              <w:spacing w:after="200" w:line="240" w:lineRule="auto"/>
              <w:ind w:left="360"/>
              <w:contextualSpacing/>
              <w:jc w:val="center"/>
              <w:rPr>
                <w:rFonts w:eastAsia="Times New Roman"/>
                <w:szCs w:val="28"/>
                <w:lang w:bidi="bn-IN"/>
              </w:rPr>
            </w:pPr>
            <w:r w:rsidRPr="004C7766">
              <w:rPr>
                <w:rFonts w:eastAsia="Times New Roman"/>
                <w:szCs w:val="28"/>
                <w:lang w:bidi="bn-IN"/>
              </w:rPr>
              <w:t>Is aging a disease? Your opinion</w:t>
            </w:r>
          </w:p>
          <w:p w:rsidR="00CB011E" w:rsidRPr="004C7766" w:rsidRDefault="00CB011E" w:rsidP="004C7766">
            <w:pPr>
              <w:spacing w:after="200" w:line="240" w:lineRule="auto"/>
              <w:ind w:left="360"/>
              <w:contextualSpacing/>
              <w:jc w:val="center"/>
              <w:rPr>
                <w:rFonts w:eastAsia="Times New Roman"/>
                <w:szCs w:val="28"/>
              </w:rPr>
            </w:pPr>
            <w:r w:rsidRPr="004C7766">
              <w:rPr>
                <w:rFonts w:eastAsia="Times New Roman"/>
                <w:szCs w:val="28"/>
                <w:lang w:bidi="bn-IN"/>
              </w:rPr>
              <w:t>Loss of 3 senses among elderly people</w:t>
            </w:r>
          </w:p>
        </w:tc>
        <w:tc>
          <w:tcPr>
            <w:tcW w:w="1497"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Quiz test, Assignment Presentation</w:t>
            </w:r>
          </w:p>
          <w:p w:rsidR="00CB011E" w:rsidRPr="004C7766" w:rsidRDefault="00CB011E" w:rsidP="004C7766">
            <w:pPr>
              <w:spacing w:line="240" w:lineRule="auto"/>
              <w:jc w:val="center"/>
              <w:rPr>
                <w:rFonts w:eastAsia="Times New Roman"/>
              </w:rPr>
            </w:pPr>
            <w:r w:rsidRPr="004C7766">
              <w:rPr>
                <w:rFonts w:eastAsia="Times New Roman"/>
              </w:rPr>
              <w:t>Examination</w:t>
            </w:r>
          </w:p>
        </w:tc>
      </w:tr>
      <w:tr w:rsidR="00CB011E" w:rsidRPr="004C7766" w:rsidTr="004C7766">
        <w:tc>
          <w:tcPr>
            <w:tcW w:w="1345"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rPr>
                <w:rFonts w:eastAsia="Times New Roman"/>
              </w:rPr>
            </w:pPr>
            <w:r w:rsidRPr="004C7766">
              <w:rPr>
                <w:rFonts w:eastAsia="Times New Roman"/>
              </w:rPr>
              <w:t>Be able to differentiate adult &amp; geriatric medicine</w:t>
            </w:r>
          </w:p>
        </w:tc>
        <w:tc>
          <w:tcPr>
            <w:tcW w:w="948"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after="200" w:line="240" w:lineRule="auto"/>
              <w:ind w:left="360"/>
              <w:contextualSpacing/>
              <w:jc w:val="center"/>
              <w:rPr>
                <w:rFonts w:eastAsia="Times New Roman"/>
                <w:lang w:bidi="bn-IN"/>
              </w:rPr>
            </w:pPr>
            <w:r w:rsidRPr="004C7766">
              <w:rPr>
                <w:rFonts w:eastAsia="Times New Roman"/>
                <w:szCs w:val="28"/>
                <w:lang w:bidi="bn-IN"/>
              </w:rPr>
              <w:t>Difference between adult and geriatric medicine</w:t>
            </w:r>
          </w:p>
          <w:p w:rsidR="00CB011E" w:rsidRPr="004C7766" w:rsidRDefault="00CB011E" w:rsidP="004C7766">
            <w:pPr>
              <w:spacing w:after="200" w:line="240" w:lineRule="auto"/>
              <w:ind w:left="360"/>
              <w:contextualSpacing/>
              <w:jc w:val="center"/>
              <w:rPr>
                <w:rFonts w:eastAsia="Times New Roman"/>
                <w:szCs w:val="28"/>
                <w:lang w:bidi="bn-IN"/>
              </w:rPr>
            </w:pPr>
            <w:r w:rsidRPr="004C7766">
              <w:rPr>
                <w:rFonts w:eastAsia="Times New Roman"/>
                <w:szCs w:val="28"/>
                <w:lang w:bidi="bn-IN"/>
              </w:rPr>
              <w:t xml:space="preserve">Active aging, pillars </w:t>
            </w:r>
            <w:r w:rsidRPr="004C7766">
              <w:rPr>
                <w:rFonts w:eastAsia="Times New Roman"/>
                <w:szCs w:val="28"/>
                <w:lang w:bidi="bn-IN"/>
              </w:rPr>
              <w:lastRenderedPageBreak/>
              <w:t>of active aging</w:t>
            </w:r>
          </w:p>
          <w:p w:rsidR="00CB011E" w:rsidRPr="004C7766" w:rsidRDefault="00CB011E" w:rsidP="004C7766">
            <w:pPr>
              <w:spacing w:after="200" w:line="240" w:lineRule="auto"/>
              <w:ind w:left="360"/>
              <w:contextualSpacing/>
              <w:jc w:val="center"/>
              <w:rPr>
                <w:rFonts w:eastAsia="Times New Roman"/>
                <w:szCs w:val="28"/>
              </w:rPr>
            </w:pPr>
            <w:r w:rsidRPr="004C7766">
              <w:rPr>
                <w:rFonts w:eastAsia="Times New Roman"/>
                <w:szCs w:val="28"/>
                <w:lang w:bidi="bn-IN"/>
              </w:rPr>
              <w:t>Correlation between Functional capacity and age.</w:t>
            </w:r>
          </w:p>
        </w:tc>
        <w:tc>
          <w:tcPr>
            <w:tcW w:w="1497"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lastRenderedPageBreak/>
              <w:t>Lecture PPP, Group discussion, Assignment, Question answer, Google class</w:t>
            </w:r>
          </w:p>
        </w:tc>
        <w:tc>
          <w:tcPr>
            <w:tcW w:w="1210"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Quiz test, Assignment Presentation</w:t>
            </w:r>
          </w:p>
          <w:p w:rsidR="00CB011E" w:rsidRPr="004C7766" w:rsidRDefault="00CB011E" w:rsidP="004C7766">
            <w:pPr>
              <w:spacing w:line="240" w:lineRule="auto"/>
              <w:jc w:val="center"/>
              <w:rPr>
                <w:rFonts w:eastAsia="Times New Roman"/>
              </w:rPr>
            </w:pPr>
            <w:r w:rsidRPr="004C7766">
              <w:rPr>
                <w:rFonts w:eastAsia="Times New Roman"/>
              </w:rPr>
              <w:t>Examination</w:t>
            </w:r>
          </w:p>
        </w:tc>
      </w:tr>
      <w:tr w:rsidR="00CB011E" w:rsidRPr="004C7766" w:rsidTr="004C7766">
        <w:tc>
          <w:tcPr>
            <w:tcW w:w="1345"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rPr>
                <w:rFonts w:eastAsia="Times New Roman"/>
              </w:rPr>
            </w:pPr>
            <w:r w:rsidRPr="004C7766">
              <w:rPr>
                <w:rFonts w:eastAsia="Times New Roman"/>
              </w:rPr>
              <w:t>Get understanding on theories of aging</w:t>
            </w:r>
          </w:p>
        </w:tc>
        <w:tc>
          <w:tcPr>
            <w:tcW w:w="948"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after="200" w:line="240" w:lineRule="auto"/>
              <w:ind w:left="360"/>
              <w:contextualSpacing/>
              <w:jc w:val="center"/>
              <w:rPr>
                <w:rFonts w:eastAsia="Times New Roman"/>
                <w:szCs w:val="28"/>
              </w:rPr>
            </w:pPr>
            <w:r w:rsidRPr="004C7766">
              <w:rPr>
                <w:rFonts w:eastAsia="Times New Roman"/>
                <w:szCs w:val="28"/>
                <w:lang w:bidi="bn-IN"/>
              </w:rPr>
              <w:t>Theories of aging</w:t>
            </w:r>
          </w:p>
        </w:tc>
        <w:tc>
          <w:tcPr>
            <w:tcW w:w="1497"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Do</w:t>
            </w:r>
          </w:p>
        </w:tc>
        <w:tc>
          <w:tcPr>
            <w:tcW w:w="1210"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Quiz test, Assignment Presentation</w:t>
            </w:r>
          </w:p>
          <w:p w:rsidR="00CB011E" w:rsidRPr="004C7766" w:rsidRDefault="00CB011E" w:rsidP="004C7766">
            <w:pPr>
              <w:spacing w:line="240" w:lineRule="auto"/>
              <w:jc w:val="center"/>
              <w:rPr>
                <w:rFonts w:eastAsia="Times New Roman"/>
              </w:rPr>
            </w:pPr>
            <w:r w:rsidRPr="004C7766">
              <w:rPr>
                <w:rFonts w:eastAsia="Times New Roman"/>
              </w:rPr>
              <w:t>Examination</w:t>
            </w:r>
          </w:p>
        </w:tc>
      </w:tr>
      <w:tr w:rsidR="00CB011E" w:rsidRPr="004C7766" w:rsidTr="004C7766">
        <w:tc>
          <w:tcPr>
            <w:tcW w:w="1345"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rPr>
                <w:rFonts w:eastAsia="Times New Roman"/>
              </w:rPr>
            </w:pPr>
            <w:r w:rsidRPr="004C7766">
              <w:rPr>
                <w:rFonts w:eastAsia="Times New Roman"/>
              </w:rPr>
              <w:t>Be able to describe elderly care in developed and developing countries</w:t>
            </w:r>
          </w:p>
        </w:tc>
        <w:tc>
          <w:tcPr>
            <w:tcW w:w="948"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after="200" w:line="240" w:lineRule="auto"/>
              <w:ind w:left="360"/>
              <w:contextualSpacing/>
              <w:jc w:val="center"/>
              <w:rPr>
                <w:rFonts w:eastAsia="Times New Roman"/>
                <w:lang w:bidi="bn-IN"/>
              </w:rPr>
            </w:pPr>
            <w:r w:rsidRPr="004C7766">
              <w:rPr>
                <w:rFonts w:eastAsia="Times New Roman"/>
                <w:szCs w:val="28"/>
                <w:lang w:bidi="bn-IN"/>
              </w:rPr>
              <w:t>Elderly care, gender discrepancies</w:t>
            </w:r>
          </w:p>
          <w:p w:rsidR="00CB011E" w:rsidRPr="004C7766" w:rsidRDefault="00CB011E" w:rsidP="004C7766">
            <w:pPr>
              <w:spacing w:after="200" w:line="240" w:lineRule="auto"/>
              <w:ind w:left="360"/>
              <w:contextualSpacing/>
              <w:jc w:val="center"/>
              <w:rPr>
                <w:rFonts w:eastAsia="Times New Roman"/>
                <w:szCs w:val="28"/>
                <w:lang w:bidi="bn-IN"/>
              </w:rPr>
            </w:pPr>
            <w:r w:rsidRPr="004C7766">
              <w:rPr>
                <w:rFonts w:eastAsia="Times New Roman"/>
                <w:szCs w:val="28"/>
                <w:lang w:bidi="bn-IN"/>
              </w:rPr>
              <w:t>Elderly care in developed and developing  countries</w:t>
            </w:r>
          </w:p>
          <w:p w:rsidR="00CB011E" w:rsidRPr="004C7766" w:rsidRDefault="00CB011E" w:rsidP="004C7766">
            <w:pPr>
              <w:spacing w:after="200" w:line="240" w:lineRule="auto"/>
              <w:ind w:left="360"/>
              <w:contextualSpacing/>
              <w:jc w:val="center"/>
              <w:rPr>
                <w:rFonts w:eastAsia="Times New Roman"/>
                <w:szCs w:val="28"/>
              </w:rPr>
            </w:pPr>
            <w:r w:rsidRPr="004C7766">
              <w:rPr>
                <w:rFonts w:eastAsia="Times New Roman"/>
                <w:szCs w:val="28"/>
                <w:lang w:bidi="bn-IN"/>
              </w:rPr>
              <w:t>Cost of elderly care in developed and developing countries</w:t>
            </w:r>
          </w:p>
        </w:tc>
        <w:tc>
          <w:tcPr>
            <w:tcW w:w="1497"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Do</w:t>
            </w:r>
          </w:p>
        </w:tc>
        <w:tc>
          <w:tcPr>
            <w:tcW w:w="1210" w:type="pct"/>
            <w:tcBorders>
              <w:top w:val="single" w:sz="4" w:space="0" w:color="auto"/>
              <w:left w:val="single" w:sz="4" w:space="0" w:color="auto"/>
              <w:bottom w:val="single" w:sz="4" w:space="0" w:color="auto"/>
              <w:right w:val="single" w:sz="4" w:space="0" w:color="auto"/>
            </w:tcBorders>
          </w:tcPr>
          <w:p w:rsidR="00CB011E" w:rsidRPr="004C7766" w:rsidRDefault="00CB011E" w:rsidP="004C7766">
            <w:pPr>
              <w:spacing w:line="240" w:lineRule="auto"/>
              <w:jc w:val="center"/>
              <w:rPr>
                <w:rFonts w:eastAsia="Times New Roman"/>
              </w:rPr>
            </w:pPr>
            <w:r w:rsidRPr="004C7766">
              <w:rPr>
                <w:rFonts w:eastAsia="Times New Roman"/>
              </w:rPr>
              <w:t>Quiz test, Assignment Presentation</w:t>
            </w:r>
          </w:p>
          <w:p w:rsidR="00CB011E" w:rsidRPr="004C7766" w:rsidRDefault="00CB011E" w:rsidP="004C7766">
            <w:pPr>
              <w:spacing w:line="240" w:lineRule="auto"/>
              <w:jc w:val="center"/>
              <w:rPr>
                <w:rFonts w:eastAsia="Times New Roman"/>
              </w:rPr>
            </w:pPr>
            <w:r w:rsidRPr="004C7766">
              <w:rPr>
                <w:rFonts w:eastAsia="Times New Roman"/>
              </w:rPr>
              <w:t>Examination</w:t>
            </w:r>
          </w:p>
        </w:tc>
      </w:tr>
    </w:tbl>
    <w:p w:rsidR="00CB011E" w:rsidRDefault="00CB011E" w:rsidP="00CB011E">
      <w:pPr>
        <w:jc w:val="both"/>
      </w:pPr>
    </w:p>
    <w:p w:rsidR="00CB011E" w:rsidRDefault="00CB011E" w:rsidP="00CB011E">
      <w:pPr>
        <w:spacing w:line="276" w:lineRule="auto"/>
        <w:rPr>
          <w:rFonts w:ascii="Calibri Light" w:eastAsia="Times New Roman" w:hAnsi="Calibri Light"/>
          <w:b/>
          <w:bCs/>
        </w:rPr>
      </w:pPr>
      <w:r w:rsidRPr="00C93913">
        <w:rPr>
          <w:rFonts w:ascii="Calibri Light" w:eastAsia="Times New Roman" w:hAnsi="Calibri Light"/>
          <w:b/>
          <w:bCs/>
        </w:rPr>
        <w:t>Recommended Books:</w:t>
      </w:r>
    </w:p>
    <w:p w:rsidR="00CB011E" w:rsidRPr="00C71DDE" w:rsidRDefault="00CB011E" w:rsidP="00CD13A9">
      <w:pPr>
        <w:numPr>
          <w:ilvl w:val="0"/>
          <w:numId w:val="29"/>
        </w:numPr>
        <w:autoSpaceDE w:val="0"/>
        <w:autoSpaceDN w:val="0"/>
        <w:adjustRightInd w:val="0"/>
        <w:spacing w:after="200" w:line="276" w:lineRule="auto"/>
        <w:contextualSpacing/>
        <w:rPr>
          <w:szCs w:val="28"/>
          <w:lang w:bidi="bn-IN"/>
        </w:rPr>
      </w:pPr>
      <w:r w:rsidRPr="00C71DDE">
        <w:rPr>
          <w:bCs/>
          <w:i/>
          <w:iCs/>
          <w:szCs w:val="28"/>
          <w:lang w:bidi="bn-IN"/>
        </w:rPr>
        <w:t xml:space="preserve">Frailty and the Geriatric </w:t>
      </w:r>
      <w:proofErr w:type="spellStart"/>
      <w:r w:rsidRPr="00C71DDE">
        <w:rPr>
          <w:bCs/>
          <w:i/>
          <w:iCs/>
          <w:szCs w:val="28"/>
          <w:lang w:bidi="bn-IN"/>
        </w:rPr>
        <w:t>Gianta</w:t>
      </w:r>
      <w:proofErr w:type="spellEnd"/>
      <w:r w:rsidRPr="00C71DDE">
        <w:rPr>
          <w:bCs/>
          <w:i/>
          <w:iCs/>
          <w:szCs w:val="28"/>
          <w:lang w:bidi="bn-IN"/>
        </w:rPr>
        <w:t xml:space="preserve">: BY </w:t>
      </w:r>
      <w:r w:rsidRPr="00C71DDE">
        <w:rPr>
          <w:szCs w:val="28"/>
          <w:lang w:bidi="bn-IN"/>
        </w:rPr>
        <w:t xml:space="preserve">Dr. John </w:t>
      </w:r>
      <w:proofErr w:type="spellStart"/>
      <w:r w:rsidRPr="00C71DDE">
        <w:rPr>
          <w:szCs w:val="28"/>
          <w:lang w:bidi="bn-IN"/>
        </w:rPr>
        <w:t>Puxty</w:t>
      </w:r>
      <w:proofErr w:type="spellEnd"/>
      <w:r w:rsidRPr="00C71DDE">
        <w:rPr>
          <w:szCs w:val="28"/>
          <w:lang w:bidi="bn-IN"/>
        </w:rPr>
        <w:t>, puxtyj@providencecare.ca</w:t>
      </w:r>
    </w:p>
    <w:p w:rsidR="00CB011E" w:rsidRPr="00C71DDE" w:rsidRDefault="00CB011E" w:rsidP="00CD13A9">
      <w:pPr>
        <w:numPr>
          <w:ilvl w:val="0"/>
          <w:numId w:val="29"/>
        </w:numPr>
        <w:spacing w:after="200" w:line="276" w:lineRule="auto"/>
        <w:contextualSpacing/>
        <w:rPr>
          <w:rFonts w:eastAsia="Times New Roman"/>
          <w:szCs w:val="28"/>
          <w:lang w:bidi="bn-IN"/>
        </w:rPr>
      </w:pPr>
      <w:r w:rsidRPr="00C71DDE">
        <w:rPr>
          <w:rFonts w:eastAsia="Times New Roman"/>
          <w:szCs w:val="28"/>
          <w:lang w:bidi="bn-IN"/>
        </w:rPr>
        <w:t xml:space="preserve">World Population data sheet. Population Reference Bureau 2010 </w:t>
      </w:r>
    </w:p>
    <w:p w:rsidR="00CB011E" w:rsidRPr="00C71DDE" w:rsidRDefault="00CB011E" w:rsidP="00CD13A9">
      <w:pPr>
        <w:numPr>
          <w:ilvl w:val="0"/>
          <w:numId w:val="29"/>
        </w:numPr>
        <w:spacing w:after="200" w:line="276" w:lineRule="auto"/>
        <w:contextualSpacing/>
        <w:rPr>
          <w:rFonts w:eastAsia="Times New Roman"/>
          <w:szCs w:val="28"/>
          <w:lang w:bidi="bn-IN"/>
        </w:rPr>
      </w:pPr>
      <w:r w:rsidRPr="00C71DDE">
        <w:rPr>
          <w:szCs w:val="28"/>
          <w:lang w:bidi="bn-IN"/>
        </w:rPr>
        <w:t xml:space="preserve">Teaching Geriatrics in Medical Education II. Department of Ageing and Life course: WHO </w:t>
      </w:r>
    </w:p>
    <w:p w:rsidR="008A6A24" w:rsidRPr="00C71DDE" w:rsidRDefault="00CB011E" w:rsidP="00CB011E">
      <w:pPr>
        <w:spacing w:after="0" w:line="240" w:lineRule="auto"/>
        <w:jc w:val="both"/>
        <w:rPr>
          <w:rFonts w:cs="Times New Roman"/>
        </w:rPr>
      </w:pPr>
      <w:r w:rsidRPr="00C71DDE">
        <w:rPr>
          <w:rFonts w:eastAsia="Times New Roman"/>
          <w:szCs w:val="28"/>
          <w:lang w:bidi="bn-IN"/>
        </w:rPr>
        <w:t>References: Global Survey on Geriatrics in Medical Education. WHO/NMH/NPH/ALC/02.7</w:t>
      </w:r>
    </w:p>
    <w:p w:rsidR="008A6A24" w:rsidRDefault="008A6A24" w:rsidP="00C94594">
      <w:pPr>
        <w:spacing w:after="0" w:line="240" w:lineRule="auto"/>
        <w:jc w:val="both"/>
        <w:rPr>
          <w:rFonts w:cs="Times New Roman"/>
        </w:rPr>
      </w:pPr>
    </w:p>
    <w:p w:rsidR="001B75CC" w:rsidRDefault="00132EDB" w:rsidP="00C94594">
      <w:pPr>
        <w:spacing w:after="0" w:line="240" w:lineRule="auto"/>
        <w:jc w:val="both"/>
        <w:rPr>
          <w:rFonts w:cs="Times New Roman"/>
        </w:rPr>
      </w:pPr>
      <w:r>
        <w:rPr>
          <w:rFonts w:cs="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150"/>
        <w:gridCol w:w="2340"/>
        <w:gridCol w:w="1800"/>
        <w:gridCol w:w="1737"/>
      </w:tblGrid>
      <w:tr w:rsidR="001B75CC" w:rsidRPr="001B75CC" w:rsidTr="001B75CC">
        <w:trPr>
          <w:trHeight w:val="495"/>
        </w:trPr>
        <w:tc>
          <w:tcPr>
            <w:tcW w:w="1745" w:type="pct"/>
            <w:shd w:val="clear" w:color="auto" w:fill="D9E2F3"/>
          </w:tcPr>
          <w:p w:rsidR="001B75CC" w:rsidRPr="0041463D" w:rsidRDefault="001B75CC"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Global Health</w:t>
            </w:r>
          </w:p>
        </w:tc>
        <w:tc>
          <w:tcPr>
            <w:tcW w:w="1296" w:type="pct"/>
            <w:shd w:val="clear" w:color="auto" w:fill="D9E2F3"/>
          </w:tcPr>
          <w:p w:rsidR="001B75CC" w:rsidRPr="0041463D" w:rsidRDefault="001B75CC"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429</w:t>
            </w:r>
          </w:p>
        </w:tc>
        <w:tc>
          <w:tcPr>
            <w:tcW w:w="997" w:type="pct"/>
            <w:shd w:val="clear" w:color="auto" w:fill="D9E2F3"/>
          </w:tcPr>
          <w:p w:rsidR="001B75CC" w:rsidRPr="0041463D" w:rsidRDefault="001B75CC"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Credit Hours:</w:t>
            </w:r>
            <w:r w:rsidRPr="0041463D">
              <w:rPr>
                <w:rFonts w:cs="Times New Roman"/>
                <w:b/>
                <w:color w:val="auto"/>
                <w:sz w:val="22"/>
                <w:szCs w:val="22"/>
              </w:rPr>
              <w:t xml:space="preserve"> 3.0</w:t>
            </w:r>
          </w:p>
        </w:tc>
        <w:tc>
          <w:tcPr>
            <w:tcW w:w="962" w:type="pct"/>
            <w:shd w:val="clear" w:color="auto" w:fill="D9E2F3"/>
          </w:tcPr>
          <w:p w:rsidR="001B75CC" w:rsidRPr="0041463D" w:rsidRDefault="001B75CC"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1B75CC" w:rsidRPr="007E0E18" w:rsidRDefault="001B75CC" w:rsidP="001B75CC">
      <w:pPr>
        <w:keepNext/>
        <w:widowControl w:val="0"/>
        <w:spacing w:before="240" w:after="60"/>
        <w:ind w:left="1170" w:hanging="1170"/>
        <w:jc w:val="both"/>
        <w:outlineLvl w:val="1"/>
        <w:rPr>
          <w:rFonts w:eastAsia="Arial"/>
          <w:bCs/>
          <w:iCs/>
        </w:rPr>
      </w:pPr>
      <w:r w:rsidRPr="009603ED">
        <w:rPr>
          <w:rFonts w:ascii="Calibri Light" w:eastAsia="Times New Roman" w:hAnsi="Calibri Light"/>
          <w:b/>
          <w:bCs/>
          <w:iCs/>
        </w:rPr>
        <w:t>Rationale:</w:t>
      </w:r>
      <w:r w:rsidRPr="0075479E">
        <w:rPr>
          <w:rFonts w:eastAsia="Times New Roman"/>
          <w:b/>
          <w:bCs/>
          <w:iCs/>
        </w:rPr>
        <w:t xml:space="preserve"> </w:t>
      </w:r>
      <w:r>
        <w:rPr>
          <w:rFonts w:eastAsia="Times New Roman"/>
          <w:bCs/>
          <w:iCs/>
        </w:rPr>
        <w:t xml:space="preserve">    </w:t>
      </w:r>
      <w:r w:rsidRPr="007E0E18">
        <w:rPr>
          <w:rFonts w:eastAsia="Arial"/>
          <w:bCs/>
          <w:iCs/>
        </w:rPr>
        <w:t>Global Health has taken a new meaning in the last decade. It has grown from a disciple that represented efforts of industrialized nations to help poor countries deal with their health problems</w:t>
      </w:r>
      <w:r w:rsidRPr="007E0E18">
        <w:rPr>
          <w:rFonts w:eastAsia="Arial"/>
          <w:bCs/>
          <w:iCs/>
          <w:color w:val="000000"/>
        </w:rPr>
        <w:t xml:space="preserve"> to that which now deals with</w:t>
      </w:r>
      <w:r w:rsidRPr="007E0E18">
        <w:rPr>
          <w:rFonts w:eastAsia="Arial"/>
          <w:bCs/>
          <w:iCs/>
        </w:rPr>
        <w:t xml:space="preserve"> a new range of health threats that go beyond national boundaries. In considering this paradigm shift, a new terminology, “global health” which more accurately reflects the notion of shared health problems and solutions, has emerged to replace the term, “international health.” Indeed, issues of global health are interconnected with the most demanding socio-economic, physical, and biological stresses of our time. These issues lie at the nexus of development and require mechanisms that support the best of interdisciplinary and multidisciplinary thought, as well as cultural competencies. With increased globalization</w:t>
      </w:r>
      <w:r w:rsidRPr="007E0E18">
        <w:rPr>
          <w:rFonts w:eastAsia="Arial"/>
          <w:bCs/>
          <w:iCs/>
          <w:color w:val="000000"/>
        </w:rPr>
        <w:t>, inequity, and poverty</w:t>
      </w:r>
      <w:r w:rsidRPr="007E0E18">
        <w:rPr>
          <w:rFonts w:eastAsia="Arial"/>
          <w:bCs/>
          <w:iCs/>
        </w:rPr>
        <w:t>, global health has become a</w:t>
      </w:r>
      <w:r w:rsidRPr="007E0E18">
        <w:rPr>
          <w:rFonts w:eastAsia="Arial"/>
          <w:bCs/>
          <w:iCs/>
          <w:color w:val="000000"/>
        </w:rPr>
        <w:t xml:space="preserve"> </w:t>
      </w:r>
      <w:r w:rsidRPr="007E0E18">
        <w:rPr>
          <w:rFonts w:eastAsia="Arial"/>
          <w:bCs/>
          <w:iCs/>
        </w:rPr>
        <w:t>subject of heightened interest among scholars and practitioners of public health in high, middle, and low income countries.</w:t>
      </w:r>
    </w:p>
    <w:p w:rsidR="007E0E18" w:rsidRDefault="001B75CC" w:rsidP="007E0E18">
      <w:pPr>
        <w:keepNext/>
        <w:widowControl w:val="0"/>
        <w:spacing w:after="0"/>
        <w:ind w:left="1170" w:hanging="1170"/>
        <w:jc w:val="both"/>
        <w:outlineLvl w:val="1"/>
        <w:rPr>
          <w:rFonts w:eastAsia="Times New Roman"/>
        </w:rPr>
      </w:pPr>
      <w:r w:rsidRPr="00686391">
        <w:rPr>
          <w:rFonts w:ascii="Calibri Light" w:eastAsia="Times New Roman" w:hAnsi="Calibri Light"/>
          <w:b/>
          <w:bCs/>
        </w:rPr>
        <w:t>Objectives:</w:t>
      </w:r>
      <w:r w:rsidRPr="0075479E">
        <w:rPr>
          <w:rFonts w:eastAsia="Times New Roman"/>
        </w:rPr>
        <w:t xml:space="preserve"> </w:t>
      </w:r>
      <w:r>
        <w:rPr>
          <w:rFonts w:eastAsia="Times New Roman"/>
        </w:rPr>
        <w:t xml:space="preserve">  </w:t>
      </w:r>
      <w:r w:rsidRPr="007E0E18">
        <w:rPr>
          <w:rFonts w:eastAsia="Times New Roman"/>
        </w:rPr>
        <w:t>On successful completion of this course, students will be able to:</w:t>
      </w:r>
    </w:p>
    <w:p w:rsidR="007E0E18" w:rsidRPr="007E0E18" w:rsidRDefault="007E0E18" w:rsidP="007E0E18">
      <w:pPr>
        <w:keepNext/>
        <w:widowControl w:val="0"/>
        <w:spacing w:after="0"/>
        <w:ind w:left="1170" w:hanging="1170"/>
        <w:jc w:val="both"/>
        <w:outlineLvl w:val="1"/>
        <w:rPr>
          <w:rFonts w:eastAsia="Times New Roman"/>
        </w:rPr>
      </w:pPr>
    </w:p>
    <w:p w:rsidR="001B75CC" w:rsidRPr="007E0E18" w:rsidRDefault="001B75CC" w:rsidP="00CD13A9">
      <w:pPr>
        <w:pStyle w:val="ListParagraph"/>
        <w:numPr>
          <w:ilvl w:val="0"/>
          <w:numId w:val="30"/>
        </w:numPr>
        <w:spacing w:after="0" w:line="240" w:lineRule="auto"/>
        <w:jc w:val="both"/>
      </w:pPr>
      <w:r w:rsidRPr="007E0E18">
        <w:t>Define the major global health related challenges, programs and policies.</w:t>
      </w:r>
    </w:p>
    <w:p w:rsidR="001B75CC" w:rsidRPr="007E0E18" w:rsidRDefault="001B75CC" w:rsidP="00CD13A9">
      <w:pPr>
        <w:pStyle w:val="ListParagraph"/>
        <w:numPr>
          <w:ilvl w:val="0"/>
          <w:numId w:val="30"/>
        </w:numPr>
        <w:spacing w:after="0" w:line="240" w:lineRule="auto"/>
        <w:jc w:val="both"/>
      </w:pPr>
      <w:r w:rsidRPr="007E0E18">
        <w:t xml:space="preserve">Introduce with world’s vast diversity of the determinants of health and diseases. </w:t>
      </w:r>
    </w:p>
    <w:p w:rsidR="001B75CC" w:rsidRPr="007E0E18" w:rsidRDefault="001B75CC" w:rsidP="00CD13A9">
      <w:pPr>
        <w:pStyle w:val="ListParagraph"/>
        <w:numPr>
          <w:ilvl w:val="0"/>
          <w:numId w:val="30"/>
        </w:numPr>
        <w:spacing w:after="0" w:line="240" w:lineRule="auto"/>
        <w:jc w:val="both"/>
      </w:pPr>
      <w:r w:rsidRPr="007E0E18">
        <w:t xml:space="preserve">Analyze current and global health priorities including emerging infectious diseases, poverty, conflict and emergencies, health inequality, health system reforms </w:t>
      </w:r>
    </w:p>
    <w:p w:rsidR="001B75CC" w:rsidRPr="007E0E18" w:rsidRDefault="001B75CC" w:rsidP="00CD13A9">
      <w:pPr>
        <w:pStyle w:val="ListParagraph"/>
        <w:numPr>
          <w:ilvl w:val="0"/>
          <w:numId w:val="30"/>
        </w:numPr>
        <w:spacing w:after="0" w:line="240" w:lineRule="auto"/>
        <w:jc w:val="both"/>
      </w:pPr>
      <w:r w:rsidRPr="007E0E18">
        <w:t xml:space="preserve">Know about major global initiatives for disease prevention and health promotions. </w:t>
      </w:r>
    </w:p>
    <w:p w:rsidR="001B75CC" w:rsidRDefault="001B75CC" w:rsidP="001B75CC">
      <w:pPr>
        <w:spacing w:after="200" w:line="360" w:lineRule="auto"/>
        <w:contextualSpacing/>
        <w:jc w:val="both"/>
      </w:pPr>
    </w:p>
    <w:tbl>
      <w:tblP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6"/>
        <w:gridCol w:w="1709"/>
        <w:gridCol w:w="2791"/>
        <w:gridCol w:w="2113"/>
      </w:tblGrid>
      <w:tr w:rsidR="00E943B9" w:rsidRPr="000B469B" w:rsidTr="00E943B9">
        <w:trPr>
          <w:trHeight w:val="458"/>
        </w:trPr>
        <w:tc>
          <w:tcPr>
            <w:tcW w:w="1448" w:type="pct"/>
            <w:tcBorders>
              <w:top w:val="single" w:sz="4" w:space="0" w:color="auto"/>
              <w:left w:val="single" w:sz="4" w:space="0" w:color="auto"/>
              <w:bottom w:val="single" w:sz="4" w:space="0" w:color="auto"/>
              <w:right w:val="single" w:sz="4" w:space="0" w:color="auto"/>
            </w:tcBorders>
            <w:shd w:val="clear" w:color="auto" w:fill="D9E2F3"/>
            <w:hideMark/>
          </w:tcPr>
          <w:p w:rsidR="001B75CC" w:rsidRPr="00E943B9" w:rsidRDefault="001B75CC" w:rsidP="000B469B">
            <w:pPr>
              <w:spacing w:after="0" w:line="240" w:lineRule="auto"/>
              <w:jc w:val="center"/>
              <w:rPr>
                <w:rFonts w:ascii="Calibri Light" w:eastAsia="Times New Roman" w:hAnsi="Calibri Light"/>
                <w:b/>
                <w:bCs/>
              </w:rPr>
            </w:pPr>
            <w:r w:rsidRPr="00E943B9">
              <w:rPr>
                <w:rFonts w:ascii="Calibri Light" w:eastAsia="Times New Roman" w:hAnsi="Calibri Light"/>
                <w:b/>
                <w:bCs/>
              </w:rPr>
              <w:t>Learning Outcomes</w:t>
            </w:r>
          </w:p>
        </w:tc>
        <w:tc>
          <w:tcPr>
            <w:tcW w:w="918" w:type="pct"/>
            <w:tcBorders>
              <w:top w:val="single" w:sz="4" w:space="0" w:color="auto"/>
              <w:left w:val="single" w:sz="4" w:space="0" w:color="auto"/>
              <w:bottom w:val="single" w:sz="4" w:space="0" w:color="auto"/>
              <w:right w:val="single" w:sz="4" w:space="0" w:color="auto"/>
            </w:tcBorders>
            <w:shd w:val="clear" w:color="auto" w:fill="D9E2F3"/>
            <w:hideMark/>
          </w:tcPr>
          <w:p w:rsidR="001B75CC" w:rsidRPr="00E943B9" w:rsidRDefault="001B75CC" w:rsidP="000B469B">
            <w:pPr>
              <w:spacing w:after="0" w:line="240" w:lineRule="auto"/>
              <w:jc w:val="center"/>
              <w:rPr>
                <w:rFonts w:ascii="Calibri Light" w:eastAsia="Times New Roman" w:hAnsi="Calibri Light"/>
                <w:b/>
                <w:bCs/>
              </w:rPr>
            </w:pPr>
            <w:r w:rsidRPr="00E943B9">
              <w:rPr>
                <w:rFonts w:ascii="Calibri Light" w:eastAsia="Times New Roman" w:hAnsi="Calibri Light"/>
                <w:b/>
                <w:bCs/>
              </w:rPr>
              <w:t>Course Content</w:t>
            </w:r>
          </w:p>
        </w:tc>
        <w:tc>
          <w:tcPr>
            <w:tcW w:w="1499" w:type="pct"/>
            <w:tcBorders>
              <w:top w:val="single" w:sz="4" w:space="0" w:color="auto"/>
              <w:left w:val="single" w:sz="4" w:space="0" w:color="auto"/>
              <w:bottom w:val="single" w:sz="4" w:space="0" w:color="auto"/>
              <w:right w:val="single" w:sz="4" w:space="0" w:color="auto"/>
            </w:tcBorders>
            <w:shd w:val="clear" w:color="auto" w:fill="D9E2F3"/>
            <w:hideMark/>
          </w:tcPr>
          <w:p w:rsidR="001B75CC" w:rsidRPr="00E943B9" w:rsidRDefault="001B75CC" w:rsidP="000B469B">
            <w:pPr>
              <w:spacing w:after="0" w:line="240" w:lineRule="auto"/>
              <w:jc w:val="center"/>
              <w:rPr>
                <w:rFonts w:ascii="Calibri Light" w:eastAsia="Times New Roman" w:hAnsi="Calibri Light"/>
                <w:b/>
                <w:bCs/>
              </w:rPr>
            </w:pPr>
            <w:r w:rsidRPr="00E943B9">
              <w:rPr>
                <w:rFonts w:ascii="Calibri Light" w:eastAsia="Times New Roman" w:hAnsi="Calibri Light"/>
                <w:b/>
                <w:bCs/>
              </w:rPr>
              <w:t>Teaching Learning Strategy</w:t>
            </w:r>
          </w:p>
        </w:tc>
        <w:tc>
          <w:tcPr>
            <w:tcW w:w="1135" w:type="pct"/>
            <w:tcBorders>
              <w:top w:val="single" w:sz="4" w:space="0" w:color="auto"/>
              <w:left w:val="single" w:sz="4" w:space="0" w:color="auto"/>
              <w:bottom w:val="single" w:sz="4" w:space="0" w:color="auto"/>
              <w:right w:val="single" w:sz="4" w:space="0" w:color="auto"/>
            </w:tcBorders>
            <w:shd w:val="clear" w:color="auto" w:fill="D9E2F3"/>
            <w:hideMark/>
          </w:tcPr>
          <w:p w:rsidR="001B75CC" w:rsidRPr="00E943B9" w:rsidRDefault="001B75CC" w:rsidP="000B469B">
            <w:pPr>
              <w:spacing w:after="0" w:line="240" w:lineRule="auto"/>
              <w:jc w:val="center"/>
              <w:rPr>
                <w:rFonts w:ascii="Calibri Light" w:eastAsia="Times New Roman" w:hAnsi="Calibri Light"/>
                <w:b/>
                <w:bCs/>
              </w:rPr>
            </w:pPr>
            <w:r w:rsidRPr="00E943B9">
              <w:rPr>
                <w:rFonts w:ascii="Calibri Light" w:eastAsia="Times New Roman" w:hAnsi="Calibri Light"/>
                <w:b/>
                <w:bCs/>
              </w:rPr>
              <w:t>Assessment Strategy</w:t>
            </w:r>
          </w:p>
        </w:tc>
      </w:tr>
      <w:tr w:rsidR="00E943B9" w:rsidRPr="000B469B" w:rsidTr="00E943B9">
        <w:tc>
          <w:tcPr>
            <w:tcW w:w="144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rPr>
                <w:rFonts w:eastAsia="Times New Roman"/>
              </w:rPr>
            </w:pPr>
            <w:r w:rsidRPr="000B469B">
              <w:rPr>
                <w:rFonts w:eastAsia="Times New Roman"/>
              </w:rPr>
              <w:t>Will be able to know the definition of global health ,the global context of public health, key concepts in relation to global health, etc.</w:t>
            </w:r>
          </w:p>
        </w:tc>
        <w:tc>
          <w:tcPr>
            <w:tcW w:w="91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tabs>
                <w:tab w:val="left" w:pos="1517"/>
              </w:tabs>
              <w:spacing w:after="0" w:line="240" w:lineRule="auto"/>
              <w:contextualSpacing/>
              <w:jc w:val="center"/>
            </w:pPr>
            <w:r w:rsidRPr="000B469B">
              <w:t>Introduction to Global Health</w:t>
            </w:r>
          </w:p>
        </w:tc>
        <w:tc>
          <w:tcPr>
            <w:tcW w:w="1499"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Lecture, discussions, group works</w:t>
            </w:r>
          </w:p>
        </w:tc>
        <w:tc>
          <w:tcPr>
            <w:tcW w:w="1135"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Assignment, quiz, problem solving</w:t>
            </w:r>
          </w:p>
        </w:tc>
      </w:tr>
      <w:tr w:rsidR="00E943B9" w:rsidRPr="000B469B" w:rsidTr="00E943B9">
        <w:trPr>
          <w:trHeight w:val="1970"/>
        </w:trPr>
        <w:tc>
          <w:tcPr>
            <w:tcW w:w="144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tabs>
                <w:tab w:val="left" w:pos="1517"/>
              </w:tabs>
              <w:spacing w:after="0" w:line="240" w:lineRule="auto"/>
              <w:contextualSpacing/>
            </w:pPr>
            <w:r w:rsidRPr="000B469B">
              <w:t>Will be able to-</w:t>
            </w:r>
          </w:p>
          <w:p w:rsidR="001B75CC" w:rsidRPr="000B469B" w:rsidRDefault="001B75CC" w:rsidP="000B469B">
            <w:pPr>
              <w:tabs>
                <w:tab w:val="left" w:pos="1517"/>
              </w:tabs>
              <w:spacing w:after="0" w:line="240" w:lineRule="auto"/>
              <w:contextualSpacing/>
            </w:pPr>
            <w:r w:rsidRPr="000B469B">
              <w:t>Know about health system, health system framework, health financing, functions of health financing system, unproductive health budgeting, source of health care.</w:t>
            </w:r>
          </w:p>
        </w:tc>
        <w:tc>
          <w:tcPr>
            <w:tcW w:w="91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Health systems and financing in a global perspective</w:t>
            </w:r>
          </w:p>
        </w:tc>
        <w:tc>
          <w:tcPr>
            <w:tcW w:w="1499"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Lecture, discussions, group works</w:t>
            </w:r>
          </w:p>
        </w:tc>
        <w:tc>
          <w:tcPr>
            <w:tcW w:w="1135"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Assignment, quiz, problem solving</w:t>
            </w:r>
          </w:p>
        </w:tc>
      </w:tr>
      <w:tr w:rsidR="00E943B9" w:rsidRPr="000B469B" w:rsidTr="00E943B9">
        <w:tc>
          <w:tcPr>
            <w:tcW w:w="144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rPr>
                <w:rFonts w:eastAsia="Times New Roman"/>
              </w:rPr>
            </w:pPr>
            <w:r w:rsidRPr="000B469B">
              <w:rPr>
                <w:rFonts w:eastAsia="Times New Roman"/>
              </w:rPr>
              <w:t>Will be able to learn the definition of gender and sex, gender issues on health, global feature of gender based violence and violence against women, impact of violence, cost of violence.</w:t>
            </w:r>
          </w:p>
        </w:tc>
        <w:tc>
          <w:tcPr>
            <w:tcW w:w="91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tabs>
                <w:tab w:val="left" w:pos="1517"/>
              </w:tabs>
              <w:spacing w:after="0" w:line="240" w:lineRule="auto"/>
              <w:contextualSpacing/>
              <w:jc w:val="center"/>
            </w:pPr>
            <w:r w:rsidRPr="000B469B">
              <w:rPr>
                <w:rFonts w:eastAsia="Times New Roman"/>
              </w:rPr>
              <w:t>Gender &amp; health</w:t>
            </w:r>
          </w:p>
          <w:p w:rsidR="001B75CC" w:rsidRPr="000B469B" w:rsidRDefault="001B75CC" w:rsidP="000B469B">
            <w:pPr>
              <w:tabs>
                <w:tab w:val="left" w:pos="1517"/>
              </w:tabs>
              <w:spacing w:after="0" w:line="240" w:lineRule="auto"/>
              <w:contextualSpacing/>
              <w:jc w:val="center"/>
            </w:pPr>
            <w:r w:rsidRPr="000B469B">
              <w:t>(Violence and injuries)</w:t>
            </w:r>
          </w:p>
        </w:tc>
        <w:tc>
          <w:tcPr>
            <w:tcW w:w="1499"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Lecture, discussions, group works</w:t>
            </w:r>
          </w:p>
        </w:tc>
        <w:tc>
          <w:tcPr>
            <w:tcW w:w="1135"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Assignment, quiz, problem solving</w:t>
            </w:r>
          </w:p>
        </w:tc>
      </w:tr>
      <w:tr w:rsidR="00E943B9" w:rsidRPr="000B469B" w:rsidTr="00E943B9">
        <w:tc>
          <w:tcPr>
            <w:tcW w:w="144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rPr>
                <w:rFonts w:eastAsia="Times New Roman"/>
              </w:rPr>
            </w:pPr>
            <w:r w:rsidRPr="000B469B">
              <w:rPr>
                <w:rFonts w:eastAsia="Times New Roman"/>
              </w:rPr>
              <w:t xml:space="preserve">Will be able to know about global status of maternal and child mortality and </w:t>
            </w:r>
            <w:r w:rsidRPr="000B469B">
              <w:rPr>
                <w:rFonts w:eastAsia="Times New Roman"/>
              </w:rPr>
              <w:lastRenderedPageBreak/>
              <w:t>morbidity, MDG, safe mother hood components and initiatives. etc.</w:t>
            </w:r>
          </w:p>
        </w:tc>
        <w:tc>
          <w:tcPr>
            <w:tcW w:w="91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tabs>
                <w:tab w:val="left" w:pos="1517"/>
              </w:tabs>
              <w:spacing w:after="0" w:line="240" w:lineRule="auto"/>
              <w:contextualSpacing/>
              <w:jc w:val="center"/>
            </w:pPr>
            <w:r w:rsidRPr="000B469B">
              <w:rPr>
                <w:rFonts w:eastAsia="Times New Roman"/>
              </w:rPr>
              <w:lastRenderedPageBreak/>
              <w:t xml:space="preserve">Maternal </w:t>
            </w:r>
            <w:r w:rsidRPr="000B469B">
              <w:t>and child health globally</w:t>
            </w:r>
          </w:p>
        </w:tc>
        <w:tc>
          <w:tcPr>
            <w:tcW w:w="1499"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Lecture, discussions, group works</w:t>
            </w:r>
          </w:p>
        </w:tc>
        <w:tc>
          <w:tcPr>
            <w:tcW w:w="1135"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Assignment, quiz, problem solving</w:t>
            </w:r>
          </w:p>
        </w:tc>
      </w:tr>
      <w:tr w:rsidR="00E943B9" w:rsidRPr="000B469B" w:rsidTr="00E943B9">
        <w:tc>
          <w:tcPr>
            <w:tcW w:w="144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rPr>
                <w:rFonts w:eastAsia="Times New Roman"/>
              </w:rPr>
            </w:pPr>
            <w:r w:rsidRPr="000B469B">
              <w:rPr>
                <w:rFonts w:eastAsia="Times New Roman"/>
              </w:rPr>
              <w:t>Able to learn about global burden of malnutrition, death for malnutrition, cause of malnutrition, strategies to improve the nutritional status etc.</w:t>
            </w:r>
          </w:p>
        </w:tc>
        <w:tc>
          <w:tcPr>
            <w:tcW w:w="91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tabs>
                <w:tab w:val="left" w:pos="1517"/>
              </w:tabs>
              <w:spacing w:after="0" w:line="240" w:lineRule="auto"/>
              <w:contextualSpacing/>
              <w:jc w:val="center"/>
            </w:pPr>
            <w:r w:rsidRPr="000B469B">
              <w:rPr>
                <w:rFonts w:eastAsia="Times New Roman"/>
              </w:rPr>
              <w:t>Nutrition and global health</w:t>
            </w:r>
          </w:p>
        </w:tc>
        <w:tc>
          <w:tcPr>
            <w:tcW w:w="1499"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Lecture, discussions, group works</w:t>
            </w:r>
          </w:p>
        </w:tc>
        <w:tc>
          <w:tcPr>
            <w:tcW w:w="1135"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Assignment, quiz, problem solving</w:t>
            </w:r>
          </w:p>
        </w:tc>
      </w:tr>
      <w:tr w:rsidR="00E943B9" w:rsidRPr="000B469B" w:rsidTr="00E943B9">
        <w:tc>
          <w:tcPr>
            <w:tcW w:w="144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rPr>
                <w:rFonts w:eastAsia="Times New Roman"/>
              </w:rPr>
            </w:pPr>
            <w:r w:rsidRPr="000B469B">
              <w:rPr>
                <w:rFonts w:eastAsia="Times New Roman"/>
              </w:rPr>
              <w:t>Able to know about HIV/ AIDS as global public health issues, effects of HIV/AIDS, affecting countries, response of WHO and other international organization to fight HIV/AIDS etc.</w:t>
            </w:r>
          </w:p>
        </w:tc>
        <w:tc>
          <w:tcPr>
            <w:tcW w:w="91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tabs>
                <w:tab w:val="left" w:pos="1517"/>
              </w:tabs>
              <w:spacing w:after="0" w:line="240" w:lineRule="auto"/>
              <w:contextualSpacing/>
              <w:jc w:val="center"/>
            </w:pPr>
            <w:r w:rsidRPr="000B469B">
              <w:t>The global health impact of HIV/AIDS</w:t>
            </w:r>
          </w:p>
        </w:tc>
        <w:tc>
          <w:tcPr>
            <w:tcW w:w="1499"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Lecture, discussions, group works</w:t>
            </w:r>
          </w:p>
        </w:tc>
        <w:tc>
          <w:tcPr>
            <w:tcW w:w="1135"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Assignment, quiz, problem solving</w:t>
            </w:r>
          </w:p>
        </w:tc>
      </w:tr>
      <w:tr w:rsidR="00E943B9" w:rsidRPr="000B469B" w:rsidTr="00E943B9">
        <w:tc>
          <w:tcPr>
            <w:tcW w:w="1448"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rPr>
                <w:rFonts w:eastAsia="Times New Roman"/>
              </w:rPr>
            </w:pPr>
            <w:r w:rsidRPr="000B469B">
              <w:rPr>
                <w:rFonts w:eastAsia="Times New Roman"/>
              </w:rPr>
              <w:t>Will be able to gain mainly the  knowledge about global funding and the role of different international organizations in addressing global</w:t>
            </w:r>
          </w:p>
          <w:p w:rsidR="001B75CC" w:rsidRPr="000B469B" w:rsidRDefault="001B75CC" w:rsidP="000B469B">
            <w:pPr>
              <w:spacing w:after="0" w:line="240" w:lineRule="auto"/>
              <w:rPr>
                <w:rFonts w:eastAsia="Times New Roman"/>
              </w:rPr>
            </w:pPr>
            <w:r w:rsidRPr="000B469B">
              <w:rPr>
                <w:rFonts w:eastAsia="Times New Roman"/>
              </w:rPr>
              <w:t>health problems etc.</w:t>
            </w:r>
          </w:p>
        </w:tc>
        <w:tc>
          <w:tcPr>
            <w:tcW w:w="918" w:type="pct"/>
            <w:tcBorders>
              <w:top w:val="single" w:sz="4" w:space="0" w:color="auto"/>
              <w:left w:val="single" w:sz="4" w:space="0" w:color="auto"/>
              <w:bottom w:val="single" w:sz="4" w:space="0" w:color="auto"/>
              <w:right w:val="single" w:sz="4" w:space="0" w:color="auto"/>
            </w:tcBorders>
          </w:tcPr>
          <w:p w:rsidR="001B75CC" w:rsidRPr="000B469B" w:rsidRDefault="001B75CC" w:rsidP="000B469B">
            <w:pPr>
              <w:spacing w:after="0" w:line="240" w:lineRule="auto"/>
              <w:contextualSpacing/>
              <w:jc w:val="center"/>
              <w:rPr>
                <w:rFonts w:eastAsia="Times New Roman"/>
              </w:rPr>
            </w:pPr>
            <w:r w:rsidRPr="000B469B">
              <w:rPr>
                <w:rFonts w:eastAsia="Times New Roman"/>
              </w:rPr>
              <w:t>International cooperation for health and well being</w:t>
            </w:r>
          </w:p>
          <w:p w:rsidR="001B75CC" w:rsidRPr="000B469B" w:rsidRDefault="001B75CC" w:rsidP="000B469B">
            <w:pPr>
              <w:tabs>
                <w:tab w:val="left" w:pos="1517"/>
              </w:tabs>
              <w:spacing w:after="0" w:line="240" w:lineRule="auto"/>
              <w:contextualSpacing/>
              <w:jc w:val="center"/>
            </w:pPr>
          </w:p>
        </w:tc>
        <w:tc>
          <w:tcPr>
            <w:tcW w:w="1499"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Lecture, discussions, group works</w:t>
            </w:r>
          </w:p>
        </w:tc>
        <w:tc>
          <w:tcPr>
            <w:tcW w:w="1135" w:type="pct"/>
            <w:tcBorders>
              <w:top w:val="single" w:sz="4" w:space="0" w:color="auto"/>
              <w:left w:val="single" w:sz="4" w:space="0" w:color="auto"/>
              <w:bottom w:val="single" w:sz="4" w:space="0" w:color="auto"/>
              <w:right w:val="single" w:sz="4" w:space="0" w:color="auto"/>
            </w:tcBorders>
            <w:hideMark/>
          </w:tcPr>
          <w:p w:rsidR="001B75CC" w:rsidRPr="000B469B" w:rsidRDefault="001B75CC" w:rsidP="000B469B">
            <w:pPr>
              <w:spacing w:after="0" w:line="240" w:lineRule="auto"/>
              <w:jc w:val="center"/>
              <w:rPr>
                <w:rFonts w:eastAsia="Times New Roman"/>
              </w:rPr>
            </w:pPr>
            <w:r w:rsidRPr="000B469B">
              <w:rPr>
                <w:rFonts w:eastAsia="Times New Roman"/>
              </w:rPr>
              <w:t>Assignment, quiz, problem solving</w:t>
            </w:r>
          </w:p>
        </w:tc>
      </w:tr>
    </w:tbl>
    <w:p w:rsidR="001B75CC" w:rsidRDefault="001B75CC" w:rsidP="001B75CC">
      <w:pPr>
        <w:spacing w:line="480" w:lineRule="auto"/>
        <w:jc w:val="both"/>
      </w:pPr>
    </w:p>
    <w:p w:rsidR="001B75CC" w:rsidRPr="00720404" w:rsidRDefault="001B75CC" w:rsidP="001B75CC">
      <w:pPr>
        <w:spacing w:line="276" w:lineRule="auto"/>
        <w:rPr>
          <w:rFonts w:ascii="Calibri Light" w:eastAsia="Times New Roman" w:hAnsi="Calibri Light"/>
          <w:b/>
          <w:bCs/>
        </w:rPr>
      </w:pPr>
      <w:r w:rsidRPr="00720404">
        <w:rPr>
          <w:rFonts w:ascii="Calibri Light" w:eastAsia="Times New Roman" w:hAnsi="Calibri Light"/>
          <w:b/>
          <w:bCs/>
        </w:rPr>
        <w:t>Recommended Books:</w:t>
      </w:r>
    </w:p>
    <w:p w:rsidR="001B75CC" w:rsidRPr="0075479E" w:rsidRDefault="001B75CC" w:rsidP="00CD13A9">
      <w:pPr>
        <w:numPr>
          <w:ilvl w:val="0"/>
          <w:numId w:val="31"/>
        </w:numPr>
        <w:spacing w:after="0" w:line="276" w:lineRule="auto"/>
        <w:ind w:left="720"/>
        <w:jc w:val="both"/>
        <w:rPr>
          <w:rFonts w:eastAsia="Arial"/>
          <w:i/>
        </w:rPr>
      </w:pPr>
      <w:proofErr w:type="spellStart"/>
      <w:r w:rsidRPr="0075479E">
        <w:rPr>
          <w:rFonts w:eastAsia="Arial"/>
        </w:rPr>
        <w:t>Birn</w:t>
      </w:r>
      <w:proofErr w:type="spellEnd"/>
      <w:r w:rsidRPr="0075479E">
        <w:rPr>
          <w:rFonts w:eastAsia="Arial"/>
        </w:rPr>
        <w:t xml:space="preserve">, A.E., Pillay, Y. &amp; Holtz, T. (2009). </w:t>
      </w:r>
      <w:r w:rsidRPr="0075479E">
        <w:rPr>
          <w:rFonts w:eastAsia="Arial"/>
          <w:i/>
        </w:rPr>
        <w:t>Textbook of international health: Global health in</w:t>
      </w:r>
    </w:p>
    <w:p w:rsidR="001B75CC" w:rsidRPr="0075479E" w:rsidRDefault="001B75CC" w:rsidP="001B75CC">
      <w:pPr>
        <w:spacing w:line="276" w:lineRule="auto"/>
        <w:ind w:left="720"/>
        <w:jc w:val="both"/>
        <w:rPr>
          <w:rFonts w:eastAsia="Arial"/>
          <w:i/>
        </w:rPr>
      </w:pPr>
      <w:proofErr w:type="gramStart"/>
      <w:r w:rsidRPr="0075479E">
        <w:rPr>
          <w:rFonts w:eastAsia="Arial"/>
          <w:i/>
        </w:rPr>
        <w:t>a</w:t>
      </w:r>
      <w:proofErr w:type="gramEnd"/>
      <w:r w:rsidRPr="0075479E">
        <w:rPr>
          <w:rFonts w:eastAsia="Arial"/>
          <w:i/>
        </w:rPr>
        <w:t xml:space="preserve"> dynamic world, 3rd Ed.  </w:t>
      </w:r>
      <w:r w:rsidRPr="0075479E">
        <w:rPr>
          <w:rFonts w:eastAsia="Arial"/>
        </w:rPr>
        <w:t>Oxford: Oxford University Press.</w:t>
      </w:r>
    </w:p>
    <w:p w:rsidR="001B75CC" w:rsidRPr="0075479E" w:rsidRDefault="001B75CC" w:rsidP="00CD13A9">
      <w:pPr>
        <w:numPr>
          <w:ilvl w:val="0"/>
          <w:numId w:val="31"/>
        </w:numPr>
        <w:spacing w:after="0" w:line="276" w:lineRule="auto"/>
        <w:ind w:left="720"/>
        <w:jc w:val="both"/>
        <w:rPr>
          <w:rFonts w:eastAsia="Arial"/>
          <w:i/>
        </w:rPr>
      </w:pPr>
      <w:r w:rsidRPr="0075479E">
        <w:rPr>
          <w:rFonts w:eastAsia="Arial"/>
        </w:rPr>
        <w:t xml:space="preserve">Easterly, W.R. &amp; Birdsall, N. (2008). </w:t>
      </w:r>
      <w:r w:rsidRPr="0075479E">
        <w:rPr>
          <w:rFonts w:eastAsia="Arial"/>
          <w:i/>
        </w:rPr>
        <w:t>Reinventing foreign aid</w:t>
      </w:r>
      <w:r w:rsidRPr="0075479E">
        <w:rPr>
          <w:rFonts w:eastAsia="Arial"/>
        </w:rPr>
        <w:t>. Massachusetts: The MIT Press.</w:t>
      </w:r>
    </w:p>
    <w:p w:rsidR="001B75CC" w:rsidRPr="0075479E" w:rsidRDefault="001B75CC" w:rsidP="00CD13A9">
      <w:pPr>
        <w:numPr>
          <w:ilvl w:val="0"/>
          <w:numId w:val="31"/>
        </w:numPr>
        <w:spacing w:after="0" w:line="276" w:lineRule="auto"/>
        <w:ind w:left="720"/>
        <w:jc w:val="both"/>
        <w:rPr>
          <w:rFonts w:eastAsia="Arial"/>
          <w:i/>
        </w:rPr>
      </w:pPr>
      <w:r w:rsidRPr="0075479E">
        <w:rPr>
          <w:rFonts w:eastAsia="Arial"/>
        </w:rPr>
        <w:t xml:space="preserve">Easterly, W.R. (2007). </w:t>
      </w:r>
      <w:r w:rsidRPr="0075479E">
        <w:rPr>
          <w:rFonts w:eastAsia="Arial"/>
          <w:i/>
        </w:rPr>
        <w:t>The white man's burden: Why the West's efforts to aid the rest</w:t>
      </w:r>
    </w:p>
    <w:p w:rsidR="001B75CC" w:rsidRPr="0075479E" w:rsidRDefault="001B75CC" w:rsidP="001B75CC">
      <w:pPr>
        <w:spacing w:line="276" w:lineRule="auto"/>
        <w:ind w:left="720"/>
        <w:jc w:val="both"/>
        <w:rPr>
          <w:rFonts w:eastAsia="Arial"/>
          <w:i/>
        </w:rPr>
      </w:pPr>
      <w:proofErr w:type="gramStart"/>
      <w:r w:rsidRPr="0075479E">
        <w:rPr>
          <w:rFonts w:eastAsia="Arial"/>
          <w:i/>
        </w:rPr>
        <w:t>have</w:t>
      </w:r>
      <w:proofErr w:type="gramEnd"/>
      <w:r w:rsidRPr="0075479E">
        <w:rPr>
          <w:rFonts w:eastAsia="Arial"/>
          <w:i/>
        </w:rPr>
        <w:t xml:space="preserve"> done so much ill and so little good. </w:t>
      </w:r>
      <w:r w:rsidRPr="0075479E">
        <w:rPr>
          <w:rFonts w:eastAsia="Arial"/>
        </w:rPr>
        <w:t>New York: Penguin Press.</w:t>
      </w:r>
    </w:p>
    <w:p w:rsidR="001B75CC" w:rsidRPr="0075479E" w:rsidRDefault="001B75CC" w:rsidP="00CD13A9">
      <w:pPr>
        <w:numPr>
          <w:ilvl w:val="0"/>
          <w:numId w:val="31"/>
        </w:numPr>
        <w:spacing w:after="0" w:line="276" w:lineRule="auto"/>
        <w:ind w:left="720"/>
        <w:jc w:val="both"/>
        <w:rPr>
          <w:rFonts w:eastAsia="Arial"/>
          <w:i/>
        </w:rPr>
      </w:pPr>
      <w:proofErr w:type="spellStart"/>
      <w:r w:rsidRPr="0075479E">
        <w:rPr>
          <w:rFonts w:eastAsia="Arial"/>
        </w:rPr>
        <w:t>Ehiri</w:t>
      </w:r>
      <w:proofErr w:type="spellEnd"/>
      <w:r w:rsidRPr="0075479E">
        <w:rPr>
          <w:rFonts w:eastAsia="Arial"/>
        </w:rPr>
        <w:t xml:space="preserve">, J.E. (ed.) (2009). </w:t>
      </w:r>
      <w:r w:rsidRPr="0075479E">
        <w:rPr>
          <w:rFonts w:eastAsia="Arial"/>
          <w:i/>
        </w:rPr>
        <w:t>Maternal and child health: Global challenges, programs, and</w:t>
      </w:r>
    </w:p>
    <w:p w:rsidR="001B75CC" w:rsidRPr="0075479E" w:rsidRDefault="001B75CC" w:rsidP="001B75CC">
      <w:pPr>
        <w:spacing w:line="276" w:lineRule="auto"/>
        <w:ind w:left="720"/>
        <w:jc w:val="both"/>
        <w:rPr>
          <w:rFonts w:eastAsia="Arial"/>
          <w:i/>
        </w:rPr>
      </w:pPr>
      <w:proofErr w:type="gramStart"/>
      <w:r w:rsidRPr="0075479E">
        <w:rPr>
          <w:rFonts w:eastAsia="Arial"/>
          <w:i/>
        </w:rPr>
        <w:t>policies</w:t>
      </w:r>
      <w:proofErr w:type="gramEnd"/>
      <w:r w:rsidRPr="0075479E">
        <w:rPr>
          <w:rFonts w:eastAsia="Arial"/>
          <w:i/>
        </w:rPr>
        <w:t xml:space="preserve">. </w:t>
      </w:r>
      <w:r w:rsidRPr="0075479E">
        <w:rPr>
          <w:rFonts w:eastAsia="Arial"/>
        </w:rPr>
        <w:t>New York: Springer-Verlag.</w:t>
      </w:r>
    </w:p>
    <w:p w:rsidR="001B75CC" w:rsidRPr="001958C0" w:rsidRDefault="001B75CC" w:rsidP="00CD13A9">
      <w:pPr>
        <w:numPr>
          <w:ilvl w:val="0"/>
          <w:numId w:val="31"/>
        </w:numPr>
        <w:spacing w:after="0" w:line="276" w:lineRule="auto"/>
        <w:ind w:left="720"/>
        <w:jc w:val="both"/>
        <w:rPr>
          <w:rFonts w:eastAsia="Arial"/>
          <w:i/>
        </w:rPr>
      </w:pPr>
      <w:r w:rsidRPr="0075479E">
        <w:rPr>
          <w:rFonts w:eastAsia="Arial"/>
        </w:rPr>
        <w:t xml:space="preserve">Frost, L.J. &amp; Reich, M.R. (2008). </w:t>
      </w:r>
      <w:r w:rsidRPr="0075479E">
        <w:rPr>
          <w:rFonts w:eastAsia="Arial"/>
          <w:i/>
        </w:rPr>
        <w:t>Access: How do good health technologies get to poor</w:t>
      </w:r>
      <w:r w:rsidRPr="0075479E">
        <w:rPr>
          <w:rFonts w:eastAsia="Arial"/>
        </w:rPr>
        <w:t xml:space="preserve"> </w:t>
      </w:r>
      <w:r w:rsidRPr="0075479E">
        <w:rPr>
          <w:rFonts w:eastAsia="Arial"/>
          <w:i/>
        </w:rPr>
        <w:t xml:space="preserve">people in poor countries? </w:t>
      </w:r>
      <w:r w:rsidRPr="0075479E">
        <w:rPr>
          <w:rFonts w:eastAsia="Arial"/>
        </w:rPr>
        <w:t>Harvard Center for Population and Development Studies.</w:t>
      </w:r>
      <w:r w:rsidRPr="0075479E">
        <w:rPr>
          <w:rFonts w:eastAsia="Arial"/>
          <w:i/>
        </w:rPr>
        <w:t xml:space="preserve"> </w:t>
      </w:r>
      <w:r w:rsidRPr="0075479E">
        <w:rPr>
          <w:rFonts w:eastAsia="Arial"/>
        </w:rPr>
        <w:t>Cambridge, Massachusetts: Harvard University Press.</w:t>
      </w:r>
    </w:p>
    <w:p w:rsidR="00C862B8" w:rsidRDefault="00132EDB" w:rsidP="00C94594">
      <w:pPr>
        <w:spacing w:after="0" w:line="240" w:lineRule="auto"/>
        <w:jc w:val="both"/>
        <w:rPr>
          <w:rFonts w:cs="Times New Roman"/>
        </w:rPr>
      </w:pPr>
      <w:r>
        <w:rPr>
          <w:rFonts w:cs="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6013A4" w:rsidRPr="006013A4" w:rsidTr="00E919F2">
        <w:tc>
          <w:tcPr>
            <w:tcW w:w="1695" w:type="pct"/>
            <w:shd w:val="clear" w:color="auto" w:fill="D9E2F3"/>
          </w:tcPr>
          <w:p w:rsidR="006013A4" w:rsidRPr="0041463D" w:rsidRDefault="006013A4" w:rsidP="00AD2BBE">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Human Resource Management</w:t>
            </w:r>
          </w:p>
        </w:tc>
        <w:tc>
          <w:tcPr>
            <w:tcW w:w="1346" w:type="pct"/>
            <w:shd w:val="clear" w:color="auto" w:fill="D9E2F3"/>
          </w:tcPr>
          <w:p w:rsidR="006013A4" w:rsidRPr="0041463D" w:rsidRDefault="006013A4" w:rsidP="00AD2BBE">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5153</w:t>
            </w:r>
          </w:p>
        </w:tc>
        <w:tc>
          <w:tcPr>
            <w:tcW w:w="997" w:type="pct"/>
            <w:shd w:val="clear" w:color="auto" w:fill="D9E2F3"/>
          </w:tcPr>
          <w:p w:rsidR="006013A4" w:rsidRPr="0041463D" w:rsidRDefault="006013A4" w:rsidP="00AD2BBE">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6013A4" w:rsidRPr="0041463D" w:rsidRDefault="006013A4" w:rsidP="00AD2BBE">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6A0751" w:rsidRDefault="006A0751" w:rsidP="006013A4">
      <w:pPr>
        <w:pStyle w:val="Heading2"/>
        <w:widowControl w:val="0"/>
        <w:ind w:left="1170" w:hanging="1170"/>
        <w:jc w:val="both"/>
        <w:rPr>
          <w:rFonts w:cs="Times New Roman"/>
          <w:i/>
          <w:sz w:val="22"/>
          <w:szCs w:val="22"/>
        </w:rPr>
      </w:pPr>
    </w:p>
    <w:p w:rsidR="006013A4" w:rsidRPr="006A0751" w:rsidRDefault="006013A4" w:rsidP="006013A4">
      <w:pPr>
        <w:pStyle w:val="Heading2"/>
        <w:widowControl w:val="0"/>
        <w:ind w:left="1170" w:hanging="1170"/>
        <w:jc w:val="both"/>
        <w:rPr>
          <w:rFonts w:ascii="Calibri" w:hAnsi="Calibri" w:cs="Times New Roman"/>
          <w:bCs/>
          <w:color w:val="auto"/>
          <w:sz w:val="22"/>
          <w:szCs w:val="22"/>
        </w:rPr>
      </w:pPr>
      <w:r w:rsidRPr="006A0751">
        <w:rPr>
          <w:rFonts w:cs="Times New Roman"/>
          <w:b/>
          <w:color w:val="auto"/>
          <w:sz w:val="22"/>
          <w:szCs w:val="22"/>
        </w:rPr>
        <w:t>Rationale</w:t>
      </w:r>
      <w:r w:rsidRPr="006A0751">
        <w:rPr>
          <w:rFonts w:cs="Times New Roman"/>
          <w:b/>
          <w:bCs/>
          <w:color w:val="auto"/>
          <w:sz w:val="22"/>
          <w:szCs w:val="22"/>
        </w:rPr>
        <w:t>:</w:t>
      </w:r>
      <w:r w:rsidR="00CF4D08">
        <w:rPr>
          <w:rFonts w:ascii="Calibri" w:hAnsi="Calibri" w:cs="Times New Roman"/>
          <w:bCs/>
          <w:color w:val="auto"/>
          <w:sz w:val="22"/>
          <w:szCs w:val="22"/>
        </w:rPr>
        <w:t xml:space="preserve">    </w:t>
      </w:r>
      <w:r w:rsidRPr="00CF4D08">
        <w:rPr>
          <w:rFonts w:ascii="Calibri" w:hAnsi="Calibri" w:cs="Times New Roman"/>
          <w:bCs/>
          <w:color w:val="auto"/>
          <w:sz w:val="22"/>
          <w:szCs w:val="22"/>
        </w:rPr>
        <w:t>‘Human resources management (HRM)’</w:t>
      </w:r>
      <w:r w:rsidRPr="00CF4D08">
        <w:rPr>
          <w:rFonts w:ascii="Calibri" w:hAnsi="Calibri" w:cs="Times New Roman"/>
          <w:color w:val="auto"/>
          <w:sz w:val="22"/>
          <w:szCs w:val="22"/>
        </w:rPr>
        <w:t xml:space="preserve"> </w:t>
      </w:r>
      <w:r w:rsidRPr="00CF4D08">
        <w:rPr>
          <w:rFonts w:ascii="Calibri" w:hAnsi="Calibri" w:cs="Times New Roman"/>
          <w:bCs/>
          <w:color w:val="auto"/>
          <w:sz w:val="22"/>
          <w:szCs w:val="22"/>
        </w:rPr>
        <w:t>is a 3-credit course designed for public health care professionals. HRM is concerned with managing people effectively in the workplace. This function is carried out by most managers in organizations. However, it is the duty of a specialist human resource manager to provide advice, guidance, assistance and support on employment matters to all those who have direct responsibility for the management of people in the organization. The main function of a human resource department is to ensure the recruitment, selection, training, development and retention of staff necessary for the efficient and effective management of the organization. The purpose of this course is to emphasize these skills and knowledge in human resource management</w:t>
      </w:r>
      <w:r w:rsidRPr="006A0751">
        <w:rPr>
          <w:rFonts w:ascii="Calibri" w:hAnsi="Calibri" w:cs="Times New Roman"/>
          <w:bCs/>
          <w:color w:val="auto"/>
          <w:sz w:val="22"/>
          <w:szCs w:val="22"/>
        </w:rPr>
        <w:t>.</w:t>
      </w:r>
    </w:p>
    <w:p w:rsidR="006013A4" w:rsidRPr="006A0751" w:rsidRDefault="006013A4" w:rsidP="006013A4"/>
    <w:p w:rsidR="006013A4" w:rsidRPr="00CF4D08" w:rsidRDefault="006013A4" w:rsidP="00CF4D08">
      <w:pPr>
        <w:pStyle w:val="Heading2"/>
        <w:widowControl w:val="0"/>
        <w:spacing w:before="0" w:line="240" w:lineRule="auto"/>
        <w:ind w:left="1170" w:hanging="1170"/>
        <w:jc w:val="both"/>
        <w:rPr>
          <w:rFonts w:ascii="Calibri" w:hAnsi="Calibri" w:cs="Calibri"/>
          <w:bCs/>
          <w:iCs/>
          <w:color w:val="auto"/>
          <w:sz w:val="22"/>
          <w:szCs w:val="22"/>
        </w:rPr>
      </w:pPr>
      <w:r w:rsidRPr="006A0751">
        <w:rPr>
          <w:rFonts w:ascii="Calibri" w:hAnsi="Calibri" w:cs="Calibri"/>
          <w:iCs/>
          <w:color w:val="auto"/>
          <w:sz w:val="22"/>
          <w:szCs w:val="22"/>
        </w:rPr>
        <w:t xml:space="preserve"> </w:t>
      </w:r>
      <w:r w:rsidRPr="006A0751">
        <w:rPr>
          <w:rFonts w:cs="Calibri"/>
          <w:b/>
          <w:iCs/>
          <w:color w:val="auto"/>
          <w:sz w:val="22"/>
          <w:szCs w:val="22"/>
        </w:rPr>
        <w:t>Objectives:</w:t>
      </w:r>
      <w:r w:rsidRPr="006A0751">
        <w:rPr>
          <w:rFonts w:cs="Calibri"/>
          <w:iCs/>
          <w:color w:val="auto"/>
          <w:sz w:val="22"/>
          <w:szCs w:val="22"/>
        </w:rPr>
        <w:t xml:space="preserve">  </w:t>
      </w:r>
      <w:r w:rsidRPr="006A0751">
        <w:rPr>
          <w:rFonts w:ascii="Calibri" w:hAnsi="Calibri" w:cs="Calibri"/>
          <w:bCs/>
          <w:iCs/>
          <w:color w:val="auto"/>
          <w:sz w:val="22"/>
          <w:szCs w:val="22"/>
        </w:rPr>
        <w:t xml:space="preserve"> </w:t>
      </w:r>
      <w:r w:rsidRPr="00CF4D08">
        <w:rPr>
          <w:rFonts w:ascii="Calibri" w:hAnsi="Calibri" w:cs="Calibri"/>
          <w:bCs/>
          <w:iCs/>
          <w:color w:val="auto"/>
          <w:sz w:val="22"/>
          <w:szCs w:val="22"/>
        </w:rPr>
        <w:t>Upon successful completion of this course, a student will be able to:</w:t>
      </w:r>
    </w:p>
    <w:p w:rsidR="006013A4" w:rsidRPr="00CF4D08" w:rsidRDefault="006013A4" w:rsidP="00CF4D08">
      <w:pPr>
        <w:spacing w:line="240" w:lineRule="auto"/>
        <w:rPr>
          <w:sz w:val="10"/>
        </w:rPr>
      </w:pPr>
    </w:p>
    <w:p w:rsidR="006013A4" w:rsidRPr="00CF4D08" w:rsidRDefault="006013A4" w:rsidP="00CD13A9">
      <w:pPr>
        <w:pStyle w:val="ListParagraph"/>
        <w:numPr>
          <w:ilvl w:val="0"/>
          <w:numId w:val="32"/>
        </w:numPr>
        <w:spacing w:after="0" w:line="240" w:lineRule="auto"/>
        <w:contextualSpacing w:val="0"/>
        <w:rPr>
          <w:rFonts w:eastAsia="Times New Roman" w:cs="Calibri"/>
        </w:rPr>
      </w:pPr>
      <w:r w:rsidRPr="00CF4D08">
        <w:rPr>
          <w:rFonts w:eastAsia="Times New Roman" w:cs="Calibri"/>
        </w:rPr>
        <w:t>Understand the concept of human resource management;</w:t>
      </w:r>
    </w:p>
    <w:p w:rsidR="006013A4" w:rsidRPr="00CF4D08" w:rsidRDefault="006013A4" w:rsidP="00CD13A9">
      <w:pPr>
        <w:pStyle w:val="ListParagraph"/>
        <w:numPr>
          <w:ilvl w:val="0"/>
          <w:numId w:val="32"/>
        </w:numPr>
        <w:spacing w:after="0" w:line="240" w:lineRule="auto"/>
        <w:contextualSpacing w:val="0"/>
        <w:rPr>
          <w:rFonts w:eastAsia="Times New Roman" w:cs="Calibri"/>
        </w:rPr>
      </w:pPr>
      <w:r w:rsidRPr="00CF4D08">
        <w:rPr>
          <w:rFonts w:eastAsia="Times New Roman" w:cs="Calibri"/>
        </w:rPr>
        <w:t>Understand importance of HRM and its function;</w:t>
      </w:r>
    </w:p>
    <w:p w:rsidR="006013A4" w:rsidRPr="00CF4D08" w:rsidRDefault="006013A4" w:rsidP="00CD13A9">
      <w:pPr>
        <w:pStyle w:val="ListParagraph"/>
        <w:numPr>
          <w:ilvl w:val="0"/>
          <w:numId w:val="32"/>
        </w:numPr>
        <w:tabs>
          <w:tab w:val="left" w:pos="90"/>
        </w:tabs>
        <w:spacing w:after="0" w:line="240" w:lineRule="auto"/>
        <w:contextualSpacing w:val="0"/>
        <w:rPr>
          <w:rFonts w:eastAsia="Times New Roman" w:cs="Calibri"/>
        </w:rPr>
      </w:pPr>
      <w:r w:rsidRPr="00CF4D08">
        <w:rPr>
          <w:rFonts w:eastAsia="Times New Roman" w:cs="Calibri"/>
        </w:rPr>
        <w:t>Have exposure to the view of HRM from the perception of both management and subordinate employees;</w:t>
      </w:r>
    </w:p>
    <w:p w:rsidR="006013A4" w:rsidRPr="00CF4D08" w:rsidRDefault="006013A4" w:rsidP="00CD13A9">
      <w:pPr>
        <w:pStyle w:val="ListParagraph"/>
        <w:numPr>
          <w:ilvl w:val="0"/>
          <w:numId w:val="32"/>
        </w:numPr>
        <w:spacing w:after="0" w:line="240" w:lineRule="auto"/>
        <w:contextualSpacing w:val="0"/>
        <w:rPr>
          <w:rFonts w:eastAsia="Times New Roman" w:cs="Calibri"/>
        </w:rPr>
      </w:pPr>
      <w:r w:rsidRPr="00CF4D08">
        <w:rPr>
          <w:rFonts w:eastAsia="Times New Roman" w:cs="Calibri"/>
        </w:rPr>
        <w:t>Identify critical areas of training and development, staffing and strategy;</w:t>
      </w:r>
    </w:p>
    <w:p w:rsidR="006013A4" w:rsidRPr="00CF4D08" w:rsidRDefault="006013A4" w:rsidP="00CD13A9">
      <w:pPr>
        <w:pStyle w:val="ListParagraph"/>
        <w:numPr>
          <w:ilvl w:val="0"/>
          <w:numId w:val="32"/>
        </w:numPr>
        <w:spacing w:after="0" w:line="240" w:lineRule="auto"/>
        <w:contextualSpacing w:val="0"/>
        <w:rPr>
          <w:rFonts w:eastAsia="Times New Roman" w:cs="Calibri"/>
        </w:rPr>
      </w:pPr>
      <w:r w:rsidRPr="00CF4D08">
        <w:rPr>
          <w:rFonts w:eastAsia="Times New Roman" w:cs="Calibri"/>
        </w:rPr>
        <w:t>Learn safety welfare and employees health service;</w:t>
      </w:r>
    </w:p>
    <w:p w:rsidR="006013A4" w:rsidRPr="00CF4D08" w:rsidRDefault="006013A4" w:rsidP="00CD13A9">
      <w:pPr>
        <w:pStyle w:val="ListParagraph"/>
        <w:numPr>
          <w:ilvl w:val="0"/>
          <w:numId w:val="32"/>
        </w:numPr>
        <w:spacing w:after="0" w:line="240" w:lineRule="auto"/>
        <w:contextualSpacing w:val="0"/>
      </w:pPr>
      <w:r w:rsidRPr="00CF4D08">
        <w:rPr>
          <w:rFonts w:eastAsia="Times New Roman" w:cs="Calibri"/>
        </w:rPr>
        <w:t>Describe human resource management in health care.</w:t>
      </w:r>
    </w:p>
    <w:p w:rsidR="00CF4D08" w:rsidRPr="00CF4D08" w:rsidRDefault="00CF4D08" w:rsidP="00CF4D08">
      <w:pPr>
        <w:spacing w:after="0" w:line="240" w:lineRule="auto"/>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800"/>
        <w:gridCol w:w="2699"/>
        <w:gridCol w:w="2127"/>
      </w:tblGrid>
      <w:tr w:rsidR="00CF4D08" w:rsidRPr="00CF4D08" w:rsidTr="00CF4D08">
        <w:trPr>
          <w:trHeight w:val="467"/>
        </w:trPr>
        <w:tc>
          <w:tcPr>
            <w:tcW w:w="1411" w:type="pct"/>
            <w:shd w:val="clear" w:color="auto" w:fill="D9E2F3"/>
          </w:tcPr>
          <w:p w:rsidR="006013A4" w:rsidRPr="00CF4D08" w:rsidRDefault="006013A4" w:rsidP="00565F51">
            <w:pPr>
              <w:spacing w:after="0"/>
              <w:jc w:val="center"/>
              <w:rPr>
                <w:rFonts w:ascii="Calibri Light" w:hAnsi="Calibri Light"/>
                <w:b/>
                <w:bCs/>
              </w:rPr>
            </w:pPr>
            <w:r w:rsidRPr="00CF4D08">
              <w:rPr>
                <w:rFonts w:ascii="Calibri Light" w:hAnsi="Calibri Light"/>
                <w:b/>
                <w:bCs/>
              </w:rPr>
              <w:t>Learning Outcomes</w:t>
            </w:r>
          </w:p>
        </w:tc>
        <w:tc>
          <w:tcPr>
            <w:tcW w:w="975" w:type="pct"/>
            <w:shd w:val="clear" w:color="auto" w:fill="D9E2F3"/>
          </w:tcPr>
          <w:p w:rsidR="006013A4" w:rsidRPr="00CF4D08" w:rsidRDefault="006013A4" w:rsidP="00565F51">
            <w:pPr>
              <w:spacing w:after="0"/>
              <w:jc w:val="center"/>
              <w:rPr>
                <w:rFonts w:ascii="Calibri Light" w:hAnsi="Calibri Light"/>
                <w:b/>
                <w:bCs/>
              </w:rPr>
            </w:pPr>
            <w:r w:rsidRPr="00CF4D08">
              <w:rPr>
                <w:rFonts w:ascii="Calibri Light" w:hAnsi="Calibri Light"/>
                <w:b/>
                <w:bCs/>
              </w:rPr>
              <w:t>Course Content</w:t>
            </w:r>
          </w:p>
        </w:tc>
        <w:tc>
          <w:tcPr>
            <w:tcW w:w="1462" w:type="pct"/>
            <w:shd w:val="clear" w:color="auto" w:fill="D9E2F3"/>
          </w:tcPr>
          <w:p w:rsidR="006013A4" w:rsidRPr="00CF4D08" w:rsidRDefault="006013A4" w:rsidP="00565F51">
            <w:pPr>
              <w:spacing w:after="0"/>
              <w:jc w:val="center"/>
              <w:rPr>
                <w:rFonts w:ascii="Calibri Light" w:hAnsi="Calibri Light"/>
                <w:b/>
                <w:bCs/>
              </w:rPr>
            </w:pPr>
            <w:r w:rsidRPr="00CF4D08">
              <w:rPr>
                <w:rFonts w:ascii="Calibri Light" w:hAnsi="Calibri Light"/>
                <w:b/>
                <w:bCs/>
              </w:rPr>
              <w:t>Teaching Learning Strategy</w:t>
            </w:r>
          </w:p>
        </w:tc>
        <w:tc>
          <w:tcPr>
            <w:tcW w:w="1152" w:type="pct"/>
            <w:shd w:val="clear" w:color="auto" w:fill="D9E2F3"/>
          </w:tcPr>
          <w:p w:rsidR="006013A4" w:rsidRPr="00CF4D08" w:rsidRDefault="006013A4" w:rsidP="00565F51">
            <w:pPr>
              <w:spacing w:after="0"/>
              <w:jc w:val="center"/>
              <w:rPr>
                <w:rFonts w:ascii="Calibri Light" w:hAnsi="Calibri Light"/>
                <w:b/>
                <w:bCs/>
              </w:rPr>
            </w:pPr>
            <w:r w:rsidRPr="00CF4D08">
              <w:rPr>
                <w:rFonts w:ascii="Calibri Light" w:hAnsi="Calibri Light"/>
                <w:b/>
                <w:bCs/>
              </w:rPr>
              <w:t>Assessment Strategy</w:t>
            </w:r>
          </w:p>
        </w:tc>
      </w:tr>
      <w:tr w:rsidR="006013A4" w:rsidRPr="00CF4D08" w:rsidTr="00CF4D08">
        <w:tc>
          <w:tcPr>
            <w:tcW w:w="1411" w:type="pct"/>
          </w:tcPr>
          <w:p w:rsidR="006013A4" w:rsidRPr="00CF4D08" w:rsidRDefault="006013A4" w:rsidP="00565F51">
            <w:pPr>
              <w:tabs>
                <w:tab w:val="left" w:pos="1271"/>
              </w:tabs>
              <w:spacing w:after="0" w:line="276" w:lineRule="auto"/>
            </w:pPr>
            <w:r w:rsidRPr="00CF4D08">
              <w:rPr>
                <w:rFonts w:cs="Calibri"/>
              </w:rPr>
              <w:t xml:space="preserve">Will be able to gain fundamental knowledge on </w:t>
            </w:r>
            <w:r w:rsidRPr="00CF4D08">
              <w:rPr>
                <w:rFonts w:eastAsia="Cambria Math" w:cs="Calibri"/>
              </w:rPr>
              <w:t>Human Resource Management</w:t>
            </w:r>
            <w:r w:rsidRPr="00CF4D08">
              <w:t>.</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Introduction to Human Resource Management</w:t>
            </w:r>
          </w:p>
          <w:p w:rsidR="006013A4" w:rsidRPr="00CF4D08" w:rsidRDefault="006013A4" w:rsidP="00565F51">
            <w:pPr>
              <w:tabs>
                <w:tab w:val="left" w:pos="1271"/>
              </w:tabs>
              <w:spacing w:after="0" w:line="276" w:lineRule="auto"/>
              <w:jc w:val="center"/>
              <w:rPr>
                <w:rFonts w:cs="Calibri"/>
              </w:rPr>
            </w:pP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CF4D08" w:rsidRDefault="006013A4" w:rsidP="00565F51">
            <w:pPr>
              <w:spacing w:after="0" w:line="276" w:lineRule="auto"/>
              <w:rPr>
                <w:rFonts w:eastAsia="Cambria Math" w:cs="Calibri"/>
              </w:rPr>
            </w:pPr>
            <w:r w:rsidRPr="00CF4D08">
              <w:rPr>
                <w:rFonts w:cs="Calibri"/>
              </w:rPr>
              <w:t xml:space="preserve">Will be able to comprehend the different </w:t>
            </w:r>
            <w:r w:rsidRPr="00CF4D08">
              <w:rPr>
                <w:rFonts w:eastAsia="Cambria Math" w:cs="Calibri"/>
              </w:rPr>
              <w:t>Functions of Human Resource Management.</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Functions of Human Resource Management</w:t>
            </w:r>
          </w:p>
          <w:p w:rsidR="006013A4" w:rsidRPr="00CF4D08" w:rsidRDefault="006013A4" w:rsidP="00565F51">
            <w:pPr>
              <w:tabs>
                <w:tab w:val="left" w:pos="1271"/>
              </w:tabs>
              <w:spacing w:after="0" w:line="276" w:lineRule="auto"/>
              <w:jc w:val="center"/>
              <w:rPr>
                <w:rFonts w:cs="Calibri"/>
                <w:color w:val="000000"/>
              </w:rPr>
            </w:pP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CF4D08" w:rsidRDefault="006013A4" w:rsidP="00565F51">
            <w:pPr>
              <w:spacing w:after="0"/>
              <w:rPr>
                <w:rFonts w:cs="Calibri"/>
              </w:rPr>
            </w:pPr>
            <w:r w:rsidRPr="00CF4D08">
              <w:rPr>
                <w:rFonts w:cs="Calibri"/>
              </w:rPr>
              <w:t xml:space="preserve">Will be able to know </w:t>
            </w:r>
            <w:r w:rsidRPr="00CF4D08">
              <w:rPr>
                <w:rFonts w:eastAsia="Cambria Math" w:cs="Calibri"/>
              </w:rPr>
              <w:t>Challenges For Today’s Human Resource</w:t>
            </w:r>
            <w:r w:rsidRPr="00CF4D08">
              <w:rPr>
                <w:rFonts w:cs="Calibri"/>
              </w:rPr>
              <w:t>.</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Challenges For Today’s Human Resource Managers</w:t>
            </w: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rPr>
          <w:trHeight w:val="845"/>
        </w:trPr>
        <w:tc>
          <w:tcPr>
            <w:tcW w:w="1411" w:type="pct"/>
          </w:tcPr>
          <w:p w:rsidR="006013A4" w:rsidRPr="00CF4D08" w:rsidRDefault="006013A4" w:rsidP="00565F51">
            <w:pPr>
              <w:spacing w:after="0" w:line="276" w:lineRule="auto"/>
              <w:rPr>
                <w:rFonts w:eastAsia="Cambria Math" w:cs="Calibri"/>
              </w:rPr>
            </w:pPr>
            <w:r w:rsidRPr="00CF4D08">
              <w:t xml:space="preserve">Will be able to learn about </w:t>
            </w:r>
            <w:r w:rsidRPr="00CF4D08">
              <w:rPr>
                <w:rFonts w:eastAsia="Cambria Math" w:cs="Calibri"/>
              </w:rPr>
              <w:t>Electronic Health Records (EHRs)</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Electronic Health Records (EHRs)</w:t>
            </w: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rPr>
          <w:trHeight w:val="1340"/>
        </w:trPr>
        <w:tc>
          <w:tcPr>
            <w:tcW w:w="1411" w:type="pct"/>
          </w:tcPr>
          <w:p w:rsidR="006013A4" w:rsidRPr="0041463D" w:rsidRDefault="006013A4"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t>Will be able to-</w:t>
            </w:r>
          </w:p>
          <w:p w:rsidR="006013A4" w:rsidRPr="0041463D" w:rsidRDefault="006013A4"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t xml:space="preserve">Know about </w:t>
            </w:r>
            <w:r w:rsidRPr="0041463D">
              <w:rPr>
                <w:rFonts w:cs="Times New Roman"/>
                <w:sz w:val="22"/>
                <w:szCs w:val="22"/>
                <w:lang w:val="en-US" w:eastAsia="en-US" w:bidi="ar-SA"/>
              </w:rPr>
              <w:t xml:space="preserve">Principles of Health </w:t>
            </w:r>
            <w:r w:rsidRPr="0041463D">
              <w:rPr>
                <w:rFonts w:eastAsia="Cambria Math" w:cs="Calibri"/>
                <w:sz w:val="22"/>
                <w:szCs w:val="22"/>
                <w:lang w:val="en-US" w:eastAsia="en-US" w:bidi="ar-SA"/>
              </w:rPr>
              <w:t>Administration.</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Principles of Health Administration</w:t>
            </w: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CF4D08" w:rsidRDefault="006013A4" w:rsidP="00565F51">
            <w:pPr>
              <w:spacing w:after="0" w:line="276" w:lineRule="auto"/>
              <w:rPr>
                <w:rFonts w:eastAsia="Cambria Math" w:cs="Calibri"/>
              </w:rPr>
            </w:pPr>
            <w:r w:rsidRPr="00CF4D08">
              <w:rPr>
                <w:rFonts w:cs="Calibri"/>
              </w:rPr>
              <w:lastRenderedPageBreak/>
              <w:t xml:space="preserve">Will be able to learn about importance and steps of </w:t>
            </w:r>
            <w:r w:rsidRPr="00CF4D08">
              <w:rPr>
                <w:rFonts w:eastAsia="Cambria Math" w:cs="Calibri"/>
              </w:rPr>
              <w:t>Planning in HRM.</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Planning in HRM</w:t>
            </w:r>
          </w:p>
          <w:p w:rsidR="006013A4" w:rsidRPr="00CF4D08" w:rsidRDefault="006013A4" w:rsidP="00565F51">
            <w:pPr>
              <w:tabs>
                <w:tab w:val="left" w:pos="1271"/>
              </w:tabs>
              <w:spacing w:after="0" w:line="276" w:lineRule="auto"/>
              <w:jc w:val="center"/>
              <w:rPr>
                <w:rFonts w:cs="Calibri"/>
              </w:rPr>
            </w:pP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CF4D08" w:rsidRDefault="006013A4" w:rsidP="00565F51">
            <w:pPr>
              <w:spacing w:after="0" w:line="276" w:lineRule="auto"/>
              <w:rPr>
                <w:rFonts w:eastAsia="Cambria Math" w:cs="Calibri"/>
              </w:rPr>
            </w:pPr>
            <w:r w:rsidRPr="00CF4D08">
              <w:rPr>
                <w:rFonts w:cs="Calibri"/>
              </w:rPr>
              <w:t>Will be able to</w:t>
            </w:r>
            <w:r w:rsidRPr="00CF4D08">
              <w:t xml:space="preserve"> understand </w:t>
            </w:r>
            <w:r w:rsidRPr="00CF4D08">
              <w:rPr>
                <w:rFonts w:eastAsia="Cambria Math" w:cs="Calibri"/>
              </w:rPr>
              <w:t>Role towards patients, organizations &amp; community.</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Role towards patients, organizations &amp; community</w:t>
            </w:r>
          </w:p>
          <w:p w:rsidR="006013A4" w:rsidRPr="00CF4D08" w:rsidRDefault="006013A4" w:rsidP="00565F51">
            <w:pPr>
              <w:tabs>
                <w:tab w:val="left" w:pos="1271"/>
              </w:tabs>
              <w:spacing w:after="0" w:line="276" w:lineRule="auto"/>
              <w:jc w:val="center"/>
              <w:rPr>
                <w:rFonts w:cs="Calibri"/>
                <w:color w:val="000000"/>
              </w:rPr>
            </w:pP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CF4D08" w:rsidRDefault="006013A4" w:rsidP="00565F51">
            <w:pPr>
              <w:spacing w:after="0" w:line="276" w:lineRule="auto"/>
            </w:pPr>
            <w:r w:rsidRPr="00CF4D08">
              <w:t xml:space="preserve">Able to learn about </w:t>
            </w:r>
            <w:r w:rsidRPr="00CF4D08">
              <w:rPr>
                <w:rFonts w:eastAsia="Cambria Math" w:cs="Calibri"/>
              </w:rPr>
              <w:t>leadership in Healthcare.</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Leadership in Healthcare</w:t>
            </w:r>
          </w:p>
          <w:p w:rsidR="006013A4" w:rsidRPr="00CF4D08" w:rsidRDefault="006013A4" w:rsidP="00565F51">
            <w:pPr>
              <w:spacing w:after="0" w:line="276" w:lineRule="auto"/>
              <w:jc w:val="center"/>
              <w:rPr>
                <w:rFonts w:cs="Calibri"/>
                <w:color w:val="000000"/>
              </w:rPr>
            </w:pP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CF4D08" w:rsidRDefault="006013A4" w:rsidP="00565F51">
            <w:pPr>
              <w:spacing w:after="0" w:line="276" w:lineRule="auto"/>
              <w:rPr>
                <w:rFonts w:eastAsia="Cambria Math" w:cs="Calibri"/>
              </w:rPr>
            </w:pPr>
            <w:r w:rsidRPr="00CF4D08">
              <w:t xml:space="preserve">Able to </w:t>
            </w:r>
            <w:r w:rsidRPr="00CF4D08">
              <w:rPr>
                <w:rFonts w:cs="Calibri"/>
              </w:rPr>
              <w:t xml:space="preserve">know about </w:t>
            </w:r>
            <w:r w:rsidRPr="00CF4D08">
              <w:rPr>
                <w:rFonts w:eastAsia="Cambria Math" w:cs="Calibri"/>
              </w:rPr>
              <w:t>Health care Market, reasons behind its failure &amp; important factors associated with its success.</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Marketing Healthcare Management</w:t>
            </w:r>
          </w:p>
          <w:p w:rsidR="006013A4" w:rsidRPr="00CF4D08" w:rsidRDefault="006013A4" w:rsidP="00565F51">
            <w:pPr>
              <w:tabs>
                <w:tab w:val="left" w:pos="1271"/>
              </w:tabs>
              <w:spacing w:after="0" w:line="276" w:lineRule="auto"/>
              <w:jc w:val="center"/>
              <w:rPr>
                <w:rFonts w:cs="Calibri"/>
                <w:color w:val="000000"/>
              </w:rPr>
            </w:pP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CF4D08" w:rsidRDefault="006013A4" w:rsidP="00565F51">
            <w:pPr>
              <w:spacing w:after="0" w:line="276" w:lineRule="auto"/>
              <w:rPr>
                <w:rFonts w:eastAsia="Cambria Math" w:cs="Calibri"/>
              </w:rPr>
            </w:pPr>
            <w:r w:rsidRPr="00CF4D08">
              <w:rPr>
                <w:rFonts w:cs="Calibri"/>
              </w:rPr>
              <w:t xml:space="preserve">Will be able </w:t>
            </w:r>
            <w:r w:rsidRPr="00CF4D08">
              <w:t xml:space="preserve">to know about </w:t>
            </w:r>
            <w:r w:rsidRPr="00CF4D08">
              <w:rPr>
                <w:rFonts w:eastAsia="Cambria Math" w:cs="Calibri"/>
              </w:rPr>
              <w:t>Human Resource  Metrics</w:t>
            </w:r>
          </w:p>
        </w:tc>
        <w:tc>
          <w:tcPr>
            <w:tcW w:w="975" w:type="pct"/>
          </w:tcPr>
          <w:p w:rsidR="006013A4" w:rsidRPr="00CF4D08" w:rsidRDefault="006013A4" w:rsidP="00565F51">
            <w:pPr>
              <w:spacing w:after="0" w:line="276" w:lineRule="auto"/>
              <w:jc w:val="center"/>
              <w:rPr>
                <w:rFonts w:eastAsia="Cambria Math" w:cs="Calibri"/>
              </w:rPr>
            </w:pPr>
            <w:r w:rsidRPr="00CF4D08">
              <w:rPr>
                <w:rFonts w:eastAsia="Cambria Math" w:cs="Calibri"/>
              </w:rPr>
              <w:t>Human Resource  Metrics</w:t>
            </w:r>
          </w:p>
          <w:p w:rsidR="006013A4" w:rsidRPr="00CF4D08" w:rsidRDefault="006013A4" w:rsidP="00565F51">
            <w:pPr>
              <w:spacing w:after="0" w:line="276" w:lineRule="auto"/>
              <w:jc w:val="center"/>
              <w:rPr>
                <w:rFonts w:cs="Calibri"/>
              </w:rPr>
            </w:pP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r w:rsidR="006013A4" w:rsidRPr="00CF4D08" w:rsidTr="00CF4D08">
        <w:tc>
          <w:tcPr>
            <w:tcW w:w="1411" w:type="pct"/>
          </w:tcPr>
          <w:p w:rsidR="006013A4" w:rsidRPr="0041463D" w:rsidRDefault="006013A4" w:rsidP="00565F51">
            <w:pPr>
              <w:pStyle w:val="ListParagraph"/>
              <w:ind w:left="0"/>
              <w:rPr>
                <w:rFonts w:cs="Times New Roman"/>
                <w:sz w:val="22"/>
                <w:szCs w:val="22"/>
                <w:lang w:val="en-US" w:eastAsia="en-US" w:bidi="ar-SA"/>
              </w:rPr>
            </w:pPr>
            <w:r w:rsidRPr="0041463D">
              <w:rPr>
                <w:rFonts w:cs="Times New Roman"/>
                <w:sz w:val="22"/>
                <w:szCs w:val="22"/>
                <w:lang w:val="en-US" w:eastAsia="en-US" w:bidi="ar-SA"/>
              </w:rPr>
              <w:t xml:space="preserve">Will be able to  learn about </w:t>
            </w:r>
            <w:r w:rsidRPr="0041463D">
              <w:rPr>
                <w:rFonts w:eastAsia="Cambria Math" w:cs="Calibri"/>
                <w:sz w:val="22"/>
                <w:szCs w:val="22"/>
                <w:lang w:val="en-US" w:eastAsia="en-US" w:bidi="ar-SA"/>
              </w:rPr>
              <w:t>Fundamentals of Budgeting and Financial Management</w:t>
            </w:r>
          </w:p>
        </w:tc>
        <w:tc>
          <w:tcPr>
            <w:tcW w:w="975" w:type="pct"/>
          </w:tcPr>
          <w:p w:rsidR="006013A4" w:rsidRPr="00CF4D08" w:rsidRDefault="006013A4" w:rsidP="00565F51">
            <w:pPr>
              <w:spacing w:after="0" w:line="276" w:lineRule="auto"/>
              <w:jc w:val="center"/>
            </w:pPr>
            <w:r w:rsidRPr="00CF4D08">
              <w:rPr>
                <w:rFonts w:eastAsia="Cambria Math" w:cs="Calibri"/>
              </w:rPr>
              <w:t>Fundamentals of Budgeting and Financial Management</w:t>
            </w:r>
          </w:p>
        </w:tc>
        <w:tc>
          <w:tcPr>
            <w:tcW w:w="1462" w:type="pct"/>
          </w:tcPr>
          <w:p w:rsidR="006013A4" w:rsidRPr="00CF4D08" w:rsidRDefault="006013A4" w:rsidP="00565F51">
            <w:pPr>
              <w:spacing w:after="0"/>
              <w:jc w:val="center"/>
            </w:pPr>
            <w:r w:rsidRPr="00CF4D08">
              <w:t>Lecture, discussions, group works</w:t>
            </w:r>
          </w:p>
        </w:tc>
        <w:tc>
          <w:tcPr>
            <w:tcW w:w="1152" w:type="pct"/>
          </w:tcPr>
          <w:p w:rsidR="006013A4" w:rsidRPr="00CF4D08" w:rsidRDefault="006013A4" w:rsidP="00565F51">
            <w:pPr>
              <w:spacing w:after="0"/>
              <w:jc w:val="center"/>
            </w:pPr>
            <w:r w:rsidRPr="00CF4D08">
              <w:t>Assignment, quiz, problem solving</w:t>
            </w:r>
          </w:p>
        </w:tc>
      </w:tr>
    </w:tbl>
    <w:p w:rsidR="006013A4" w:rsidRPr="000A3E52" w:rsidRDefault="006013A4" w:rsidP="006013A4">
      <w:pPr>
        <w:spacing w:after="0"/>
        <w:rPr>
          <w:rFonts w:cs="Calibri"/>
          <w:b/>
          <w:bCs/>
        </w:rPr>
      </w:pPr>
    </w:p>
    <w:p w:rsidR="006013A4" w:rsidRPr="000A3E52" w:rsidRDefault="006013A4" w:rsidP="006013A4">
      <w:pPr>
        <w:spacing w:after="0"/>
        <w:rPr>
          <w:rFonts w:cs="Calibri"/>
          <w:b/>
          <w:bCs/>
        </w:rPr>
      </w:pPr>
      <w:r w:rsidRPr="000A3E52">
        <w:rPr>
          <w:rFonts w:cs="Calibri"/>
          <w:b/>
          <w:bCs/>
        </w:rPr>
        <w:t>Recommended Books:</w:t>
      </w:r>
    </w:p>
    <w:p w:rsidR="006013A4" w:rsidRPr="000A3E52" w:rsidRDefault="006013A4" w:rsidP="00CD13A9">
      <w:pPr>
        <w:pStyle w:val="ListParagraph"/>
        <w:numPr>
          <w:ilvl w:val="0"/>
          <w:numId w:val="33"/>
        </w:numPr>
        <w:spacing w:after="0" w:line="240" w:lineRule="auto"/>
        <w:contextualSpacing w:val="0"/>
        <w:rPr>
          <w:rFonts w:eastAsia="Times New Roman" w:cs="Calibri"/>
        </w:rPr>
      </w:pPr>
      <w:r w:rsidRPr="000A3E52">
        <w:rPr>
          <w:rFonts w:cs="Calibri"/>
        </w:rPr>
        <w:t xml:space="preserve">Managing Human Resources in Healthcare Organizations, </w:t>
      </w:r>
      <w:proofErr w:type="spellStart"/>
      <w:r w:rsidRPr="000A3E52">
        <w:rPr>
          <w:rFonts w:cs="Calibri"/>
        </w:rPr>
        <w:t>Leiyu</w:t>
      </w:r>
      <w:proofErr w:type="spellEnd"/>
      <w:r w:rsidRPr="000A3E52">
        <w:rPr>
          <w:rFonts w:cs="Calibri"/>
        </w:rPr>
        <w:t xml:space="preserve"> Shi, 2007</w:t>
      </w:r>
    </w:p>
    <w:p w:rsidR="006013A4" w:rsidRPr="000A3E52" w:rsidRDefault="006013A4" w:rsidP="00CD13A9">
      <w:pPr>
        <w:pStyle w:val="ListParagraph"/>
        <w:numPr>
          <w:ilvl w:val="0"/>
          <w:numId w:val="33"/>
        </w:numPr>
        <w:spacing w:after="0" w:line="240" w:lineRule="auto"/>
        <w:contextualSpacing w:val="0"/>
        <w:rPr>
          <w:rFonts w:eastAsia="Times New Roman" w:cs="Calibri"/>
        </w:rPr>
      </w:pPr>
      <w:r w:rsidRPr="000A3E52">
        <w:rPr>
          <w:rFonts w:cs="Calibri"/>
        </w:rPr>
        <w:t xml:space="preserve">Basic Concepts of Health Care Human Resource Management </w:t>
      </w:r>
      <w:r w:rsidRPr="000A3E52">
        <w:rPr>
          <w:rStyle w:val="addmd"/>
          <w:rFonts w:cs="Calibri"/>
        </w:rPr>
        <w:t>By Niles, 2013</w:t>
      </w:r>
    </w:p>
    <w:p w:rsidR="006013A4" w:rsidRDefault="006013A4" w:rsidP="00C94594">
      <w:pPr>
        <w:spacing w:after="0" w:line="240" w:lineRule="auto"/>
        <w:jc w:val="both"/>
        <w:rPr>
          <w:rFonts w:cs="Times New Roman"/>
        </w:rPr>
      </w:pPr>
    </w:p>
    <w:p w:rsidR="002018A4" w:rsidRDefault="00132EDB" w:rsidP="00C94594">
      <w:pPr>
        <w:spacing w:after="0" w:line="240" w:lineRule="auto"/>
        <w:jc w:val="both"/>
        <w:rPr>
          <w:rFonts w:cs="Times New Roman"/>
        </w:rPr>
      </w:pPr>
      <w:r>
        <w:rPr>
          <w:rFonts w:cs="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2970"/>
        <w:gridCol w:w="2435"/>
        <w:gridCol w:w="1831"/>
        <w:gridCol w:w="1791"/>
      </w:tblGrid>
      <w:tr w:rsidR="002018A4" w:rsidRPr="002018A4" w:rsidTr="00E919F2">
        <w:tc>
          <w:tcPr>
            <w:tcW w:w="1645" w:type="pct"/>
            <w:shd w:val="clear" w:color="auto" w:fill="D9E2F3"/>
          </w:tcPr>
          <w:p w:rsidR="0066308B" w:rsidRPr="0041463D" w:rsidRDefault="0066308B" w:rsidP="002018A4">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Health Care System Management &amp; Administration</w:t>
            </w:r>
          </w:p>
        </w:tc>
        <w:tc>
          <w:tcPr>
            <w:tcW w:w="1349" w:type="pct"/>
            <w:shd w:val="clear" w:color="auto" w:fill="D9E2F3"/>
          </w:tcPr>
          <w:p w:rsidR="0066308B" w:rsidRPr="0041463D" w:rsidRDefault="0066308B" w:rsidP="002018A4">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5151</w:t>
            </w:r>
          </w:p>
        </w:tc>
        <w:tc>
          <w:tcPr>
            <w:tcW w:w="1014" w:type="pct"/>
            <w:shd w:val="clear" w:color="auto" w:fill="D9E2F3"/>
          </w:tcPr>
          <w:p w:rsidR="0066308B" w:rsidRPr="0041463D" w:rsidRDefault="0066308B" w:rsidP="002018A4">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92" w:type="pct"/>
            <w:shd w:val="clear" w:color="auto" w:fill="D9E2F3"/>
          </w:tcPr>
          <w:p w:rsidR="0066308B" w:rsidRPr="0041463D" w:rsidRDefault="0066308B" w:rsidP="002018A4">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66308B" w:rsidRPr="00676004" w:rsidRDefault="0066308B" w:rsidP="0066308B">
      <w:pPr>
        <w:keepNext/>
        <w:widowControl w:val="0"/>
        <w:spacing w:before="240" w:after="60"/>
        <w:ind w:left="1170" w:hanging="1170"/>
        <w:jc w:val="both"/>
        <w:outlineLvl w:val="1"/>
        <w:rPr>
          <w:rFonts w:eastAsia="Times New Roman"/>
          <w:color w:val="000000"/>
        </w:rPr>
      </w:pPr>
      <w:r w:rsidRPr="00EF592F">
        <w:rPr>
          <w:rFonts w:ascii="Calibri Light" w:eastAsia="Times New Roman" w:hAnsi="Calibri Light"/>
          <w:b/>
          <w:bCs/>
          <w:iCs/>
        </w:rPr>
        <w:t>Rationale:</w:t>
      </w:r>
      <w:r w:rsidRPr="0075479E">
        <w:rPr>
          <w:rFonts w:eastAsia="Times New Roman"/>
          <w:b/>
          <w:bCs/>
          <w:i/>
          <w:iCs/>
        </w:rPr>
        <w:t xml:space="preserve"> </w:t>
      </w:r>
      <w:r>
        <w:rPr>
          <w:rFonts w:eastAsia="Times New Roman"/>
          <w:b/>
          <w:bCs/>
          <w:i/>
          <w:iCs/>
        </w:rPr>
        <w:t xml:space="preserve">   </w:t>
      </w:r>
      <w:r>
        <w:rPr>
          <w:rFonts w:eastAsia="Times New Roman"/>
          <w:bCs/>
          <w:iCs/>
        </w:rPr>
        <w:tab/>
      </w:r>
      <w:r w:rsidRPr="00676004">
        <w:rPr>
          <w:rFonts w:eastAsia="Times New Roman"/>
          <w:color w:val="000000"/>
        </w:rPr>
        <w:t>The students will learn historical, political, social and cultural events of health care system and health care trends. They will utilize health care management theory to improve health care management and assume mid-level leadership roles to facilitate advocacy initiative and ethical care. The themes of Health Care Systems Management course reflects disciplinary foundations and is responsive to contemporary developments of Health Care System and projected to student’s demand.  This course will prepare the student for employment in Healthcare Management, Healthcare Quality Improvement and Health Care Coordination.</w:t>
      </w:r>
    </w:p>
    <w:p w:rsidR="0066308B" w:rsidRPr="004C0D7B" w:rsidRDefault="0066308B" w:rsidP="0066308B">
      <w:pPr>
        <w:keepNext/>
        <w:widowControl w:val="0"/>
        <w:spacing w:before="240" w:after="60"/>
        <w:ind w:left="1170" w:hanging="1170"/>
        <w:jc w:val="both"/>
        <w:outlineLvl w:val="1"/>
        <w:rPr>
          <w:sz w:val="10"/>
          <w:lang w:val="x-none" w:eastAsia="ja-JP"/>
        </w:rPr>
      </w:pPr>
    </w:p>
    <w:p w:rsidR="0066308B" w:rsidRDefault="0066308B" w:rsidP="0066308B">
      <w:pPr>
        <w:rPr>
          <w:rFonts w:eastAsia="Times New Roman"/>
        </w:rPr>
      </w:pPr>
      <w:r w:rsidRPr="00EF592F">
        <w:rPr>
          <w:rFonts w:ascii="Calibri Light" w:eastAsia="Times New Roman" w:hAnsi="Calibri Light"/>
          <w:b/>
          <w:bCs/>
        </w:rPr>
        <w:t>Objectives:</w:t>
      </w:r>
      <w:r w:rsidRPr="0075479E">
        <w:rPr>
          <w:rFonts w:eastAsia="Times New Roman"/>
          <w:b/>
          <w:bCs/>
        </w:rPr>
        <w:t xml:space="preserve"> </w:t>
      </w:r>
      <w:r>
        <w:rPr>
          <w:rFonts w:eastAsia="Times New Roman"/>
        </w:rPr>
        <w:t xml:space="preserve">   </w:t>
      </w:r>
    </w:p>
    <w:p w:rsidR="0066308B" w:rsidRPr="00676004" w:rsidRDefault="0066308B" w:rsidP="00CD13A9">
      <w:pPr>
        <w:pStyle w:val="ListParagraph"/>
        <w:numPr>
          <w:ilvl w:val="0"/>
          <w:numId w:val="19"/>
        </w:numPr>
        <w:spacing w:after="0" w:line="240" w:lineRule="auto"/>
        <w:rPr>
          <w:rFonts w:eastAsia="Times New Roman"/>
        </w:rPr>
      </w:pPr>
      <w:r w:rsidRPr="00676004">
        <w:rPr>
          <w:rFonts w:eastAsia="Times New Roman"/>
          <w:color w:val="222222"/>
        </w:rPr>
        <w:t xml:space="preserve">The objective of this course is to </w:t>
      </w:r>
      <w:r w:rsidRPr="00676004">
        <w:rPr>
          <w:rFonts w:eastAsia="Times New Roman"/>
          <w:color w:val="000000"/>
          <w:shd w:val="clear" w:color="auto" w:fill="FFFFFF"/>
        </w:rPr>
        <w:t>prepare the students to u</w:t>
      </w:r>
      <w:r w:rsidRPr="00676004">
        <w:rPr>
          <w:rFonts w:eastAsia="Times New Roman"/>
          <w:color w:val="000000"/>
        </w:rPr>
        <w:t>nderstand trends of health care services, manage resources for healthcare systems effectively and improve overall quality of healthcare systems and services.</w:t>
      </w:r>
    </w:p>
    <w:p w:rsidR="0066308B" w:rsidRDefault="0066308B" w:rsidP="0066308B">
      <w:pPr>
        <w:spacing w:after="200" w:line="480" w:lineRule="auto"/>
        <w:contextualSpacing/>
        <w:rPr>
          <w:rFonts w:eastAsia="Times New Roman"/>
          <w:szCs w:val="20"/>
          <w:lang w:bidi="b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710"/>
        <w:gridCol w:w="2700"/>
        <w:gridCol w:w="2362"/>
      </w:tblGrid>
      <w:tr w:rsidR="00676004" w:rsidRPr="00676004" w:rsidTr="00676004">
        <w:trPr>
          <w:trHeight w:val="503"/>
        </w:trPr>
        <w:tc>
          <w:tcPr>
            <w:tcW w:w="1245" w:type="pct"/>
            <w:tcBorders>
              <w:top w:val="single" w:sz="4" w:space="0" w:color="auto"/>
              <w:left w:val="single" w:sz="4" w:space="0" w:color="auto"/>
              <w:bottom w:val="single" w:sz="4" w:space="0" w:color="auto"/>
              <w:right w:val="single" w:sz="4" w:space="0" w:color="auto"/>
            </w:tcBorders>
            <w:shd w:val="clear" w:color="auto" w:fill="D9E2F3"/>
            <w:hideMark/>
          </w:tcPr>
          <w:p w:rsidR="0066308B" w:rsidRPr="00676004" w:rsidRDefault="0066308B" w:rsidP="00565F51">
            <w:pPr>
              <w:spacing w:after="0" w:line="276" w:lineRule="auto"/>
              <w:jc w:val="center"/>
              <w:rPr>
                <w:rFonts w:ascii="Calibri Light" w:eastAsia="Times New Roman" w:hAnsi="Calibri Light"/>
                <w:b/>
                <w:bCs/>
              </w:rPr>
            </w:pPr>
            <w:r w:rsidRPr="00676004">
              <w:rPr>
                <w:rFonts w:ascii="Calibri Light" w:eastAsia="Times New Roman" w:hAnsi="Calibri Light"/>
                <w:b/>
                <w:bCs/>
              </w:rPr>
              <w:t>Learning Outcomes</w:t>
            </w:r>
          </w:p>
        </w:tc>
        <w:tc>
          <w:tcPr>
            <w:tcW w:w="948" w:type="pct"/>
            <w:tcBorders>
              <w:top w:val="single" w:sz="4" w:space="0" w:color="auto"/>
              <w:left w:val="single" w:sz="4" w:space="0" w:color="auto"/>
              <w:bottom w:val="single" w:sz="4" w:space="0" w:color="auto"/>
              <w:right w:val="single" w:sz="4" w:space="0" w:color="auto"/>
            </w:tcBorders>
            <w:shd w:val="clear" w:color="auto" w:fill="D9E2F3"/>
            <w:hideMark/>
          </w:tcPr>
          <w:p w:rsidR="0066308B" w:rsidRPr="00676004" w:rsidRDefault="0066308B" w:rsidP="00565F51">
            <w:pPr>
              <w:spacing w:after="0" w:line="276" w:lineRule="auto"/>
              <w:jc w:val="center"/>
              <w:rPr>
                <w:rFonts w:ascii="Calibri Light" w:eastAsia="Times New Roman" w:hAnsi="Calibri Light"/>
                <w:b/>
                <w:bCs/>
              </w:rPr>
            </w:pPr>
            <w:r w:rsidRPr="00676004">
              <w:rPr>
                <w:rFonts w:ascii="Calibri Light" w:eastAsia="Times New Roman" w:hAnsi="Calibri Light"/>
                <w:b/>
                <w:bCs/>
              </w:rPr>
              <w:t>Course Content</w:t>
            </w:r>
          </w:p>
        </w:tc>
        <w:tc>
          <w:tcPr>
            <w:tcW w:w="1497" w:type="pct"/>
            <w:tcBorders>
              <w:top w:val="single" w:sz="4" w:space="0" w:color="auto"/>
              <w:left w:val="single" w:sz="4" w:space="0" w:color="auto"/>
              <w:bottom w:val="single" w:sz="4" w:space="0" w:color="auto"/>
              <w:right w:val="single" w:sz="4" w:space="0" w:color="auto"/>
            </w:tcBorders>
            <w:shd w:val="clear" w:color="auto" w:fill="D9E2F3"/>
            <w:hideMark/>
          </w:tcPr>
          <w:p w:rsidR="0066308B" w:rsidRPr="00676004" w:rsidRDefault="0066308B" w:rsidP="00565F51">
            <w:pPr>
              <w:spacing w:after="0" w:line="276" w:lineRule="auto"/>
              <w:jc w:val="center"/>
              <w:rPr>
                <w:rFonts w:ascii="Calibri Light" w:eastAsia="Times New Roman" w:hAnsi="Calibri Light"/>
                <w:b/>
                <w:bCs/>
              </w:rPr>
            </w:pPr>
            <w:r w:rsidRPr="00676004">
              <w:rPr>
                <w:rFonts w:ascii="Calibri Light" w:eastAsia="Times New Roman" w:hAnsi="Calibri Light"/>
                <w:b/>
                <w:bCs/>
              </w:rPr>
              <w:t>Teaching Learning Strategy</w:t>
            </w:r>
          </w:p>
        </w:tc>
        <w:tc>
          <w:tcPr>
            <w:tcW w:w="1310" w:type="pct"/>
            <w:tcBorders>
              <w:top w:val="single" w:sz="4" w:space="0" w:color="auto"/>
              <w:left w:val="single" w:sz="4" w:space="0" w:color="auto"/>
              <w:bottom w:val="single" w:sz="4" w:space="0" w:color="auto"/>
              <w:right w:val="single" w:sz="4" w:space="0" w:color="auto"/>
            </w:tcBorders>
            <w:shd w:val="clear" w:color="auto" w:fill="D9E2F3"/>
            <w:hideMark/>
          </w:tcPr>
          <w:p w:rsidR="0066308B" w:rsidRPr="00676004" w:rsidRDefault="0066308B" w:rsidP="00565F51">
            <w:pPr>
              <w:spacing w:after="0" w:line="276" w:lineRule="auto"/>
              <w:jc w:val="center"/>
              <w:rPr>
                <w:rFonts w:ascii="Calibri Light" w:eastAsia="Times New Roman" w:hAnsi="Calibri Light"/>
                <w:b/>
                <w:bCs/>
              </w:rPr>
            </w:pPr>
            <w:r w:rsidRPr="00676004">
              <w:rPr>
                <w:rFonts w:ascii="Calibri Light" w:eastAsia="Times New Roman" w:hAnsi="Calibri Light"/>
                <w:b/>
                <w:bCs/>
              </w:rPr>
              <w:t>Assessment Strategy</w:t>
            </w: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rPr>
            </w:pPr>
            <w:r w:rsidRPr="00676004">
              <w:rPr>
                <w:rFonts w:eastAsia="Times New Roman"/>
              </w:rPr>
              <w:t>Understand basic concept of Management and Administration</w:t>
            </w: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b/>
                <w:lang w:bidi="bn-IN"/>
              </w:rPr>
            </w:pPr>
            <w:r w:rsidRPr="00676004">
              <w:rPr>
                <w:rFonts w:eastAsia="Times New Roman"/>
                <w:szCs w:val="28"/>
                <w:lang w:bidi="bn-IN"/>
              </w:rPr>
              <w:t>Define Management and Administration</w:t>
            </w:r>
          </w:p>
          <w:p w:rsidR="0066308B" w:rsidRPr="00676004" w:rsidRDefault="0066308B" w:rsidP="00565F51">
            <w:pPr>
              <w:spacing w:after="200" w:line="276" w:lineRule="auto"/>
              <w:ind w:left="360"/>
              <w:contextualSpacing/>
              <w:jc w:val="center"/>
              <w:rPr>
                <w:rFonts w:eastAsia="Times New Roman"/>
                <w:b/>
                <w:szCs w:val="28"/>
                <w:lang w:bidi="bn-IN"/>
              </w:rPr>
            </w:pPr>
            <w:r w:rsidRPr="00676004">
              <w:rPr>
                <w:rFonts w:eastAsia="Times New Roman"/>
                <w:szCs w:val="28"/>
                <w:lang w:bidi="bn-IN"/>
              </w:rPr>
              <w:t>Function Management and Administrator,</w:t>
            </w:r>
          </w:p>
          <w:p w:rsidR="0066308B" w:rsidRPr="00676004" w:rsidRDefault="0066308B" w:rsidP="00565F51">
            <w:pPr>
              <w:spacing w:after="200" w:line="276" w:lineRule="auto"/>
              <w:ind w:left="360"/>
              <w:contextualSpacing/>
              <w:jc w:val="center"/>
              <w:rPr>
                <w:rFonts w:eastAsia="Times New Roman"/>
                <w:b/>
                <w:szCs w:val="28"/>
              </w:rPr>
            </w:pPr>
            <w:r w:rsidRPr="00676004">
              <w:rPr>
                <w:rFonts w:eastAsia="Times New Roman"/>
                <w:szCs w:val="28"/>
                <w:lang w:bidi="bn-IN"/>
              </w:rPr>
              <w:t>Difference between Management and Administration</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Lecture, PPP, Question and answer</w:t>
            </w: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Quiz, Assignment</w:t>
            </w: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rPr>
            </w:pPr>
            <w:r w:rsidRPr="00676004">
              <w:rPr>
                <w:rFonts w:eastAsia="Times New Roman"/>
              </w:rPr>
              <w:t>Be able explain theories of Healthcare Management</w:t>
            </w: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szCs w:val="28"/>
              </w:rPr>
            </w:pPr>
            <w:r w:rsidRPr="00676004">
              <w:rPr>
                <w:rFonts w:eastAsia="Times New Roman"/>
                <w:szCs w:val="28"/>
                <w:lang w:bidi="bn-IN"/>
              </w:rPr>
              <w:t>Theories of Healthcare Management</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rPr>
            </w:pPr>
            <w:r w:rsidRPr="00676004">
              <w:rPr>
                <w:rFonts w:eastAsia="Times New Roman"/>
              </w:rPr>
              <w:t>Be aware about BD Environment  Protection  Act 2010 and National Health Protection Act 2014</w:t>
            </w: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lang w:bidi="bn-IN"/>
              </w:rPr>
            </w:pPr>
            <w:r w:rsidRPr="00676004">
              <w:rPr>
                <w:rFonts w:eastAsia="Times New Roman"/>
                <w:szCs w:val="28"/>
                <w:lang w:bidi="bn-IN"/>
              </w:rPr>
              <w:t xml:space="preserve">Environment Protection Act 2010 and its relation </w:t>
            </w:r>
            <w:r w:rsidRPr="00676004">
              <w:rPr>
                <w:rFonts w:eastAsia="Times New Roman"/>
                <w:szCs w:val="28"/>
                <w:lang w:bidi="bn-IN"/>
              </w:rPr>
              <w:lastRenderedPageBreak/>
              <w:t>with MWM Rule 2008.</w:t>
            </w:r>
          </w:p>
          <w:p w:rsidR="0066308B" w:rsidRPr="00676004" w:rsidRDefault="0066308B" w:rsidP="00565F51">
            <w:pPr>
              <w:spacing w:after="200" w:line="276" w:lineRule="auto"/>
              <w:ind w:left="360"/>
              <w:contextualSpacing/>
              <w:jc w:val="center"/>
              <w:rPr>
                <w:rFonts w:eastAsia="Times New Roman"/>
                <w:szCs w:val="28"/>
                <w:lang w:bidi="bn-IN"/>
              </w:rPr>
            </w:pPr>
            <w:r w:rsidRPr="00676004">
              <w:rPr>
                <w:rFonts w:eastAsia="Times New Roman"/>
                <w:szCs w:val="28"/>
                <w:lang w:bidi="bn-IN"/>
              </w:rPr>
              <w:t>National Health Protection Act 2014</w:t>
            </w:r>
          </w:p>
          <w:p w:rsidR="0066308B" w:rsidRPr="00676004" w:rsidRDefault="0066308B" w:rsidP="00565F51">
            <w:pPr>
              <w:spacing w:after="200" w:line="276" w:lineRule="auto"/>
              <w:ind w:left="360"/>
              <w:contextualSpacing/>
              <w:jc w:val="center"/>
              <w:rPr>
                <w:rFonts w:eastAsia="Times New Roman"/>
                <w:szCs w:val="28"/>
              </w:rPr>
            </w:pPr>
            <w:r w:rsidRPr="00676004">
              <w:rPr>
                <w:rFonts w:eastAsia="Times New Roman"/>
                <w:szCs w:val="28"/>
                <w:lang w:bidi="bn-IN"/>
              </w:rPr>
              <w:t>Responsibilities of stakeholders.</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lastRenderedPageBreak/>
              <w:t>Group work, Lecture, Hand out, Assignment</w:t>
            </w: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Presentation of  Assignment, Quiz test, question answer</w:t>
            </w: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b/>
              </w:rPr>
            </w:pPr>
            <w:r w:rsidRPr="00676004">
              <w:rPr>
                <w:rFonts w:eastAsia="Times New Roman"/>
              </w:rPr>
              <w:t>Know National Health care system and health policy of BD describe role of primary, secondary and tertiary level health care service provider</w:t>
            </w:r>
            <w:r w:rsidRPr="00676004">
              <w:rPr>
                <w:rFonts w:eastAsia="Times New Roman"/>
                <w:b/>
              </w:rPr>
              <w:t>.</w:t>
            </w: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lang w:bidi="bn-IN"/>
              </w:rPr>
            </w:pPr>
            <w:r w:rsidRPr="00676004">
              <w:rPr>
                <w:rFonts w:eastAsia="Times New Roman"/>
                <w:szCs w:val="28"/>
                <w:lang w:bidi="bn-IN"/>
              </w:rPr>
              <w:t>Health service situation in Bangladesh and National Health Policy 2011</w:t>
            </w:r>
          </w:p>
          <w:p w:rsidR="0066308B" w:rsidRPr="00676004" w:rsidRDefault="0066308B" w:rsidP="00565F51">
            <w:pPr>
              <w:spacing w:after="200" w:line="276" w:lineRule="auto"/>
              <w:ind w:left="360"/>
              <w:contextualSpacing/>
              <w:jc w:val="center"/>
              <w:rPr>
                <w:rFonts w:eastAsia="Times New Roman"/>
                <w:szCs w:val="28"/>
                <w:lang w:bidi="bn-IN"/>
              </w:rPr>
            </w:pPr>
            <w:r w:rsidRPr="00676004">
              <w:rPr>
                <w:rFonts w:eastAsia="Times New Roman"/>
                <w:szCs w:val="28"/>
                <w:lang w:bidi="bn-IN"/>
              </w:rPr>
              <w:t>Categorization of Health managers of government institutes and their responsibilities.</w:t>
            </w:r>
          </w:p>
          <w:p w:rsidR="0066308B" w:rsidRPr="00676004" w:rsidRDefault="0066308B" w:rsidP="00565F51">
            <w:pPr>
              <w:spacing w:after="200" w:line="276" w:lineRule="auto"/>
              <w:ind w:left="360"/>
              <w:contextualSpacing/>
              <w:jc w:val="center"/>
              <w:rPr>
                <w:rFonts w:eastAsia="Times New Roman"/>
                <w:szCs w:val="28"/>
              </w:rPr>
            </w:pPr>
            <w:r w:rsidRPr="00676004">
              <w:rPr>
                <w:rFonts w:eastAsia="Times New Roman"/>
                <w:szCs w:val="28"/>
                <w:lang w:bidi="bn-IN"/>
              </w:rPr>
              <w:t>HNPSP approach, Community Clinic and Health For All (HFA)</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Hand out, lecture, Group work, Assignment</w:t>
            </w:r>
          </w:p>
          <w:p w:rsidR="0066308B" w:rsidRPr="00676004" w:rsidRDefault="0066308B" w:rsidP="00565F51">
            <w:pPr>
              <w:jc w:val="center"/>
              <w:rPr>
                <w:rFonts w:eastAsia="Times New Roman"/>
              </w:rPr>
            </w:pP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Presentation of  Assignment  Quiz test, question answer</w:t>
            </w: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rPr>
            </w:pPr>
            <w:r w:rsidRPr="00676004">
              <w:rPr>
                <w:rFonts w:eastAsia="Times New Roman"/>
              </w:rPr>
              <w:t>Be able to describe organogram of DGHS, DGFP and DGNM</w:t>
            </w: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lang w:bidi="bn-IN"/>
              </w:rPr>
            </w:pPr>
            <w:r w:rsidRPr="00676004">
              <w:rPr>
                <w:rFonts w:eastAsia="Times New Roman"/>
                <w:szCs w:val="28"/>
                <w:lang w:bidi="bn-IN"/>
              </w:rPr>
              <w:t>Organogram of Directorate General of Health services</w:t>
            </w:r>
          </w:p>
          <w:p w:rsidR="0066308B" w:rsidRPr="00676004" w:rsidRDefault="0066308B" w:rsidP="00565F51">
            <w:pPr>
              <w:spacing w:after="200" w:line="276" w:lineRule="auto"/>
              <w:ind w:left="360"/>
              <w:contextualSpacing/>
              <w:jc w:val="center"/>
              <w:rPr>
                <w:rFonts w:eastAsia="Times New Roman"/>
                <w:szCs w:val="28"/>
                <w:lang w:bidi="bn-IN"/>
              </w:rPr>
            </w:pPr>
            <w:r w:rsidRPr="00676004">
              <w:rPr>
                <w:rFonts w:eastAsia="Times New Roman"/>
                <w:szCs w:val="28"/>
                <w:lang w:bidi="bn-IN"/>
              </w:rPr>
              <w:t>Organogram of Directorate General of Family Planning</w:t>
            </w:r>
          </w:p>
          <w:p w:rsidR="0066308B" w:rsidRPr="00676004" w:rsidRDefault="0066308B" w:rsidP="00565F51">
            <w:pPr>
              <w:spacing w:after="200" w:line="276" w:lineRule="auto"/>
              <w:ind w:left="360"/>
              <w:contextualSpacing/>
              <w:jc w:val="center"/>
              <w:rPr>
                <w:rFonts w:eastAsia="Times New Roman"/>
                <w:szCs w:val="28"/>
              </w:rPr>
            </w:pPr>
            <w:r w:rsidRPr="00676004">
              <w:rPr>
                <w:rFonts w:eastAsia="Times New Roman"/>
                <w:szCs w:val="28"/>
                <w:lang w:bidi="bn-IN"/>
              </w:rPr>
              <w:lastRenderedPageBreak/>
              <w:t>Organogram of Directorate General of Nursing and Midwifery.</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lastRenderedPageBreak/>
              <w:t>Lecture, PPP, Group work, Hand out, Assignment, discussion</w:t>
            </w: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Presentation of  Assignment</w:t>
            </w:r>
          </w:p>
          <w:p w:rsidR="0066308B" w:rsidRPr="00676004" w:rsidRDefault="0066308B" w:rsidP="00565F51">
            <w:pPr>
              <w:jc w:val="center"/>
              <w:rPr>
                <w:rFonts w:eastAsia="Times New Roman"/>
                <w:b/>
              </w:rPr>
            </w:pPr>
            <w:r w:rsidRPr="00676004">
              <w:rPr>
                <w:rFonts w:eastAsia="Times New Roman"/>
              </w:rPr>
              <w:t>Quiz test, question answer</w:t>
            </w: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rPr>
            </w:pPr>
            <w:r w:rsidRPr="00676004">
              <w:rPr>
                <w:rFonts w:eastAsia="Times New Roman"/>
              </w:rPr>
              <w:t>Be able to narrate background of DGNW.</w:t>
            </w:r>
          </w:p>
          <w:p w:rsidR="0066308B" w:rsidRPr="00676004" w:rsidRDefault="0066308B" w:rsidP="00565F51">
            <w:pPr>
              <w:rPr>
                <w:rFonts w:eastAsia="Times New Roman"/>
              </w:rPr>
            </w:pP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lang w:bidi="bn-IN"/>
              </w:rPr>
            </w:pPr>
            <w:r w:rsidRPr="00676004">
              <w:rPr>
                <w:rFonts w:eastAsia="Times New Roman"/>
                <w:szCs w:val="28"/>
                <w:lang w:bidi="bn-IN"/>
              </w:rPr>
              <w:t>Goal and objective of nursing services</w:t>
            </w:r>
          </w:p>
          <w:p w:rsidR="0066308B" w:rsidRPr="00676004" w:rsidRDefault="0066308B" w:rsidP="00565F51">
            <w:pPr>
              <w:spacing w:after="200" w:line="276" w:lineRule="auto"/>
              <w:ind w:left="360"/>
              <w:contextualSpacing/>
              <w:jc w:val="center"/>
              <w:rPr>
                <w:rFonts w:eastAsia="Times New Roman"/>
                <w:szCs w:val="28"/>
                <w:lang w:bidi="bn-IN"/>
              </w:rPr>
            </w:pPr>
            <w:r w:rsidRPr="00676004">
              <w:rPr>
                <w:rFonts w:eastAsia="Times New Roman"/>
                <w:szCs w:val="28"/>
                <w:lang w:bidi="bn-IN"/>
              </w:rPr>
              <w:t>Dimension of nursing practices</w:t>
            </w:r>
          </w:p>
          <w:p w:rsidR="0066308B" w:rsidRPr="00676004" w:rsidRDefault="0066308B" w:rsidP="00565F51">
            <w:pPr>
              <w:spacing w:after="200" w:line="276" w:lineRule="auto"/>
              <w:ind w:left="360"/>
              <w:contextualSpacing/>
              <w:jc w:val="center"/>
              <w:rPr>
                <w:rFonts w:eastAsia="Times New Roman"/>
                <w:szCs w:val="28"/>
                <w:lang w:bidi="bn-IN"/>
              </w:rPr>
            </w:pPr>
            <w:r w:rsidRPr="00676004">
              <w:rPr>
                <w:rFonts w:eastAsia="Times New Roman"/>
                <w:szCs w:val="28"/>
                <w:lang w:bidi="bn-IN"/>
              </w:rPr>
              <w:t>Pre-liberation and post-liberation stages of nursing services</w:t>
            </w:r>
          </w:p>
          <w:p w:rsidR="0066308B" w:rsidRPr="00676004" w:rsidRDefault="0066308B" w:rsidP="00565F51">
            <w:pPr>
              <w:spacing w:after="200" w:line="276" w:lineRule="auto"/>
              <w:ind w:left="360"/>
              <w:contextualSpacing/>
              <w:jc w:val="center"/>
              <w:rPr>
                <w:rFonts w:eastAsia="Times New Roman"/>
                <w:szCs w:val="28"/>
              </w:rPr>
            </w:pPr>
            <w:r w:rsidRPr="00676004">
              <w:rPr>
                <w:rFonts w:eastAsia="Times New Roman"/>
                <w:szCs w:val="28"/>
                <w:lang w:bidi="bn-IN"/>
              </w:rPr>
              <w:t>Formation Directorate General of Nursing and Midwifery services.</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Lecture, PPP, Group work, Hand out, Assignment, discussion</w:t>
            </w: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Presentation of  Assignment</w:t>
            </w:r>
          </w:p>
          <w:p w:rsidR="0066308B" w:rsidRPr="00676004" w:rsidRDefault="0066308B" w:rsidP="00565F51">
            <w:pPr>
              <w:jc w:val="center"/>
              <w:rPr>
                <w:rFonts w:eastAsia="Times New Roman"/>
                <w:b/>
              </w:rPr>
            </w:pPr>
            <w:r w:rsidRPr="00676004">
              <w:rPr>
                <w:rFonts w:eastAsia="Times New Roman"/>
              </w:rPr>
              <w:t>Quiz test, question answer</w:t>
            </w: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rPr>
            </w:pPr>
            <w:r w:rsidRPr="00676004">
              <w:rPr>
                <w:rFonts w:eastAsia="Times New Roman"/>
              </w:rPr>
              <w:t>Be able to identify responsibilities of teaching institutes and professional organizations of health sector.</w:t>
            </w: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lang w:bidi="bn-IN"/>
              </w:rPr>
            </w:pPr>
            <w:r w:rsidRPr="00676004">
              <w:rPr>
                <w:rFonts w:eastAsia="Times New Roman"/>
                <w:szCs w:val="28"/>
                <w:lang w:bidi="bn-IN"/>
              </w:rPr>
              <w:t>Responsibilities of Medical Colleges, Nursing Colleges, Medical Assistants Training Institutes, NIPSOM, BSMMU,</w:t>
            </w:r>
          </w:p>
          <w:p w:rsidR="0066308B" w:rsidRPr="00676004" w:rsidRDefault="0066308B" w:rsidP="00565F51">
            <w:pPr>
              <w:spacing w:after="200" w:line="276" w:lineRule="auto"/>
              <w:ind w:left="360"/>
              <w:contextualSpacing/>
              <w:jc w:val="center"/>
              <w:rPr>
                <w:rFonts w:eastAsia="Times New Roman"/>
                <w:szCs w:val="28"/>
                <w:lang w:bidi="bn-IN"/>
              </w:rPr>
            </w:pPr>
            <w:r w:rsidRPr="00676004">
              <w:rPr>
                <w:rFonts w:eastAsia="Times New Roman"/>
                <w:szCs w:val="28"/>
                <w:lang w:bidi="bn-IN"/>
              </w:rPr>
              <w:t xml:space="preserve">Responsibilities of professional organizations e.g. BMA, BMRC, </w:t>
            </w:r>
            <w:r w:rsidRPr="00676004">
              <w:rPr>
                <w:rFonts w:eastAsia="Times New Roman"/>
                <w:szCs w:val="28"/>
                <w:lang w:bidi="bn-IN"/>
              </w:rPr>
              <w:lastRenderedPageBreak/>
              <w:t>IEDCR, IPH, etc.</w:t>
            </w:r>
          </w:p>
          <w:p w:rsidR="0066308B" w:rsidRPr="00676004" w:rsidRDefault="0066308B" w:rsidP="00565F51">
            <w:pPr>
              <w:spacing w:after="200" w:line="276" w:lineRule="auto"/>
              <w:ind w:left="360"/>
              <w:contextualSpacing/>
              <w:jc w:val="center"/>
              <w:rPr>
                <w:rFonts w:eastAsia="Times New Roman"/>
                <w:szCs w:val="28"/>
              </w:rPr>
            </w:pPr>
            <w:r w:rsidRPr="00676004">
              <w:rPr>
                <w:rFonts w:eastAsia="Times New Roman"/>
                <w:szCs w:val="28"/>
                <w:lang w:bidi="bn-IN"/>
              </w:rPr>
              <w:t>Role of director Medical Education of the DGHS</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lastRenderedPageBreak/>
              <w:t>Lecture, PPP, Group work, Hand out, Assignment, discussion</w:t>
            </w: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Presentation of  Assignment</w:t>
            </w:r>
          </w:p>
          <w:p w:rsidR="0066308B" w:rsidRPr="00676004" w:rsidRDefault="0066308B" w:rsidP="00565F51">
            <w:pPr>
              <w:jc w:val="center"/>
              <w:rPr>
                <w:rFonts w:eastAsia="Times New Roman"/>
                <w:b/>
              </w:rPr>
            </w:pPr>
            <w:r w:rsidRPr="00676004">
              <w:rPr>
                <w:rFonts w:eastAsia="Times New Roman"/>
              </w:rPr>
              <w:t>Quiz test, question answer</w:t>
            </w:r>
          </w:p>
        </w:tc>
      </w:tr>
      <w:tr w:rsidR="00676004" w:rsidRPr="00676004" w:rsidTr="00676004">
        <w:tc>
          <w:tcPr>
            <w:tcW w:w="1245"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rPr>
                <w:rFonts w:eastAsia="Times New Roman"/>
              </w:rPr>
            </w:pPr>
            <w:r w:rsidRPr="00676004">
              <w:rPr>
                <w:rFonts w:eastAsia="Times New Roman"/>
              </w:rPr>
              <w:t>Be able to earn knowledge on basic concept of Medical Information system in Bangladesh</w:t>
            </w:r>
          </w:p>
        </w:tc>
        <w:tc>
          <w:tcPr>
            <w:tcW w:w="948"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spacing w:after="200" w:line="276" w:lineRule="auto"/>
              <w:ind w:left="360"/>
              <w:contextualSpacing/>
              <w:jc w:val="center"/>
              <w:rPr>
                <w:rFonts w:eastAsia="Times New Roman"/>
                <w:lang w:bidi="bn-IN"/>
              </w:rPr>
            </w:pPr>
            <w:r w:rsidRPr="00676004">
              <w:rPr>
                <w:rFonts w:eastAsia="Times New Roman"/>
                <w:szCs w:val="28"/>
                <w:lang w:bidi="bn-IN"/>
              </w:rPr>
              <w:t>Medical Information System in Bangladesh</w:t>
            </w:r>
          </w:p>
          <w:p w:rsidR="0066308B" w:rsidRPr="00676004" w:rsidRDefault="0066308B" w:rsidP="00565F51">
            <w:pPr>
              <w:spacing w:after="200" w:line="276" w:lineRule="auto"/>
              <w:ind w:left="360"/>
              <w:contextualSpacing/>
              <w:jc w:val="center"/>
              <w:rPr>
                <w:rFonts w:eastAsia="Times New Roman"/>
                <w:szCs w:val="28"/>
              </w:rPr>
            </w:pPr>
            <w:r w:rsidRPr="00676004">
              <w:rPr>
                <w:rFonts w:eastAsia="Times New Roman"/>
                <w:szCs w:val="28"/>
                <w:lang w:bidi="bn-IN"/>
              </w:rPr>
              <w:t>Digitalization of Medical Information System in Bangladesh</w:t>
            </w:r>
          </w:p>
        </w:tc>
        <w:tc>
          <w:tcPr>
            <w:tcW w:w="1497"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Lecture, PPP, Group work, Hand out, Assignment, discussion</w:t>
            </w:r>
          </w:p>
        </w:tc>
        <w:tc>
          <w:tcPr>
            <w:tcW w:w="1310" w:type="pct"/>
            <w:tcBorders>
              <w:top w:val="single" w:sz="4" w:space="0" w:color="auto"/>
              <w:left w:val="single" w:sz="4" w:space="0" w:color="auto"/>
              <w:bottom w:val="single" w:sz="4" w:space="0" w:color="auto"/>
              <w:right w:val="single" w:sz="4" w:space="0" w:color="auto"/>
            </w:tcBorders>
          </w:tcPr>
          <w:p w:rsidR="0066308B" w:rsidRPr="00676004" w:rsidRDefault="0066308B" w:rsidP="00565F51">
            <w:pPr>
              <w:jc w:val="center"/>
              <w:rPr>
                <w:rFonts w:eastAsia="Times New Roman"/>
              </w:rPr>
            </w:pPr>
            <w:r w:rsidRPr="00676004">
              <w:rPr>
                <w:rFonts w:eastAsia="Times New Roman"/>
              </w:rPr>
              <w:t>Presentation of  Assignment</w:t>
            </w:r>
          </w:p>
          <w:p w:rsidR="0066308B" w:rsidRPr="00676004" w:rsidRDefault="0066308B" w:rsidP="00565F51">
            <w:pPr>
              <w:jc w:val="center"/>
              <w:rPr>
                <w:rFonts w:eastAsia="Times New Roman"/>
                <w:b/>
              </w:rPr>
            </w:pPr>
            <w:r w:rsidRPr="00676004">
              <w:rPr>
                <w:rFonts w:eastAsia="Times New Roman"/>
              </w:rPr>
              <w:t>Quiz test, question answer</w:t>
            </w:r>
          </w:p>
        </w:tc>
      </w:tr>
    </w:tbl>
    <w:p w:rsidR="0066308B" w:rsidRDefault="0066308B" w:rsidP="0066308B">
      <w:pPr>
        <w:spacing w:after="200" w:line="480" w:lineRule="auto"/>
        <w:contextualSpacing/>
        <w:rPr>
          <w:rFonts w:eastAsia="Times New Roman"/>
          <w:szCs w:val="20"/>
          <w:lang w:bidi="bn-IN"/>
        </w:rPr>
      </w:pPr>
    </w:p>
    <w:p w:rsidR="0066308B" w:rsidRDefault="0066308B" w:rsidP="0066308B">
      <w:pPr>
        <w:spacing w:line="276" w:lineRule="auto"/>
        <w:rPr>
          <w:rFonts w:ascii="Calibri Light" w:eastAsia="Times New Roman" w:hAnsi="Calibri Light"/>
          <w:b/>
          <w:bCs/>
        </w:rPr>
      </w:pPr>
      <w:r w:rsidRPr="00C93913">
        <w:rPr>
          <w:rFonts w:ascii="Calibri Light" w:eastAsia="Times New Roman" w:hAnsi="Calibri Light"/>
          <w:b/>
          <w:bCs/>
        </w:rPr>
        <w:t>Recommended Books:</w:t>
      </w:r>
    </w:p>
    <w:p w:rsidR="0066308B" w:rsidRPr="007673B2" w:rsidRDefault="0066308B" w:rsidP="00CD13A9">
      <w:pPr>
        <w:pStyle w:val="ListParagraph"/>
        <w:numPr>
          <w:ilvl w:val="0"/>
          <w:numId w:val="34"/>
        </w:numPr>
        <w:spacing w:after="200" w:line="276" w:lineRule="auto"/>
        <w:rPr>
          <w:rFonts w:eastAsia="Times New Roman"/>
        </w:rPr>
      </w:pPr>
      <w:r w:rsidRPr="007673B2">
        <w:rPr>
          <w:rFonts w:eastAsia="Times New Roman"/>
          <w:szCs w:val="28"/>
        </w:rPr>
        <w:t>Health Management Information  System: By Jack Smith</w:t>
      </w:r>
    </w:p>
    <w:p w:rsidR="0066308B" w:rsidRPr="007673B2" w:rsidRDefault="0066308B" w:rsidP="00CD13A9">
      <w:pPr>
        <w:pStyle w:val="ListParagraph"/>
        <w:numPr>
          <w:ilvl w:val="0"/>
          <w:numId w:val="34"/>
        </w:numPr>
        <w:spacing w:after="200" w:line="276" w:lineRule="auto"/>
        <w:rPr>
          <w:rFonts w:eastAsia="Times New Roman"/>
          <w:szCs w:val="28"/>
        </w:rPr>
      </w:pPr>
      <w:r w:rsidRPr="007673B2">
        <w:rPr>
          <w:rFonts w:eastAsia="Times New Roman"/>
          <w:szCs w:val="28"/>
        </w:rPr>
        <w:t xml:space="preserve">Essential of Health Care Finance: BY </w:t>
      </w:r>
      <w:proofErr w:type="spellStart"/>
      <w:r w:rsidRPr="007673B2">
        <w:rPr>
          <w:rFonts w:eastAsia="Times New Roman"/>
          <w:szCs w:val="28"/>
        </w:rPr>
        <w:t>Willium</w:t>
      </w:r>
      <w:proofErr w:type="spellEnd"/>
      <w:r w:rsidRPr="007673B2">
        <w:rPr>
          <w:rFonts w:eastAsia="Times New Roman"/>
          <w:szCs w:val="28"/>
        </w:rPr>
        <w:t xml:space="preserve"> O. Cleverley</w:t>
      </w:r>
    </w:p>
    <w:p w:rsidR="0066308B" w:rsidRPr="007673B2" w:rsidRDefault="0066308B" w:rsidP="00CD13A9">
      <w:pPr>
        <w:pStyle w:val="ListParagraph"/>
        <w:numPr>
          <w:ilvl w:val="0"/>
          <w:numId w:val="34"/>
        </w:numPr>
        <w:spacing w:after="200" w:line="276" w:lineRule="auto"/>
        <w:rPr>
          <w:rFonts w:eastAsia="Times New Roman"/>
          <w:szCs w:val="28"/>
        </w:rPr>
      </w:pPr>
      <w:r w:rsidRPr="007673B2">
        <w:rPr>
          <w:rFonts w:eastAsia="Times New Roman"/>
          <w:szCs w:val="28"/>
        </w:rPr>
        <w:t xml:space="preserve">Understanding Health Policy: By Thomas S. Bodenheimer and Kevin </w:t>
      </w:r>
      <w:proofErr w:type="spellStart"/>
      <w:r w:rsidRPr="007673B2">
        <w:rPr>
          <w:rFonts w:eastAsia="Times New Roman"/>
          <w:szCs w:val="28"/>
        </w:rPr>
        <w:t>Grumbach</w:t>
      </w:r>
      <w:proofErr w:type="spellEnd"/>
    </w:p>
    <w:p w:rsidR="0066308B" w:rsidRPr="007673B2" w:rsidRDefault="0066308B" w:rsidP="00CD13A9">
      <w:pPr>
        <w:pStyle w:val="ListParagraph"/>
        <w:numPr>
          <w:ilvl w:val="0"/>
          <w:numId w:val="34"/>
        </w:numPr>
        <w:spacing w:after="200" w:line="276" w:lineRule="auto"/>
        <w:rPr>
          <w:rFonts w:eastAsia="Times New Roman"/>
          <w:szCs w:val="28"/>
        </w:rPr>
      </w:pPr>
      <w:r w:rsidRPr="007673B2">
        <w:rPr>
          <w:rFonts w:eastAsia="Times New Roman"/>
          <w:szCs w:val="28"/>
        </w:rPr>
        <w:t xml:space="preserve">Hospital and Health Care Administration: Appraisal and Referral Treatise: By Gupta </w:t>
      </w:r>
    </w:p>
    <w:p w:rsidR="007673B2" w:rsidRDefault="007673B2" w:rsidP="00CD13A9">
      <w:pPr>
        <w:pStyle w:val="ListParagraph"/>
        <w:numPr>
          <w:ilvl w:val="0"/>
          <w:numId w:val="34"/>
        </w:numPr>
        <w:spacing w:after="0" w:line="240" w:lineRule="auto"/>
        <w:jc w:val="both"/>
        <w:rPr>
          <w:rFonts w:cs="Times New Roman"/>
        </w:rPr>
      </w:pPr>
      <w:r w:rsidRPr="007673B2">
        <w:rPr>
          <w:rFonts w:eastAsia="Times New Roman"/>
          <w:szCs w:val="28"/>
        </w:rPr>
        <w:t>National Health Policy 2011,</w:t>
      </w:r>
      <w:r w:rsidR="0066308B" w:rsidRPr="007673B2">
        <w:rPr>
          <w:rFonts w:eastAsia="Times New Roman"/>
          <w:szCs w:val="28"/>
        </w:rPr>
        <w:t>Bangladesh Environmental Protection Act 1995 updated in 2010.</w:t>
      </w:r>
    </w:p>
    <w:p w:rsidR="007673B2" w:rsidRDefault="00132EDB" w:rsidP="007673B2">
      <w: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E919F2" w:rsidRPr="00E919F2" w:rsidTr="00E919F2">
        <w:tc>
          <w:tcPr>
            <w:tcW w:w="1695" w:type="pct"/>
            <w:shd w:val="clear" w:color="auto" w:fill="D9E2F3"/>
          </w:tcPr>
          <w:p w:rsidR="00E919F2" w:rsidRPr="0041463D" w:rsidRDefault="00E919F2" w:rsidP="00E919F2">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Health Economics &amp; Financing</w:t>
            </w:r>
          </w:p>
        </w:tc>
        <w:tc>
          <w:tcPr>
            <w:tcW w:w="1346" w:type="pct"/>
            <w:shd w:val="clear" w:color="auto" w:fill="D9E2F3"/>
          </w:tcPr>
          <w:p w:rsidR="00E919F2" w:rsidRPr="0041463D" w:rsidRDefault="00E919F2" w:rsidP="00E919F2">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5154</w:t>
            </w:r>
          </w:p>
        </w:tc>
        <w:tc>
          <w:tcPr>
            <w:tcW w:w="997" w:type="pct"/>
            <w:shd w:val="clear" w:color="auto" w:fill="D9E2F3"/>
          </w:tcPr>
          <w:p w:rsidR="00E919F2" w:rsidRPr="0041463D" w:rsidRDefault="00E919F2" w:rsidP="00E919F2">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E919F2" w:rsidRPr="0041463D" w:rsidRDefault="00E919F2" w:rsidP="00E919F2">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E919F2" w:rsidRDefault="00E919F2" w:rsidP="00E919F2">
      <w:pPr>
        <w:pStyle w:val="Heading2"/>
        <w:widowControl w:val="0"/>
        <w:spacing w:before="0"/>
        <w:ind w:left="1170" w:hanging="1170"/>
        <w:jc w:val="both"/>
        <w:rPr>
          <w:rFonts w:cs="Times New Roman"/>
          <w:i/>
          <w:sz w:val="22"/>
          <w:szCs w:val="22"/>
        </w:rPr>
      </w:pPr>
    </w:p>
    <w:p w:rsidR="00E919F2" w:rsidRPr="0062583B" w:rsidRDefault="00E919F2" w:rsidP="00E919F2">
      <w:pPr>
        <w:pStyle w:val="Heading2"/>
        <w:widowControl w:val="0"/>
        <w:spacing w:before="0"/>
        <w:ind w:left="1170" w:hanging="1170"/>
        <w:jc w:val="both"/>
        <w:rPr>
          <w:rFonts w:ascii="Calibri" w:hAnsi="Calibri" w:cs="Times New Roman"/>
          <w:bCs/>
          <w:color w:val="auto"/>
          <w:sz w:val="22"/>
          <w:szCs w:val="22"/>
        </w:rPr>
      </w:pPr>
      <w:r w:rsidRPr="0062583B">
        <w:rPr>
          <w:rFonts w:cs="Times New Roman"/>
          <w:b/>
          <w:color w:val="auto"/>
          <w:sz w:val="22"/>
          <w:szCs w:val="22"/>
        </w:rPr>
        <w:t>Rationale:</w:t>
      </w:r>
      <w:r w:rsidRPr="0062583B">
        <w:rPr>
          <w:rFonts w:ascii="Calibri" w:hAnsi="Calibri" w:cs="Times New Roman"/>
          <w:bCs/>
          <w:color w:val="auto"/>
          <w:sz w:val="22"/>
          <w:szCs w:val="22"/>
        </w:rPr>
        <w:t xml:space="preserve">   ‘</w:t>
      </w:r>
      <w:r w:rsidRPr="0062583B">
        <w:rPr>
          <w:rFonts w:ascii="Calibri" w:hAnsi="Calibri" w:cs="Times New Roman"/>
          <w:color w:val="auto"/>
          <w:sz w:val="22"/>
          <w:szCs w:val="22"/>
        </w:rPr>
        <w:t>Health Economics and Financing’</w:t>
      </w:r>
      <w:r w:rsidRPr="0062583B">
        <w:rPr>
          <w:rFonts w:ascii="Calibri" w:hAnsi="Calibri" w:cs="Times New Roman"/>
          <w:bCs/>
          <w:color w:val="auto"/>
          <w:sz w:val="22"/>
          <w:szCs w:val="22"/>
        </w:rPr>
        <w:t xml:space="preserve"> is a 3-credit course designed for public health care professionals. Globally ‘Health Economics’ is a rising field and is a vital aspect of public policy in developed and developing countries.  This course will cover a number of topics including basic economic concepts important for the study in health economics, why health is different from other good, health care financing in Bangladesh and other c</w:t>
      </w:r>
      <w:r w:rsidR="00540315">
        <w:rPr>
          <w:rFonts w:ascii="Calibri" w:hAnsi="Calibri" w:cs="Times New Roman"/>
          <w:bCs/>
          <w:color w:val="auto"/>
          <w:sz w:val="22"/>
          <w:szCs w:val="22"/>
        </w:rPr>
        <w:t xml:space="preserve">ountries, health insurance and </w:t>
      </w:r>
      <w:r w:rsidRPr="0062583B">
        <w:rPr>
          <w:rFonts w:ascii="Calibri" w:hAnsi="Calibri" w:cs="Times New Roman"/>
          <w:bCs/>
          <w:color w:val="auto"/>
          <w:sz w:val="22"/>
          <w:szCs w:val="22"/>
        </w:rPr>
        <w:t>importance of health for development.</w:t>
      </w:r>
    </w:p>
    <w:p w:rsidR="00E919F2" w:rsidRPr="0062583B" w:rsidRDefault="00E919F2" w:rsidP="00E919F2">
      <w:pPr>
        <w:pStyle w:val="Heading2"/>
        <w:widowControl w:val="0"/>
        <w:spacing w:before="0"/>
        <w:ind w:left="1170" w:hanging="1170"/>
        <w:jc w:val="both"/>
        <w:rPr>
          <w:rFonts w:ascii="Calibri" w:hAnsi="Calibri" w:cs="Calibri"/>
          <w:iCs/>
          <w:color w:val="auto"/>
          <w:sz w:val="22"/>
          <w:szCs w:val="22"/>
        </w:rPr>
      </w:pPr>
    </w:p>
    <w:p w:rsidR="00E919F2" w:rsidRPr="0062583B" w:rsidRDefault="00E919F2" w:rsidP="0062583B">
      <w:pPr>
        <w:pStyle w:val="Heading2"/>
        <w:widowControl w:val="0"/>
        <w:spacing w:before="0" w:line="240" w:lineRule="auto"/>
        <w:ind w:left="1170" w:hanging="1170"/>
        <w:jc w:val="both"/>
        <w:rPr>
          <w:rFonts w:ascii="Calibri" w:hAnsi="Calibri" w:cs="Calibri"/>
          <w:bCs/>
          <w:iCs/>
          <w:color w:val="auto"/>
          <w:sz w:val="22"/>
          <w:szCs w:val="22"/>
        </w:rPr>
      </w:pPr>
      <w:r w:rsidRPr="0062583B">
        <w:rPr>
          <w:rFonts w:cs="Calibri"/>
          <w:b/>
          <w:iCs/>
          <w:color w:val="auto"/>
          <w:sz w:val="22"/>
          <w:szCs w:val="22"/>
        </w:rPr>
        <w:t>Objectives:</w:t>
      </w:r>
      <w:r w:rsidRPr="0062583B">
        <w:rPr>
          <w:rFonts w:ascii="Calibri" w:hAnsi="Calibri" w:cs="Calibri"/>
          <w:bCs/>
          <w:iCs/>
          <w:color w:val="auto"/>
          <w:sz w:val="22"/>
          <w:szCs w:val="22"/>
        </w:rPr>
        <w:t xml:space="preserve">    Upon successful completion of this course, a student will be able to:</w:t>
      </w:r>
    </w:p>
    <w:p w:rsidR="00E919F2" w:rsidRPr="0062583B" w:rsidRDefault="00E919F2" w:rsidP="0062583B">
      <w:pPr>
        <w:spacing w:line="240" w:lineRule="auto"/>
        <w:rPr>
          <w:sz w:val="10"/>
        </w:rPr>
      </w:pPr>
    </w:p>
    <w:p w:rsidR="00E919F2" w:rsidRPr="0062583B" w:rsidRDefault="00E919F2" w:rsidP="00CD13A9">
      <w:pPr>
        <w:pStyle w:val="Heading2"/>
        <w:keepLines w:val="0"/>
        <w:widowControl w:val="0"/>
        <w:numPr>
          <w:ilvl w:val="0"/>
          <w:numId w:val="35"/>
        </w:numPr>
        <w:spacing w:before="0" w:line="240" w:lineRule="auto"/>
        <w:jc w:val="both"/>
        <w:rPr>
          <w:rFonts w:ascii="Calibri" w:hAnsi="Calibri" w:cs="Calibri"/>
          <w:bCs/>
          <w:iCs/>
          <w:color w:val="auto"/>
          <w:sz w:val="22"/>
          <w:szCs w:val="22"/>
        </w:rPr>
      </w:pPr>
      <w:r w:rsidRPr="0062583B">
        <w:rPr>
          <w:rFonts w:ascii="Calibri" w:hAnsi="Calibri" w:cs="Calibri"/>
          <w:bCs/>
          <w:iCs/>
          <w:color w:val="auto"/>
          <w:sz w:val="22"/>
          <w:szCs w:val="22"/>
        </w:rPr>
        <w:t>Understand and apply the key concepts of economics within the context of the health system;</w:t>
      </w:r>
    </w:p>
    <w:p w:rsidR="00E919F2" w:rsidRPr="0062583B" w:rsidRDefault="00E919F2" w:rsidP="00CD13A9">
      <w:pPr>
        <w:pStyle w:val="Heading2"/>
        <w:keepLines w:val="0"/>
        <w:widowControl w:val="0"/>
        <w:numPr>
          <w:ilvl w:val="0"/>
          <w:numId w:val="35"/>
        </w:numPr>
        <w:spacing w:before="0" w:line="240" w:lineRule="auto"/>
        <w:jc w:val="both"/>
        <w:rPr>
          <w:rFonts w:ascii="Calibri" w:hAnsi="Calibri" w:cs="Calibri"/>
          <w:bCs/>
          <w:iCs/>
          <w:color w:val="auto"/>
          <w:sz w:val="22"/>
          <w:szCs w:val="22"/>
        </w:rPr>
      </w:pPr>
      <w:r w:rsidRPr="0062583B">
        <w:rPr>
          <w:rFonts w:ascii="Calibri" w:hAnsi="Calibri" w:cs="Calibri"/>
          <w:bCs/>
          <w:iCs/>
          <w:color w:val="auto"/>
          <w:sz w:val="22"/>
          <w:szCs w:val="22"/>
        </w:rPr>
        <w:t>Describe major types of economic principles as well as its application in decision-making process;</w:t>
      </w:r>
    </w:p>
    <w:p w:rsidR="00E919F2" w:rsidRPr="0062583B" w:rsidRDefault="00E919F2" w:rsidP="00CD13A9">
      <w:pPr>
        <w:pStyle w:val="Heading2"/>
        <w:keepLines w:val="0"/>
        <w:widowControl w:val="0"/>
        <w:numPr>
          <w:ilvl w:val="0"/>
          <w:numId w:val="35"/>
        </w:numPr>
        <w:spacing w:before="0" w:line="240" w:lineRule="auto"/>
        <w:jc w:val="both"/>
        <w:rPr>
          <w:rFonts w:ascii="Calibri" w:hAnsi="Calibri"/>
          <w:color w:val="auto"/>
          <w:sz w:val="22"/>
          <w:szCs w:val="22"/>
        </w:rPr>
      </w:pPr>
      <w:r w:rsidRPr="0062583B">
        <w:rPr>
          <w:rFonts w:ascii="Calibri" w:hAnsi="Calibri" w:cs="Calibri"/>
          <w:bCs/>
          <w:iCs/>
          <w:color w:val="auto"/>
          <w:sz w:val="22"/>
          <w:szCs w:val="22"/>
        </w:rPr>
        <w:t xml:space="preserve">Understand and describe the main features of the Bangladesh health system and health care financing; </w:t>
      </w:r>
    </w:p>
    <w:p w:rsidR="00E919F2" w:rsidRPr="0062583B" w:rsidRDefault="00E919F2" w:rsidP="00CD13A9">
      <w:pPr>
        <w:pStyle w:val="Heading2"/>
        <w:keepLines w:val="0"/>
        <w:widowControl w:val="0"/>
        <w:numPr>
          <w:ilvl w:val="0"/>
          <w:numId w:val="35"/>
        </w:numPr>
        <w:spacing w:before="0" w:line="240" w:lineRule="auto"/>
        <w:jc w:val="both"/>
        <w:rPr>
          <w:rFonts w:ascii="Calibri" w:hAnsi="Calibri" w:cs="Calibri"/>
          <w:bCs/>
          <w:iCs/>
          <w:color w:val="auto"/>
          <w:sz w:val="22"/>
          <w:szCs w:val="22"/>
        </w:rPr>
      </w:pPr>
      <w:r w:rsidRPr="0062583B">
        <w:rPr>
          <w:rFonts w:ascii="Calibri" w:hAnsi="Calibri" w:cs="Calibri"/>
          <w:bCs/>
          <w:iCs/>
          <w:color w:val="auto"/>
          <w:sz w:val="22"/>
          <w:szCs w:val="22"/>
        </w:rPr>
        <w:t xml:space="preserve">Write concise reports on health economic issues </w:t>
      </w:r>
    </w:p>
    <w:p w:rsidR="00E919F2" w:rsidRPr="0062583B" w:rsidRDefault="00E919F2" w:rsidP="00CD13A9">
      <w:pPr>
        <w:pStyle w:val="Heading2"/>
        <w:keepLines w:val="0"/>
        <w:widowControl w:val="0"/>
        <w:numPr>
          <w:ilvl w:val="0"/>
          <w:numId w:val="35"/>
        </w:numPr>
        <w:spacing w:before="0" w:line="240" w:lineRule="auto"/>
        <w:jc w:val="both"/>
        <w:rPr>
          <w:rFonts w:ascii="Calibri" w:hAnsi="Calibri" w:cs="Calibri"/>
          <w:bCs/>
          <w:iCs/>
          <w:color w:val="auto"/>
          <w:sz w:val="22"/>
          <w:szCs w:val="22"/>
        </w:rPr>
      </w:pPr>
      <w:r w:rsidRPr="0062583B">
        <w:rPr>
          <w:rFonts w:ascii="Calibri" w:hAnsi="Calibri" w:cs="Calibri"/>
          <w:bCs/>
          <w:iCs/>
          <w:color w:val="auto"/>
          <w:sz w:val="22"/>
          <w:szCs w:val="22"/>
        </w:rPr>
        <w:t>Discuss new and emerging topics in the field of health economics</w:t>
      </w:r>
    </w:p>
    <w:p w:rsidR="00E919F2" w:rsidRPr="00DE3116" w:rsidRDefault="00E919F2" w:rsidP="00E919F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710"/>
        <w:gridCol w:w="2700"/>
        <w:gridCol w:w="2182"/>
      </w:tblGrid>
      <w:tr w:rsidR="00E919F2" w:rsidRPr="0062583B" w:rsidTr="0062583B">
        <w:trPr>
          <w:trHeight w:val="467"/>
        </w:trPr>
        <w:tc>
          <w:tcPr>
            <w:tcW w:w="1345" w:type="pct"/>
            <w:shd w:val="clear" w:color="auto" w:fill="D9E2F3"/>
          </w:tcPr>
          <w:p w:rsidR="00E919F2" w:rsidRPr="0062583B" w:rsidRDefault="00E919F2" w:rsidP="0062583B">
            <w:pPr>
              <w:spacing w:after="0" w:line="240" w:lineRule="auto"/>
              <w:jc w:val="center"/>
              <w:rPr>
                <w:rFonts w:ascii="Calibri Light" w:hAnsi="Calibri Light"/>
                <w:b/>
                <w:bCs/>
              </w:rPr>
            </w:pPr>
            <w:r w:rsidRPr="0062583B">
              <w:rPr>
                <w:rFonts w:ascii="Calibri Light" w:hAnsi="Calibri Light"/>
                <w:b/>
                <w:bCs/>
              </w:rPr>
              <w:t>Learning Outcomes</w:t>
            </w:r>
          </w:p>
        </w:tc>
        <w:tc>
          <w:tcPr>
            <w:tcW w:w="948" w:type="pct"/>
            <w:shd w:val="clear" w:color="auto" w:fill="D9E2F3"/>
          </w:tcPr>
          <w:p w:rsidR="00E919F2" w:rsidRPr="0062583B" w:rsidRDefault="00E919F2" w:rsidP="0062583B">
            <w:pPr>
              <w:spacing w:after="0" w:line="240" w:lineRule="auto"/>
              <w:jc w:val="center"/>
              <w:rPr>
                <w:rFonts w:ascii="Calibri Light" w:hAnsi="Calibri Light"/>
                <w:b/>
                <w:bCs/>
              </w:rPr>
            </w:pPr>
            <w:r w:rsidRPr="0062583B">
              <w:rPr>
                <w:rFonts w:ascii="Calibri Light" w:hAnsi="Calibri Light"/>
                <w:b/>
                <w:bCs/>
              </w:rPr>
              <w:t>Course Content</w:t>
            </w:r>
          </w:p>
        </w:tc>
        <w:tc>
          <w:tcPr>
            <w:tcW w:w="1497" w:type="pct"/>
            <w:shd w:val="clear" w:color="auto" w:fill="D9E2F3"/>
          </w:tcPr>
          <w:p w:rsidR="00E919F2" w:rsidRPr="0062583B" w:rsidRDefault="00E919F2" w:rsidP="0062583B">
            <w:pPr>
              <w:spacing w:after="0" w:line="240" w:lineRule="auto"/>
              <w:jc w:val="center"/>
              <w:rPr>
                <w:rFonts w:ascii="Calibri Light" w:hAnsi="Calibri Light"/>
                <w:b/>
                <w:bCs/>
              </w:rPr>
            </w:pPr>
            <w:r w:rsidRPr="0062583B">
              <w:rPr>
                <w:rFonts w:ascii="Calibri Light" w:hAnsi="Calibri Light"/>
                <w:b/>
                <w:bCs/>
              </w:rPr>
              <w:t>Teaching Learning Strategy</w:t>
            </w:r>
          </w:p>
        </w:tc>
        <w:tc>
          <w:tcPr>
            <w:tcW w:w="1210" w:type="pct"/>
            <w:shd w:val="clear" w:color="auto" w:fill="D9E2F3"/>
          </w:tcPr>
          <w:p w:rsidR="00E919F2" w:rsidRPr="0062583B" w:rsidRDefault="00E919F2" w:rsidP="0062583B">
            <w:pPr>
              <w:spacing w:after="0" w:line="240" w:lineRule="auto"/>
              <w:jc w:val="center"/>
              <w:rPr>
                <w:rFonts w:ascii="Calibri Light" w:hAnsi="Calibri Light"/>
                <w:b/>
                <w:bCs/>
              </w:rPr>
            </w:pPr>
            <w:r w:rsidRPr="0062583B">
              <w:rPr>
                <w:rFonts w:ascii="Calibri Light" w:hAnsi="Calibri Light"/>
                <w:b/>
                <w:bCs/>
              </w:rPr>
              <w:t>Assessment Strategy</w:t>
            </w:r>
          </w:p>
        </w:tc>
      </w:tr>
      <w:tr w:rsidR="00E919F2" w:rsidRPr="0062583B" w:rsidTr="0062583B">
        <w:trPr>
          <w:trHeight w:val="1277"/>
        </w:trPr>
        <w:tc>
          <w:tcPr>
            <w:tcW w:w="1345" w:type="pct"/>
          </w:tcPr>
          <w:p w:rsidR="00E919F2" w:rsidRPr="0062583B" w:rsidRDefault="00E919F2" w:rsidP="0062583B">
            <w:pPr>
              <w:tabs>
                <w:tab w:val="left" w:pos="1271"/>
              </w:tabs>
              <w:spacing w:after="0" w:line="240" w:lineRule="auto"/>
            </w:pPr>
            <w:r w:rsidRPr="0062583B">
              <w:rPr>
                <w:rFonts w:cs="Calibri"/>
              </w:rPr>
              <w:t xml:space="preserve">Will be able to gain fundamental knowledge on </w:t>
            </w:r>
            <w:r w:rsidRPr="0062583B">
              <w:t>Basic concepts of health economics.</w:t>
            </w: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Introduction: Basic concepts of health economics</w:t>
            </w:r>
          </w:p>
          <w:p w:rsidR="00E919F2" w:rsidRPr="0062583B" w:rsidRDefault="00E919F2" w:rsidP="0062583B">
            <w:pPr>
              <w:tabs>
                <w:tab w:val="left" w:pos="1271"/>
              </w:tabs>
              <w:spacing w:after="0" w:line="240" w:lineRule="auto"/>
              <w:jc w:val="center"/>
              <w:rPr>
                <w:rFonts w:cs="Calibri"/>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62583B" w:rsidRDefault="00E919F2" w:rsidP="0062583B">
            <w:pPr>
              <w:spacing w:after="0" w:line="240" w:lineRule="auto"/>
              <w:rPr>
                <w:rFonts w:cs="Calibri"/>
              </w:rPr>
            </w:pPr>
            <w:r w:rsidRPr="0062583B">
              <w:rPr>
                <w:rFonts w:cs="Calibri"/>
              </w:rPr>
              <w:t>Will be able to comprehend the different types of economy and economic systems.</w:t>
            </w: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Macro and Microeconomics &amp; Health</w:t>
            </w:r>
          </w:p>
          <w:p w:rsidR="00E919F2" w:rsidRPr="0062583B" w:rsidRDefault="00E919F2" w:rsidP="0062583B">
            <w:pPr>
              <w:tabs>
                <w:tab w:val="left" w:pos="1271"/>
              </w:tabs>
              <w:spacing w:after="0" w:line="240" w:lineRule="auto"/>
              <w:jc w:val="center"/>
              <w:rPr>
                <w:rFonts w:cs="Calibri"/>
                <w:color w:val="000000"/>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62583B" w:rsidRDefault="00E919F2" w:rsidP="0062583B">
            <w:pPr>
              <w:spacing w:after="0" w:line="240" w:lineRule="auto"/>
              <w:rPr>
                <w:rFonts w:cs="Calibri"/>
              </w:rPr>
            </w:pPr>
            <w:r w:rsidRPr="0062583B">
              <w:rPr>
                <w:rFonts w:cs="Calibri"/>
              </w:rPr>
              <w:t>Will be able to know Concepts in Quality of Health Care, Costs and Quality.</w:t>
            </w: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Concepts in Quality  of Health Care : Costs and Quality</w:t>
            </w:r>
          </w:p>
          <w:p w:rsidR="00E919F2" w:rsidRPr="0062583B" w:rsidRDefault="00E919F2" w:rsidP="0062583B">
            <w:pPr>
              <w:spacing w:after="0" w:line="240" w:lineRule="auto"/>
              <w:jc w:val="center"/>
              <w:rPr>
                <w:rFonts w:cs="Calibri"/>
                <w:color w:val="000000"/>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rPr>
          <w:trHeight w:val="1970"/>
        </w:trPr>
        <w:tc>
          <w:tcPr>
            <w:tcW w:w="1345" w:type="pct"/>
          </w:tcPr>
          <w:p w:rsidR="00E919F2" w:rsidRPr="0062583B" w:rsidRDefault="00E919F2" w:rsidP="0062583B">
            <w:pPr>
              <w:spacing w:after="0" w:line="240" w:lineRule="auto"/>
            </w:pPr>
            <w:r w:rsidRPr="0062583B">
              <w:t>Will be able to learn about to identify the various types of data required to describe the occurrence of a disease in time, place and person; the sources of data on health and health related statistics globally and Bangladesh.</w:t>
            </w: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Measuring Health</w:t>
            </w:r>
          </w:p>
          <w:p w:rsidR="00E919F2" w:rsidRPr="0062583B" w:rsidRDefault="00E919F2" w:rsidP="0062583B">
            <w:pPr>
              <w:spacing w:after="0" w:line="240" w:lineRule="auto"/>
              <w:jc w:val="center"/>
              <w:rPr>
                <w:rFonts w:cs="Calibri"/>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rPr>
          <w:trHeight w:val="1970"/>
        </w:trPr>
        <w:tc>
          <w:tcPr>
            <w:tcW w:w="1345" w:type="pct"/>
          </w:tcPr>
          <w:p w:rsidR="00E919F2" w:rsidRPr="0041463D" w:rsidRDefault="00E919F2" w:rsidP="0062583B">
            <w:pPr>
              <w:pStyle w:val="ListParagraph"/>
              <w:tabs>
                <w:tab w:val="left" w:pos="1517"/>
              </w:tabs>
              <w:spacing w:line="240" w:lineRule="auto"/>
              <w:ind w:left="0"/>
              <w:rPr>
                <w:rFonts w:cs="Calibri"/>
                <w:sz w:val="22"/>
                <w:szCs w:val="22"/>
                <w:lang w:val="en-US" w:eastAsia="en-US" w:bidi="ar-SA"/>
              </w:rPr>
            </w:pPr>
            <w:r w:rsidRPr="0041463D">
              <w:rPr>
                <w:rFonts w:cs="Calibri"/>
                <w:sz w:val="22"/>
                <w:szCs w:val="22"/>
                <w:lang w:val="en-US" w:eastAsia="en-US" w:bidi="ar-SA"/>
              </w:rPr>
              <w:lastRenderedPageBreak/>
              <w:t>Will be able to-</w:t>
            </w:r>
          </w:p>
          <w:p w:rsidR="00E919F2" w:rsidRPr="0041463D" w:rsidRDefault="00E919F2" w:rsidP="0062583B">
            <w:pPr>
              <w:pStyle w:val="ListParagraph"/>
              <w:tabs>
                <w:tab w:val="left" w:pos="1517"/>
              </w:tabs>
              <w:spacing w:line="240" w:lineRule="auto"/>
              <w:ind w:left="0"/>
              <w:rPr>
                <w:rFonts w:cs="Calibri"/>
                <w:sz w:val="22"/>
                <w:szCs w:val="22"/>
                <w:lang w:val="en-US" w:eastAsia="en-US" w:bidi="ar-SA"/>
              </w:rPr>
            </w:pPr>
            <w:r w:rsidRPr="0041463D">
              <w:rPr>
                <w:rFonts w:cs="Calibri"/>
                <w:sz w:val="22"/>
                <w:szCs w:val="22"/>
                <w:lang w:val="en-US" w:eastAsia="en-US" w:bidi="ar-SA"/>
              </w:rPr>
              <w:t xml:space="preserve">Know about </w:t>
            </w:r>
            <w:r w:rsidRPr="0041463D">
              <w:rPr>
                <w:rFonts w:cs="Times New Roman"/>
                <w:sz w:val="22"/>
                <w:szCs w:val="22"/>
                <w:lang w:val="en-US" w:eastAsia="en-US" w:bidi="ar-SA"/>
              </w:rPr>
              <w:t>Principles of Health Economics</w:t>
            </w: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Principles of Health Economics</w:t>
            </w:r>
          </w:p>
          <w:p w:rsidR="00E919F2" w:rsidRPr="0062583B" w:rsidRDefault="00E919F2" w:rsidP="0062583B">
            <w:pPr>
              <w:spacing w:after="0" w:line="240" w:lineRule="auto"/>
              <w:jc w:val="center"/>
              <w:rPr>
                <w:rFonts w:cs="Calibri"/>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62583B" w:rsidRDefault="00E919F2" w:rsidP="0062583B">
            <w:pPr>
              <w:spacing w:after="0" w:line="240" w:lineRule="auto"/>
              <w:rPr>
                <w:rFonts w:eastAsia="Cambria Math" w:cs="Calibri"/>
                <w:b/>
                <w:bCs/>
              </w:rPr>
            </w:pPr>
            <w:r w:rsidRPr="0062583B">
              <w:rPr>
                <w:rFonts w:cs="Calibri"/>
              </w:rPr>
              <w:t xml:space="preserve">Will be able to learn about Supply and </w:t>
            </w:r>
            <w:r w:rsidRPr="0062583B">
              <w:rPr>
                <w:rFonts w:eastAsia="Cambria Math" w:cs="Calibri"/>
              </w:rPr>
              <w:t>Demand for Health Care.</w:t>
            </w:r>
          </w:p>
          <w:p w:rsidR="00E919F2" w:rsidRPr="0062583B" w:rsidRDefault="00E919F2" w:rsidP="0062583B">
            <w:pPr>
              <w:spacing w:after="0" w:line="240" w:lineRule="auto"/>
            </w:pP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Demand for Health Care</w:t>
            </w:r>
          </w:p>
          <w:p w:rsidR="00E919F2" w:rsidRPr="0062583B" w:rsidRDefault="00E919F2" w:rsidP="0062583B">
            <w:pPr>
              <w:tabs>
                <w:tab w:val="left" w:pos="1271"/>
              </w:tabs>
              <w:spacing w:after="0" w:line="240" w:lineRule="auto"/>
              <w:jc w:val="center"/>
              <w:rPr>
                <w:rFonts w:cs="Calibri"/>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62583B" w:rsidRDefault="00E919F2" w:rsidP="0062583B">
            <w:pPr>
              <w:spacing w:after="0" w:line="240" w:lineRule="auto"/>
              <w:rPr>
                <w:rFonts w:eastAsia="Cambria Math" w:cs="Calibri"/>
              </w:rPr>
            </w:pPr>
            <w:r w:rsidRPr="0062583B">
              <w:rPr>
                <w:rFonts w:cs="Calibri"/>
              </w:rPr>
              <w:t>Will be able to</w:t>
            </w:r>
            <w:r w:rsidRPr="0062583B">
              <w:t xml:space="preserve"> understand key terms of </w:t>
            </w:r>
            <w:r w:rsidRPr="0062583B">
              <w:rPr>
                <w:rFonts w:eastAsia="Cambria Math" w:cs="Calibri"/>
              </w:rPr>
              <w:t>Health Care Financing.</w:t>
            </w:r>
          </w:p>
          <w:p w:rsidR="00E919F2" w:rsidRPr="0062583B" w:rsidRDefault="00E919F2" w:rsidP="0062583B">
            <w:pPr>
              <w:spacing w:after="0" w:line="240" w:lineRule="auto"/>
            </w:pP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Health Care Financing</w:t>
            </w:r>
          </w:p>
          <w:p w:rsidR="00E919F2" w:rsidRPr="0062583B" w:rsidRDefault="00E919F2" w:rsidP="0062583B">
            <w:pPr>
              <w:tabs>
                <w:tab w:val="left" w:pos="1271"/>
              </w:tabs>
              <w:spacing w:after="0" w:line="240" w:lineRule="auto"/>
              <w:jc w:val="center"/>
              <w:rPr>
                <w:rFonts w:cs="Calibri"/>
                <w:color w:val="000000"/>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62583B" w:rsidRDefault="00E919F2" w:rsidP="0062583B">
            <w:pPr>
              <w:spacing w:after="0" w:line="240" w:lineRule="auto"/>
              <w:rPr>
                <w:rFonts w:eastAsia="Cambria Math" w:cs="Calibri"/>
              </w:rPr>
            </w:pPr>
            <w:r w:rsidRPr="0062583B">
              <w:t xml:space="preserve">Able to learn about </w:t>
            </w:r>
            <w:r w:rsidRPr="0062583B">
              <w:rPr>
                <w:rFonts w:eastAsia="Cambria Math" w:cs="Calibri"/>
              </w:rPr>
              <w:t>Healthcare Financing system in Bangladesh</w:t>
            </w:r>
          </w:p>
          <w:p w:rsidR="00E919F2" w:rsidRPr="0062583B" w:rsidRDefault="00E919F2" w:rsidP="0062583B">
            <w:pPr>
              <w:spacing w:after="0" w:line="240" w:lineRule="auto"/>
            </w:pPr>
            <w:r w:rsidRPr="0062583B">
              <w:t>.</w:t>
            </w:r>
          </w:p>
          <w:p w:rsidR="00E919F2" w:rsidRPr="0062583B" w:rsidRDefault="00E919F2" w:rsidP="0062583B">
            <w:pPr>
              <w:spacing w:after="0" w:line="240" w:lineRule="auto"/>
            </w:pP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Healthcare Financing in  Bangladesh</w:t>
            </w:r>
          </w:p>
          <w:p w:rsidR="00E919F2" w:rsidRPr="0062583B" w:rsidRDefault="00E919F2" w:rsidP="0062583B">
            <w:pPr>
              <w:spacing w:after="0" w:line="240" w:lineRule="auto"/>
              <w:jc w:val="center"/>
              <w:rPr>
                <w:rFonts w:cs="Calibri"/>
                <w:color w:val="000000"/>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62583B" w:rsidRDefault="00E919F2" w:rsidP="0062583B">
            <w:pPr>
              <w:spacing w:after="0" w:line="240" w:lineRule="auto"/>
              <w:rPr>
                <w:rFonts w:eastAsia="Cambria Math" w:cs="Calibri"/>
              </w:rPr>
            </w:pPr>
            <w:r w:rsidRPr="0062583B">
              <w:t xml:space="preserve">Able to </w:t>
            </w:r>
            <w:r w:rsidRPr="0062583B">
              <w:rPr>
                <w:rFonts w:cs="Calibri"/>
              </w:rPr>
              <w:t xml:space="preserve">know about </w:t>
            </w:r>
            <w:r w:rsidRPr="0062583B">
              <w:rPr>
                <w:rFonts w:eastAsia="Cambria Math" w:cs="Calibri"/>
              </w:rPr>
              <w:t>Health care Market, reasons behind its failure &amp; important factors associated with its success.</w:t>
            </w:r>
          </w:p>
          <w:p w:rsidR="00E919F2" w:rsidRPr="0062583B" w:rsidRDefault="00E919F2" w:rsidP="0062583B">
            <w:pPr>
              <w:spacing w:after="0" w:line="240" w:lineRule="auto"/>
            </w:pPr>
            <w:r w:rsidRPr="0062583B">
              <w:t>.</w:t>
            </w: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Health care Market &amp; Insurance</w:t>
            </w:r>
          </w:p>
          <w:p w:rsidR="00E919F2" w:rsidRPr="0062583B" w:rsidRDefault="00E919F2" w:rsidP="0062583B">
            <w:pPr>
              <w:tabs>
                <w:tab w:val="left" w:pos="1271"/>
              </w:tabs>
              <w:spacing w:after="0" w:line="240" w:lineRule="auto"/>
              <w:jc w:val="center"/>
              <w:rPr>
                <w:rFonts w:cs="Calibri"/>
                <w:color w:val="000000"/>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62583B" w:rsidRDefault="00E919F2" w:rsidP="0062583B">
            <w:pPr>
              <w:tabs>
                <w:tab w:val="left" w:pos="1271"/>
              </w:tabs>
              <w:spacing w:after="0" w:line="240" w:lineRule="auto"/>
            </w:pPr>
            <w:r w:rsidRPr="0062583B">
              <w:rPr>
                <w:rFonts w:cs="Calibri"/>
              </w:rPr>
              <w:t xml:space="preserve">Will be able </w:t>
            </w:r>
            <w:r w:rsidRPr="0062583B">
              <w:t>to know about positive and negative externalities.</w:t>
            </w:r>
          </w:p>
        </w:tc>
        <w:tc>
          <w:tcPr>
            <w:tcW w:w="948" w:type="pct"/>
          </w:tcPr>
          <w:p w:rsidR="00E919F2" w:rsidRPr="0062583B" w:rsidRDefault="00E919F2" w:rsidP="0062583B">
            <w:pPr>
              <w:spacing w:after="0" w:line="240" w:lineRule="auto"/>
              <w:jc w:val="center"/>
              <w:rPr>
                <w:rFonts w:eastAsia="Cambria Math" w:cs="Calibri"/>
              </w:rPr>
            </w:pPr>
            <w:r w:rsidRPr="0062583B">
              <w:rPr>
                <w:rFonts w:eastAsia="Cambria Math" w:cs="Calibri"/>
              </w:rPr>
              <w:t>Externalities</w:t>
            </w:r>
          </w:p>
          <w:p w:rsidR="00E919F2" w:rsidRPr="0062583B" w:rsidRDefault="00E919F2" w:rsidP="0062583B">
            <w:pPr>
              <w:spacing w:after="0" w:line="240" w:lineRule="auto"/>
              <w:jc w:val="center"/>
              <w:rPr>
                <w:rFonts w:cs="Calibri"/>
              </w:rPr>
            </w:pP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r w:rsidR="00E919F2" w:rsidRPr="0062583B" w:rsidTr="0062583B">
        <w:tc>
          <w:tcPr>
            <w:tcW w:w="1345" w:type="pct"/>
          </w:tcPr>
          <w:p w:rsidR="00E919F2" w:rsidRPr="0041463D" w:rsidRDefault="00E919F2" w:rsidP="0062583B">
            <w:pPr>
              <w:pStyle w:val="ListParagraph"/>
              <w:spacing w:line="240" w:lineRule="auto"/>
              <w:ind w:left="0"/>
              <w:rPr>
                <w:rFonts w:cs="Times New Roman"/>
                <w:sz w:val="22"/>
                <w:szCs w:val="22"/>
                <w:lang w:val="en-US" w:eastAsia="en-US" w:bidi="ar-SA"/>
              </w:rPr>
            </w:pPr>
            <w:r w:rsidRPr="0041463D">
              <w:rPr>
                <w:rFonts w:cs="Times New Roman"/>
                <w:sz w:val="22"/>
                <w:szCs w:val="22"/>
                <w:lang w:val="en-US" w:eastAsia="en-US" w:bidi="ar-SA"/>
              </w:rPr>
              <w:t>Will be able to learn health insurance, social insurance, and its barriers to implement in Bangladesh.</w:t>
            </w:r>
          </w:p>
        </w:tc>
        <w:tc>
          <w:tcPr>
            <w:tcW w:w="948" w:type="pct"/>
          </w:tcPr>
          <w:p w:rsidR="00E919F2" w:rsidRPr="0062583B" w:rsidRDefault="00E919F2" w:rsidP="0062583B">
            <w:pPr>
              <w:spacing w:after="0" w:line="240" w:lineRule="auto"/>
              <w:jc w:val="center"/>
            </w:pPr>
            <w:r w:rsidRPr="0062583B">
              <w:rPr>
                <w:rFonts w:eastAsia="Cambria Math" w:cs="Calibri"/>
              </w:rPr>
              <w:t>Health  Insurance</w:t>
            </w:r>
          </w:p>
        </w:tc>
        <w:tc>
          <w:tcPr>
            <w:tcW w:w="1497" w:type="pct"/>
          </w:tcPr>
          <w:p w:rsidR="00E919F2" w:rsidRPr="0062583B" w:rsidRDefault="00E919F2" w:rsidP="0062583B">
            <w:pPr>
              <w:spacing w:after="0" w:line="240" w:lineRule="auto"/>
              <w:jc w:val="center"/>
            </w:pPr>
            <w:r w:rsidRPr="0062583B">
              <w:t>Lecture, discussions, group works</w:t>
            </w:r>
          </w:p>
        </w:tc>
        <w:tc>
          <w:tcPr>
            <w:tcW w:w="1210" w:type="pct"/>
          </w:tcPr>
          <w:p w:rsidR="00E919F2" w:rsidRPr="0062583B" w:rsidRDefault="00E919F2" w:rsidP="0062583B">
            <w:pPr>
              <w:spacing w:after="0" w:line="240" w:lineRule="auto"/>
              <w:jc w:val="center"/>
            </w:pPr>
            <w:r w:rsidRPr="0062583B">
              <w:t>Assignment, quiz, problem solving</w:t>
            </w:r>
          </w:p>
        </w:tc>
      </w:tr>
    </w:tbl>
    <w:p w:rsidR="00E919F2" w:rsidRDefault="00E919F2" w:rsidP="00E919F2">
      <w:pPr>
        <w:spacing w:after="0"/>
        <w:rPr>
          <w:rFonts w:ascii="Calibri Light" w:hAnsi="Calibri Light"/>
          <w:b/>
          <w:bCs/>
        </w:rPr>
      </w:pPr>
    </w:p>
    <w:p w:rsidR="00E919F2" w:rsidRPr="00D00E57" w:rsidRDefault="00E919F2" w:rsidP="00E919F2">
      <w:pPr>
        <w:spacing w:after="0" w:line="240" w:lineRule="auto"/>
        <w:rPr>
          <w:rFonts w:ascii="Calibri Light" w:hAnsi="Calibri Light"/>
          <w:b/>
          <w:bCs/>
        </w:rPr>
      </w:pPr>
      <w:r w:rsidRPr="00D00E57">
        <w:rPr>
          <w:rFonts w:ascii="Calibri Light" w:hAnsi="Calibri Light"/>
          <w:b/>
          <w:bCs/>
        </w:rPr>
        <w:t>Recommended Books:</w:t>
      </w:r>
    </w:p>
    <w:p w:rsidR="00E919F2" w:rsidRDefault="00E919F2" w:rsidP="00E919F2">
      <w:pPr>
        <w:spacing w:after="0" w:line="240" w:lineRule="auto"/>
        <w:rPr>
          <w:b/>
          <w:bCs/>
        </w:rPr>
      </w:pPr>
    </w:p>
    <w:p w:rsidR="00E919F2" w:rsidRPr="004C004F" w:rsidRDefault="00E919F2" w:rsidP="00CD13A9">
      <w:pPr>
        <w:pStyle w:val="ListParagraph"/>
        <w:numPr>
          <w:ilvl w:val="0"/>
          <w:numId w:val="36"/>
        </w:numPr>
        <w:spacing w:after="0" w:line="240" w:lineRule="auto"/>
        <w:contextualSpacing w:val="0"/>
        <w:rPr>
          <w:rFonts w:cs="Calibri"/>
        </w:rPr>
      </w:pPr>
      <w:r w:rsidRPr="004C004F">
        <w:rPr>
          <w:rFonts w:cs="Calibri"/>
        </w:rPr>
        <w:t>Economic Analysis in Health Care by Stephen Morris, Nancy Devlin, David Parkin., 2007</w:t>
      </w:r>
    </w:p>
    <w:p w:rsidR="00E919F2" w:rsidRPr="004C004F" w:rsidRDefault="00E919F2" w:rsidP="00CD13A9">
      <w:pPr>
        <w:pStyle w:val="ListParagraph"/>
        <w:numPr>
          <w:ilvl w:val="0"/>
          <w:numId w:val="36"/>
        </w:numPr>
        <w:spacing w:after="0" w:line="240" w:lineRule="auto"/>
        <w:contextualSpacing w:val="0"/>
        <w:rPr>
          <w:rFonts w:cs="Calibri"/>
        </w:rPr>
      </w:pPr>
      <w:r w:rsidRPr="004C004F">
        <w:rPr>
          <w:rFonts w:cs="Calibri"/>
        </w:rPr>
        <w:t>Health Economics by Jay Bhattacharya, Timothy Hyde, Peter Tu, 2013</w:t>
      </w:r>
    </w:p>
    <w:p w:rsidR="00193A9D" w:rsidRDefault="00E919F2" w:rsidP="00CD13A9">
      <w:pPr>
        <w:pStyle w:val="ListParagraph"/>
        <w:numPr>
          <w:ilvl w:val="0"/>
          <w:numId w:val="36"/>
        </w:numPr>
        <w:spacing w:after="0" w:line="240" w:lineRule="auto"/>
        <w:contextualSpacing w:val="0"/>
        <w:rPr>
          <w:rStyle w:val="fn"/>
          <w:rFonts w:cs="Calibri"/>
        </w:rPr>
      </w:pPr>
      <w:r w:rsidRPr="004C004F">
        <w:rPr>
          <w:rStyle w:val="fn"/>
          <w:rFonts w:cs="Calibri"/>
        </w:rPr>
        <w:t>Introduction to Health Economics Edited by</w:t>
      </w:r>
      <w:r w:rsidRPr="004C004F">
        <w:rPr>
          <w:rFonts w:cs="Calibri"/>
        </w:rPr>
        <w:t xml:space="preserve"> Lorna Guinness and Virginia Wiseman</w:t>
      </w:r>
      <w:r w:rsidRPr="004C004F">
        <w:rPr>
          <w:rStyle w:val="fn"/>
          <w:rFonts w:cs="Calibri"/>
        </w:rPr>
        <w:t>, 2</w:t>
      </w:r>
      <w:r w:rsidRPr="004C004F">
        <w:rPr>
          <w:rStyle w:val="fn"/>
          <w:rFonts w:cs="Calibri"/>
          <w:vertAlign w:val="superscript"/>
        </w:rPr>
        <w:t>nd</w:t>
      </w:r>
      <w:r w:rsidRPr="004C004F">
        <w:rPr>
          <w:rStyle w:val="fn"/>
          <w:rFonts w:cs="Calibri"/>
        </w:rPr>
        <w:t xml:space="preserve"> Edition, 2011</w:t>
      </w:r>
    </w:p>
    <w:p w:rsidR="00193A9D" w:rsidRDefault="00193A9D" w:rsidP="00193A9D">
      <w:pPr>
        <w:spacing w:after="0" w:line="240" w:lineRule="auto"/>
        <w:rPr>
          <w:rFonts w:cs="Calibri"/>
        </w:rPr>
      </w:pPr>
    </w:p>
    <w:p w:rsidR="00193A9D" w:rsidRPr="00193A9D" w:rsidRDefault="00132EDB" w:rsidP="00193A9D">
      <w:pPr>
        <w:spacing w:after="0" w:line="240" w:lineRule="auto"/>
        <w:rPr>
          <w:rFonts w:cs="Calibri"/>
        </w:rPr>
      </w:pPr>
      <w:r>
        <w:rPr>
          <w:rFonts w:cs="Calibri"/>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150"/>
        <w:gridCol w:w="2340"/>
        <w:gridCol w:w="1800"/>
        <w:gridCol w:w="1737"/>
      </w:tblGrid>
      <w:tr w:rsidR="00193A9D" w:rsidRPr="00193A9D" w:rsidTr="00193A9D">
        <w:tc>
          <w:tcPr>
            <w:tcW w:w="1745"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Social and Behavioral Aspects of Public Health</w:t>
            </w:r>
          </w:p>
        </w:tc>
        <w:tc>
          <w:tcPr>
            <w:tcW w:w="1296"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423</w:t>
            </w:r>
          </w:p>
        </w:tc>
        <w:tc>
          <w:tcPr>
            <w:tcW w:w="997"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193A9D" w:rsidRPr="0041463D" w:rsidRDefault="00193A9D" w:rsidP="004518FE">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193A9D" w:rsidRPr="004518FE" w:rsidRDefault="00193A9D" w:rsidP="00193A9D">
      <w:pPr>
        <w:keepNext/>
        <w:widowControl w:val="0"/>
        <w:spacing w:before="240" w:after="60"/>
        <w:ind w:left="1170" w:hanging="1170"/>
        <w:jc w:val="both"/>
        <w:outlineLvl w:val="1"/>
        <w:rPr>
          <w:rFonts w:eastAsia="Times New Roman"/>
          <w:iCs/>
        </w:rPr>
      </w:pPr>
      <w:r w:rsidRPr="009603ED">
        <w:rPr>
          <w:rFonts w:ascii="Calibri Light" w:eastAsia="Times New Roman" w:hAnsi="Calibri Light"/>
          <w:b/>
          <w:bCs/>
          <w:iCs/>
        </w:rPr>
        <w:t>Rationale:</w:t>
      </w:r>
      <w:r w:rsidRPr="0075479E">
        <w:rPr>
          <w:rFonts w:eastAsia="Times New Roman"/>
          <w:b/>
          <w:bCs/>
          <w:iCs/>
        </w:rPr>
        <w:t xml:space="preserve"> </w:t>
      </w:r>
      <w:r w:rsidR="004518FE">
        <w:rPr>
          <w:rFonts w:eastAsia="Times New Roman"/>
          <w:bCs/>
          <w:iCs/>
        </w:rPr>
        <w:t xml:space="preserve">  </w:t>
      </w:r>
      <w:r w:rsidRPr="004518FE">
        <w:rPr>
          <w:rFonts w:eastAsia="Times New Roman"/>
          <w:bCs/>
          <w:iCs/>
        </w:rPr>
        <w:t>Social and Behavioral Aspects of Public Health</w:t>
      </w:r>
      <w:r w:rsidRPr="004518FE">
        <w:rPr>
          <w:rFonts w:eastAsia="Times New Roman"/>
          <w:iCs/>
        </w:rPr>
        <w:t xml:space="preserve"> is a 3-credit course, </w:t>
      </w:r>
      <w:r w:rsidRPr="004518FE">
        <w:rPr>
          <w:rFonts w:eastAsia="Times New Roman"/>
          <w:bCs/>
          <w:iCs/>
        </w:rPr>
        <w:t xml:space="preserve">designed to help students develop basic literacy regarding social concepts and processes that influence health status and public health interventions. The course also hopes to help students develop insight into populations with whom they have worked in the past or will work in the future, and to develop one kind of effective writing tool (the narrative) for communicating about psychosocial issues in public health. These overall aims are approached through lectures, discussion, readings, work shopping, individual compositions, and group discussion of student writings. </w:t>
      </w:r>
    </w:p>
    <w:p w:rsidR="00193A9D" w:rsidRPr="00A37720" w:rsidRDefault="00193A9D" w:rsidP="00193A9D">
      <w:pPr>
        <w:rPr>
          <w:rFonts w:ascii="Calibri Light" w:eastAsia="Times New Roman" w:hAnsi="Calibri Light"/>
          <w:b/>
          <w:bCs/>
          <w:sz w:val="6"/>
        </w:rPr>
      </w:pPr>
    </w:p>
    <w:p w:rsidR="00193A9D" w:rsidRDefault="00193A9D" w:rsidP="004518FE">
      <w:pPr>
        <w:spacing w:after="0" w:line="240" w:lineRule="auto"/>
        <w:rPr>
          <w:rFonts w:eastAsia="Times New Roman"/>
        </w:rPr>
      </w:pPr>
      <w:r w:rsidRPr="009603ED">
        <w:rPr>
          <w:rFonts w:ascii="Calibri Light" w:eastAsia="Times New Roman" w:hAnsi="Calibri Light"/>
          <w:b/>
          <w:bCs/>
        </w:rPr>
        <w:t>Objectives:</w:t>
      </w:r>
      <w:r w:rsidRPr="0075479E">
        <w:rPr>
          <w:rFonts w:eastAsia="Times New Roman"/>
          <w:b/>
          <w:bCs/>
        </w:rPr>
        <w:t xml:space="preserve"> </w:t>
      </w:r>
      <w:r>
        <w:rPr>
          <w:rFonts w:eastAsia="Times New Roman"/>
        </w:rPr>
        <w:t xml:space="preserve">   </w:t>
      </w:r>
      <w:r w:rsidRPr="004518FE">
        <w:rPr>
          <w:rFonts w:eastAsia="Times New Roman"/>
        </w:rPr>
        <w:t>On successful completion of this course, students will be able to:</w:t>
      </w:r>
    </w:p>
    <w:p w:rsidR="004518FE" w:rsidRPr="004518FE" w:rsidRDefault="004518FE" w:rsidP="004518FE">
      <w:pPr>
        <w:spacing w:after="0" w:line="240" w:lineRule="auto"/>
        <w:rPr>
          <w:rFonts w:eastAsia="Times New Roman"/>
        </w:rPr>
      </w:pPr>
    </w:p>
    <w:p w:rsidR="00193A9D" w:rsidRPr="004518FE" w:rsidRDefault="00193A9D" w:rsidP="00CD13A9">
      <w:pPr>
        <w:pStyle w:val="ListParagraph"/>
        <w:numPr>
          <w:ilvl w:val="0"/>
          <w:numId w:val="37"/>
        </w:numPr>
        <w:spacing w:after="0" w:line="240" w:lineRule="auto"/>
        <w:contextualSpacing w:val="0"/>
        <w:jc w:val="both"/>
        <w:rPr>
          <w:rFonts w:eastAsia="Times New Roman"/>
        </w:rPr>
      </w:pPr>
      <w:r w:rsidRPr="004518FE">
        <w:rPr>
          <w:rFonts w:eastAsia="Times New Roman"/>
        </w:rPr>
        <w:t xml:space="preserve">To familiarize students with views on key concepts that forms a basis for literacy in the social and behavioral aspects of public health: culture, race/ethnicity, gender, poverty/disparities, factors related to behavior change, community, organizational climate, and family. </w:t>
      </w:r>
    </w:p>
    <w:p w:rsidR="00193A9D" w:rsidRPr="004518FE" w:rsidRDefault="00193A9D" w:rsidP="00CD13A9">
      <w:pPr>
        <w:pStyle w:val="ListParagraph"/>
        <w:numPr>
          <w:ilvl w:val="0"/>
          <w:numId w:val="37"/>
        </w:numPr>
        <w:spacing w:after="0" w:line="240" w:lineRule="auto"/>
        <w:contextualSpacing w:val="0"/>
        <w:jc w:val="both"/>
        <w:rPr>
          <w:rFonts w:eastAsia="Times New Roman"/>
        </w:rPr>
      </w:pPr>
      <w:r w:rsidRPr="004518FE">
        <w:rPr>
          <w:rFonts w:eastAsia="Times New Roman"/>
        </w:rPr>
        <w:t xml:space="preserve">To familiarize students with the concept of a narrative as a therapeutic, policy, and investigative tool. </w:t>
      </w:r>
    </w:p>
    <w:p w:rsidR="00193A9D" w:rsidRPr="004518FE" w:rsidRDefault="00193A9D" w:rsidP="00CD13A9">
      <w:pPr>
        <w:pStyle w:val="ListParagraph"/>
        <w:numPr>
          <w:ilvl w:val="0"/>
          <w:numId w:val="37"/>
        </w:numPr>
        <w:spacing w:after="0" w:line="240" w:lineRule="auto"/>
        <w:contextualSpacing w:val="0"/>
        <w:jc w:val="both"/>
        <w:rPr>
          <w:rFonts w:eastAsia="Times New Roman"/>
        </w:rPr>
      </w:pPr>
      <w:r w:rsidRPr="004518FE">
        <w:rPr>
          <w:rFonts w:eastAsia="Times New Roman"/>
        </w:rPr>
        <w:t xml:space="preserve">To help develop empathy for and a collaborative stance toward populations with whom one will work in the field of public health. </w:t>
      </w:r>
    </w:p>
    <w:p w:rsidR="00193A9D" w:rsidRPr="004518FE" w:rsidRDefault="00193A9D" w:rsidP="00CD13A9">
      <w:pPr>
        <w:pStyle w:val="ListParagraph"/>
        <w:numPr>
          <w:ilvl w:val="0"/>
          <w:numId w:val="37"/>
        </w:numPr>
        <w:spacing w:after="0" w:line="240" w:lineRule="auto"/>
        <w:contextualSpacing w:val="0"/>
        <w:jc w:val="both"/>
        <w:rPr>
          <w:rFonts w:eastAsia="Times New Roman"/>
        </w:rPr>
      </w:pPr>
      <w:r w:rsidRPr="004518FE">
        <w:rPr>
          <w:rFonts w:eastAsia="Times New Roman"/>
        </w:rPr>
        <w:t xml:space="preserve">To promote interest in further study of the social and behavioral determinants of health. </w:t>
      </w:r>
    </w:p>
    <w:p w:rsidR="00193A9D" w:rsidRPr="00A37720" w:rsidRDefault="00193A9D" w:rsidP="00193A9D">
      <w:pPr>
        <w:pStyle w:val="ListParagraph"/>
        <w:spacing w:line="360" w:lineRule="auto"/>
        <w:ind w:left="1350"/>
        <w:jc w:val="both"/>
        <w:rPr>
          <w:rFonts w:eastAsia="Times New Roman"/>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711"/>
        <w:gridCol w:w="2701"/>
        <w:gridCol w:w="2179"/>
      </w:tblGrid>
      <w:tr w:rsidR="004518FE" w:rsidRPr="004518FE" w:rsidTr="004518FE">
        <w:trPr>
          <w:trHeight w:val="458"/>
        </w:trPr>
        <w:tc>
          <w:tcPr>
            <w:tcW w:w="1345"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Learning Outcomes</w:t>
            </w:r>
          </w:p>
        </w:tc>
        <w:tc>
          <w:tcPr>
            <w:tcW w:w="949"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Course Content</w:t>
            </w:r>
          </w:p>
        </w:tc>
        <w:tc>
          <w:tcPr>
            <w:tcW w:w="1498"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Teaching Learning Strategy</w:t>
            </w:r>
          </w:p>
        </w:tc>
        <w:tc>
          <w:tcPr>
            <w:tcW w:w="1209" w:type="pct"/>
            <w:tcBorders>
              <w:top w:val="single" w:sz="4" w:space="0" w:color="auto"/>
              <w:left w:val="single" w:sz="4" w:space="0" w:color="auto"/>
              <w:bottom w:val="single" w:sz="4" w:space="0" w:color="auto"/>
              <w:right w:val="single" w:sz="4" w:space="0" w:color="auto"/>
            </w:tcBorders>
            <w:shd w:val="clear" w:color="auto" w:fill="D9E2F3"/>
            <w:hideMark/>
          </w:tcPr>
          <w:p w:rsidR="00193A9D" w:rsidRPr="004518FE" w:rsidRDefault="00193A9D" w:rsidP="00565F51">
            <w:pPr>
              <w:spacing w:after="0" w:line="276" w:lineRule="auto"/>
              <w:jc w:val="center"/>
              <w:rPr>
                <w:rFonts w:ascii="Calibri Light" w:eastAsia="Times New Roman" w:hAnsi="Calibri Light"/>
                <w:b/>
                <w:bCs/>
              </w:rPr>
            </w:pPr>
            <w:r w:rsidRPr="004518FE">
              <w:rPr>
                <w:rFonts w:ascii="Calibri Light" w:eastAsia="Times New Roman" w:hAnsi="Calibri Light"/>
                <w:b/>
                <w:bCs/>
              </w:rPr>
              <w:t>Assessment Strategy</w:t>
            </w:r>
          </w:p>
        </w:tc>
      </w:tr>
      <w:tr w:rsidR="004518FE" w:rsidRPr="004518FE" w:rsidTr="004518FE">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Able to learn basic concepts of Public health as well as will be able to define social determinants of health,  culture, social view of health and common health problems in Bangladesh etc…</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Concept of behavioral Sciences and its Application in Public Health</w:t>
            </w:r>
          </w:p>
          <w:p w:rsidR="00193A9D" w:rsidRPr="004518FE" w:rsidRDefault="00193A9D" w:rsidP="00565F51">
            <w:pPr>
              <w:spacing w:after="0" w:line="276" w:lineRule="auto"/>
              <w:contextualSpacing/>
              <w:jc w:val="cente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rPr>
          <w:trHeight w:val="1502"/>
        </w:trPr>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mn-ea"/>
                <w:color w:val="000000"/>
                <w:kern w:val="24"/>
                <w:lang w:bidi="bn-IN"/>
              </w:rPr>
              <w:t>Able to define factors affecting health, key determinants of health, impact of culture on health</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Cultural Perspective of health</w:t>
            </w:r>
          </w:p>
          <w:p w:rsidR="00193A9D" w:rsidRPr="004518FE" w:rsidRDefault="00193A9D" w:rsidP="00565F51">
            <w:pPr>
              <w:spacing w:after="0" w:line="276" w:lineRule="auto"/>
              <w:jc w:val="cente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Will be able to know ecology and ecosystem, ecological imbalance, prevention of ecological imbalance, ecological concepts of health, concept of disease &amp; illness etc.</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Ecology and Meaning of health</w:t>
            </w:r>
          </w:p>
          <w:p w:rsidR="00193A9D" w:rsidRPr="004518FE" w:rsidRDefault="00193A9D" w:rsidP="00565F51">
            <w:pPr>
              <w:framePr w:hSpace="180" w:wrap="around" w:hAnchor="page" w:x="931" w:y="-1155"/>
              <w:spacing w:after="0" w:line="276" w:lineRule="auto"/>
              <w:contextualSpacing/>
              <w:jc w:val="center"/>
              <w:rPr>
                <w:bCs/>
              </w:rP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lastRenderedPageBreak/>
              <w:t>Will be familiar with the concepts of gender and sex, gender equality, also able to know how gender influence on the health of men, gender based violence, violence against women and women, common type of violence against women, impact of violence.</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Gender and health</w:t>
            </w:r>
          </w:p>
          <w:p w:rsidR="00193A9D" w:rsidRPr="004518FE" w:rsidRDefault="00193A9D" w:rsidP="00565F51">
            <w:pPr>
              <w:framePr w:hSpace="180" w:wrap="around" w:hAnchor="page" w:x="931" w:y="-1155"/>
              <w:spacing w:after="0" w:line="276" w:lineRule="auto"/>
              <w:jc w:val="center"/>
              <w:rPr>
                <w:bCs/>
              </w:rP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Able to know about</w:t>
            </w:r>
            <w:r w:rsidRPr="004518FE">
              <w:rPr>
                <w:rFonts w:eastAsia="Times New Roman"/>
                <w:color w:val="000000"/>
              </w:rPr>
              <w:t xml:space="preserve"> </w:t>
            </w:r>
            <w:r w:rsidRPr="004518FE">
              <w:rPr>
                <w:rFonts w:eastAsia="Times New Roman"/>
              </w:rPr>
              <w:t>the concept of family, the family &amp; health, family structure and effect of health, family dynamics and health, factors affect family health, effects of family on health.</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Role of Families to participate in health</w:t>
            </w:r>
          </w:p>
          <w:p w:rsidR="00193A9D" w:rsidRPr="004518FE" w:rsidRDefault="00193A9D" w:rsidP="00565F51">
            <w:pPr>
              <w:framePr w:hSpace="180" w:wrap="around" w:hAnchor="page" w:x="931" w:y="-1155"/>
              <w:spacing w:after="0" w:line="276" w:lineRule="auto"/>
              <w:contextualSpacing/>
              <w:jc w:val="center"/>
              <w:rPr>
                <w:bCs/>
              </w:rP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Able to define race and ethnicity, and how the information of race and ethnicity used in public health implication etc.</w:t>
            </w:r>
          </w:p>
        </w:tc>
        <w:tc>
          <w:tcPr>
            <w:tcW w:w="94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framePr w:hSpace="180" w:wrap="around" w:hAnchor="page" w:x="931" w:y="-1155"/>
              <w:spacing w:after="0" w:line="276" w:lineRule="auto"/>
              <w:jc w:val="center"/>
              <w:rPr>
                <w:bCs/>
              </w:rPr>
            </w:pPr>
            <w:r w:rsidRPr="004518FE">
              <w:rPr>
                <w:bCs/>
              </w:rPr>
              <w:t>Race and Ethnicity in public health implications</w:t>
            </w: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t>Will be able to know about  social support, social support and health, effect of social support on health, social capital, social capital and health etc.</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Poverty, Social Support, and Social Capital how contribute to health</w:t>
            </w:r>
          </w:p>
          <w:p w:rsidR="00193A9D" w:rsidRPr="004518FE" w:rsidRDefault="00193A9D" w:rsidP="00565F51">
            <w:pPr>
              <w:spacing w:after="0" w:line="276" w:lineRule="auto"/>
              <w:contextualSpacing/>
              <w:jc w:val="center"/>
              <w:rPr>
                <w:bCs/>
              </w:rP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rPr>
          <w:trHeight w:val="2537"/>
        </w:trPr>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pPr>
            <w:r w:rsidRPr="004518FE">
              <w:t>Able to know about spirituality, religion , how religion makes difference in health status, nurses role in spirituality, ethical and professional boundaries for the nurses, spiritual assessment etc.</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rPr>
            </w:pPr>
            <w:r w:rsidRPr="004518FE">
              <w:rPr>
                <w:rFonts w:eastAsia="Times New Roman"/>
              </w:rPr>
              <w:t>Role of spirituality in public health and/or medical care.</w:t>
            </w: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jc w:val="center"/>
              <w:rPr>
                <w:bCs/>
              </w:rPr>
            </w:pPr>
          </w:p>
          <w:p w:rsidR="00193A9D" w:rsidRPr="004518FE" w:rsidRDefault="00193A9D" w:rsidP="00565F51">
            <w:pPr>
              <w:framePr w:hSpace="180" w:wrap="around" w:hAnchor="page" w:x="931" w:y="-1155"/>
              <w:spacing w:after="0" w:line="276" w:lineRule="auto"/>
              <w:contextualSpacing/>
              <w:rPr>
                <w:bCs/>
              </w:rP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r w:rsidR="004518FE" w:rsidRPr="004518FE" w:rsidTr="004518FE">
        <w:tc>
          <w:tcPr>
            <w:tcW w:w="1345"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rPr>
                <w:rFonts w:eastAsia="Times New Roman"/>
              </w:rPr>
            </w:pPr>
            <w:r w:rsidRPr="004518FE">
              <w:rPr>
                <w:rFonts w:eastAsia="Times New Roman"/>
              </w:rPr>
              <w:lastRenderedPageBreak/>
              <w:t>Able to learn</w:t>
            </w:r>
            <w:r w:rsidRPr="004518FE">
              <w:rPr>
                <w:rFonts w:eastAsia="Times New Roman"/>
                <w:color w:val="000000"/>
              </w:rPr>
              <w:t xml:space="preserve"> about the concept of behavior, behavioral change, behavioral change for health, behavioral change communication (BCC), key elements of behavioral changes, factors influencing behavioral change, communication strategy, ecological model health behavior change, health promotion model (HBM), behavior change strategy , key challenges for behavior change etc.</w:t>
            </w:r>
          </w:p>
        </w:tc>
        <w:tc>
          <w:tcPr>
            <w:tcW w:w="949" w:type="pct"/>
            <w:tcBorders>
              <w:top w:val="single" w:sz="4" w:space="0" w:color="auto"/>
              <w:left w:val="single" w:sz="4" w:space="0" w:color="auto"/>
              <w:bottom w:val="single" w:sz="4" w:space="0" w:color="auto"/>
              <w:right w:val="single" w:sz="4" w:space="0" w:color="auto"/>
            </w:tcBorders>
          </w:tcPr>
          <w:p w:rsidR="00193A9D" w:rsidRPr="004518FE" w:rsidRDefault="00193A9D" w:rsidP="00565F51">
            <w:pPr>
              <w:spacing w:after="0" w:line="276" w:lineRule="auto"/>
              <w:jc w:val="center"/>
              <w:rPr>
                <w:rFonts w:eastAsia="Times New Roman"/>
                <w:bCs/>
              </w:rPr>
            </w:pPr>
            <w:r w:rsidRPr="004518FE">
              <w:rPr>
                <w:rFonts w:eastAsia="Times New Roman"/>
                <w:bCs/>
              </w:rPr>
              <w:t>Change within Systems</w:t>
            </w:r>
            <w:r w:rsidRPr="004518FE">
              <w:rPr>
                <w:rFonts w:eastAsia="Times New Roman"/>
              </w:rPr>
              <w:t xml:space="preserve"> factors within medical practices that influence the process of change.</w:t>
            </w:r>
          </w:p>
          <w:p w:rsidR="00193A9D" w:rsidRPr="004518FE" w:rsidRDefault="00193A9D" w:rsidP="00565F51">
            <w:pPr>
              <w:framePr w:hSpace="180" w:wrap="around" w:hAnchor="page" w:x="931" w:y="-1155"/>
              <w:spacing w:after="0" w:line="276" w:lineRule="auto"/>
              <w:jc w:val="center"/>
            </w:pPr>
          </w:p>
        </w:tc>
        <w:tc>
          <w:tcPr>
            <w:tcW w:w="1498"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93A9D" w:rsidRPr="004518FE" w:rsidRDefault="00193A9D" w:rsidP="00565F51">
            <w:pPr>
              <w:spacing w:after="0" w:line="276" w:lineRule="auto"/>
              <w:jc w:val="center"/>
              <w:rPr>
                <w:rFonts w:eastAsia="Times New Roman"/>
              </w:rPr>
            </w:pPr>
            <w:r w:rsidRPr="004518FE">
              <w:rPr>
                <w:rFonts w:eastAsia="Times New Roman"/>
              </w:rPr>
              <w:t>Assignment, quiz, problem solving</w:t>
            </w:r>
          </w:p>
        </w:tc>
      </w:tr>
    </w:tbl>
    <w:p w:rsidR="002502BE" w:rsidRDefault="002502BE" w:rsidP="00193A9D">
      <w:pPr>
        <w:spacing w:line="276" w:lineRule="auto"/>
        <w:rPr>
          <w:rFonts w:ascii="Calibri Light" w:eastAsia="Times New Roman" w:hAnsi="Calibri Light"/>
          <w:b/>
          <w:bCs/>
        </w:rPr>
      </w:pPr>
    </w:p>
    <w:p w:rsidR="00193A9D" w:rsidRDefault="002502BE" w:rsidP="00193A9D">
      <w:pPr>
        <w:spacing w:line="276" w:lineRule="auto"/>
        <w:rPr>
          <w:rFonts w:ascii="Calibri Light" w:eastAsia="Times New Roman" w:hAnsi="Calibri Light"/>
          <w:b/>
          <w:bCs/>
        </w:rPr>
      </w:pPr>
      <w:r>
        <w:rPr>
          <w:rFonts w:ascii="Calibri Light" w:eastAsia="Times New Roman" w:hAnsi="Calibri Light"/>
          <w:b/>
          <w:bCs/>
        </w:rPr>
        <w:t>Recommended Books</w:t>
      </w:r>
      <w:r w:rsidR="00193A9D" w:rsidRPr="00A0499D">
        <w:rPr>
          <w:rFonts w:ascii="Calibri Light" w:eastAsia="Times New Roman" w:hAnsi="Calibri Light"/>
          <w:b/>
          <w:bCs/>
        </w:rPr>
        <w:t>:</w:t>
      </w:r>
    </w:p>
    <w:p w:rsidR="00193A9D" w:rsidRPr="002502BE" w:rsidRDefault="00193A9D" w:rsidP="00CD13A9">
      <w:pPr>
        <w:numPr>
          <w:ilvl w:val="0"/>
          <w:numId w:val="38"/>
        </w:numPr>
        <w:spacing w:after="0" w:line="276" w:lineRule="auto"/>
        <w:jc w:val="both"/>
        <w:rPr>
          <w:rFonts w:eastAsia="Times New Roman"/>
          <w:bCs/>
        </w:rPr>
      </w:pPr>
      <w:r w:rsidRPr="002502BE">
        <w:rPr>
          <w:rFonts w:eastAsia="Times New Roman"/>
          <w:bCs/>
          <w:i/>
          <w:iCs/>
        </w:rPr>
        <w:t xml:space="preserve">Health Behavior and Health Education: Theory, Research, and Practice. </w:t>
      </w:r>
      <w:r w:rsidRPr="002502BE">
        <w:rPr>
          <w:rFonts w:eastAsia="Times New Roman"/>
          <w:bCs/>
        </w:rPr>
        <w:t xml:space="preserve">Glanz, K., </w:t>
      </w:r>
      <w:proofErr w:type="spellStart"/>
      <w:r w:rsidRPr="002502BE">
        <w:rPr>
          <w:rFonts w:eastAsia="Times New Roman"/>
          <w:bCs/>
        </w:rPr>
        <w:t>Rimer</w:t>
      </w:r>
      <w:proofErr w:type="spellEnd"/>
      <w:r w:rsidRPr="002502BE">
        <w:rPr>
          <w:rFonts w:eastAsia="Times New Roman"/>
          <w:bCs/>
        </w:rPr>
        <w:t xml:space="preserve">, B. K., &amp; Viswanath, K. (2008) </w:t>
      </w:r>
      <w:r w:rsidRPr="002502BE">
        <w:rPr>
          <w:rFonts w:eastAsia="Times New Roman"/>
          <w:bCs/>
          <w:i/>
          <w:iCs/>
        </w:rPr>
        <w:t xml:space="preserve">4th Edition. John Wiley &amp; Sons, Inc. San Francisco, CA. </w:t>
      </w:r>
    </w:p>
    <w:p w:rsidR="00193A9D" w:rsidRPr="002502BE" w:rsidRDefault="00193A9D" w:rsidP="00CD13A9">
      <w:pPr>
        <w:numPr>
          <w:ilvl w:val="0"/>
          <w:numId w:val="38"/>
        </w:numPr>
        <w:spacing w:after="0" w:line="276" w:lineRule="auto"/>
        <w:jc w:val="both"/>
        <w:rPr>
          <w:rFonts w:eastAsia="Times New Roman"/>
          <w:bCs/>
        </w:rPr>
      </w:pPr>
      <w:r w:rsidRPr="002502BE">
        <w:rPr>
          <w:rFonts w:eastAsia="Times New Roman"/>
          <w:bCs/>
        </w:rPr>
        <w:t xml:space="preserve">Social Psychology </w:t>
      </w:r>
      <w:proofErr w:type="gramStart"/>
      <w:r w:rsidRPr="002502BE">
        <w:rPr>
          <w:rFonts w:eastAsia="Times New Roman"/>
          <w:bCs/>
        </w:rPr>
        <w:t>of  Health</w:t>
      </w:r>
      <w:proofErr w:type="gramEnd"/>
      <w:r w:rsidRPr="002502BE">
        <w:rPr>
          <w:rFonts w:eastAsia="Times New Roman"/>
          <w:bCs/>
        </w:rPr>
        <w:t xml:space="preserve">. Psychology, Salovey, P., &amp; Rothman, A.J. (Eds.). Press: New York, NY </w:t>
      </w:r>
    </w:p>
    <w:p w:rsidR="00193A9D" w:rsidRPr="002502BE" w:rsidRDefault="00193A9D" w:rsidP="00CD13A9">
      <w:pPr>
        <w:numPr>
          <w:ilvl w:val="0"/>
          <w:numId w:val="38"/>
        </w:numPr>
        <w:spacing w:after="0" w:line="276" w:lineRule="auto"/>
        <w:jc w:val="both"/>
        <w:rPr>
          <w:rFonts w:eastAsia="Times New Roman"/>
          <w:bCs/>
        </w:rPr>
      </w:pPr>
      <w:r w:rsidRPr="002502BE">
        <w:rPr>
          <w:rFonts w:eastAsia="Times New Roman"/>
          <w:bCs/>
        </w:rPr>
        <w:t xml:space="preserve">Social Epidemiology. Berkman, L.F., &amp; </w:t>
      </w:r>
      <w:proofErr w:type="spellStart"/>
      <w:r w:rsidRPr="002502BE">
        <w:rPr>
          <w:rFonts w:eastAsia="Times New Roman"/>
          <w:bCs/>
        </w:rPr>
        <w:t>Kawachi</w:t>
      </w:r>
      <w:proofErr w:type="spellEnd"/>
      <w:r w:rsidRPr="002502BE">
        <w:rPr>
          <w:rFonts w:eastAsia="Times New Roman"/>
          <w:bCs/>
        </w:rPr>
        <w:t xml:space="preserve">, I. (Eds.). Oxford University Press: Cary, NC </w:t>
      </w:r>
    </w:p>
    <w:p w:rsidR="00193A9D" w:rsidRDefault="00193A9D" w:rsidP="00CD13A9">
      <w:pPr>
        <w:numPr>
          <w:ilvl w:val="0"/>
          <w:numId w:val="38"/>
        </w:numPr>
        <w:spacing w:after="0" w:line="276" w:lineRule="auto"/>
        <w:jc w:val="both"/>
        <w:rPr>
          <w:rFonts w:eastAsia="Times New Roman"/>
          <w:bCs/>
        </w:rPr>
      </w:pPr>
      <w:r w:rsidRPr="002502BE">
        <w:rPr>
          <w:rFonts w:eastAsia="Times New Roman"/>
          <w:bCs/>
        </w:rPr>
        <w:t xml:space="preserve">Health Promotion &amp; Planning: An educational and ecological approach. Green, L.W., &amp; </w:t>
      </w:r>
      <w:proofErr w:type="spellStart"/>
      <w:r w:rsidRPr="002502BE">
        <w:rPr>
          <w:rFonts w:eastAsia="Times New Roman"/>
          <w:bCs/>
        </w:rPr>
        <w:t>Kreuter</w:t>
      </w:r>
      <w:proofErr w:type="spellEnd"/>
      <w:r w:rsidRPr="002502BE">
        <w:rPr>
          <w:rFonts w:eastAsia="Times New Roman"/>
          <w:bCs/>
        </w:rPr>
        <w:t>, M.W 3</w:t>
      </w:r>
      <w:r w:rsidRPr="002502BE">
        <w:rPr>
          <w:rFonts w:eastAsia="Times New Roman"/>
          <w:bCs/>
          <w:vertAlign w:val="superscript"/>
        </w:rPr>
        <w:t>rd</w:t>
      </w:r>
      <w:r w:rsidRPr="002502BE">
        <w:rPr>
          <w:rFonts w:eastAsia="Times New Roman"/>
          <w:bCs/>
        </w:rPr>
        <w:t xml:space="preserve"> Edition. Mayfield Publishing Company: Mountain View, CA, 2007</w:t>
      </w:r>
    </w:p>
    <w:p w:rsidR="00132EDB" w:rsidRPr="002502BE" w:rsidRDefault="00132EDB" w:rsidP="00132EDB">
      <w:pPr>
        <w:spacing w:after="0" w:line="276" w:lineRule="auto"/>
        <w:jc w:val="both"/>
        <w:rPr>
          <w:rFonts w:eastAsia="Times New Roman"/>
          <w:bCs/>
        </w:rPr>
      </w:pPr>
      <w:r>
        <w:rPr>
          <w:rFonts w:eastAsia="Times New Roman"/>
          <w:bCs/>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340"/>
        <w:gridCol w:w="1800"/>
        <w:gridCol w:w="1827"/>
      </w:tblGrid>
      <w:tr w:rsidR="00AD4051" w:rsidRPr="00AD4051" w:rsidTr="00E95B85">
        <w:tc>
          <w:tcPr>
            <w:tcW w:w="1695" w:type="pct"/>
            <w:shd w:val="clear" w:color="auto" w:fill="D9E2F3"/>
          </w:tcPr>
          <w:p w:rsidR="00AD4051" w:rsidRPr="0041463D" w:rsidRDefault="00AD4051"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Introduction to Public Health</w:t>
            </w:r>
          </w:p>
        </w:tc>
        <w:tc>
          <w:tcPr>
            <w:tcW w:w="1296" w:type="pct"/>
            <w:shd w:val="clear" w:color="auto" w:fill="D9E2F3"/>
          </w:tcPr>
          <w:p w:rsidR="00AD4051" w:rsidRPr="0041463D" w:rsidRDefault="00AD4051"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501</w:t>
            </w:r>
          </w:p>
        </w:tc>
        <w:tc>
          <w:tcPr>
            <w:tcW w:w="997" w:type="pct"/>
            <w:shd w:val="clear" w:color="auto" w:fill="D9E2F3"/>
          </w:tcPr>
          <w:p w:rsidR="00AD4051" w:rsidRPr="0041463D" w:rsidRDefault="00AD4051"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12" w:type="pct"/>
            <w:shd w:val="clear" w:color="auto" w:fill="D9E2F3"/>
          </w:tcPr>
          <w:p w:rsidR="00AD4051" w:rsidRPr="0041463D" w:rsidRDefault="00AD4051"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E95B85" w:rsidRDefault="00E95B85" w:rsidP="00AD4051">
      <w:pPr>
        <w:pStyle w:val="Heading2"/>
        <w:widowControl w:val="0"/>
        <w:ind w:left="1170" w:hanging="1170"/>
        <w:jc w:val="both"/>
        <w:rPr>
          <w:rFonts w:ascii="Calibri" w:hAnsi="Calibri" w:cs="Times New Roman"/>
          <w:i/>
          <w:sz w:val="22"/>
          <w:szCs w:val="22"/>
        </w:rPr>
      </w:pPr>
    </w:p>
    <w:p w:rsidR="00AD4051" w:rsidRPr="00E95B85" w:rsidRDefault="00AD4051" w:rsidP="00AD4051">
      <w:pPr>
        <w:pStyle w:val="Heading2"/>
        <w:widowControl w:val="0"/>
        <w:ind w:left="1170" w:hanging="1170"/>
        <w:jc w:val="both"/>
        <w:rPr>
          <w:rFonts w:ascii="Calibri" w:hAnsi="Calibri" w:cs="Times New Roman"/>
          <w:bCs/>
          <w:color w:val="auto"/>
          <w:sz w:val="22"/>
          <w:szCs w:val="22"/>
        </w:rPr>
      </w:pPr>
      <w:r w:rsidRPr="00E95B85">
        <w:rPr>
          <w:rFonts w:cs="Times New Roman"/>
          <w:b/>
          <w:color w:val="auto"/>
          <w:sz w:val="22"/>
          <w:szCs w:val="22"/>
        </w:rPr>
        <w:t>Rationale:</w:t>
      </w:r>
      <w:r w:rsidRPr="00E95B85">
        <w:rPr>
          <w:rFonts w:ascii="Calibri" w:hAnsi="Calibri" w:cs="Times New Roman"/>
          <w:color w:val="auto"/>
          <w:sz w:val="22"/>
          <w:szCs w:val="22"/>
        </w:rPr>
        <w:t xml:space="preserve"> </w:t>
      </w:r>
      <w:r w:rsidRPr="00E95B85">
        <w:rPr>
          <w:rFonts w:ascii="Calibri" w:hAnsi="Calibri"/>
          <w:color w:val="auto"/>
          <w:sz w:val="22"/>
          <w:szCs w:val="22"/>
        </w:rPr>
        <w:t xml:space="preserve"> </w:t>
      </w:r>
      <w:r w:rsidRPr="00E95B85">
        <w:rPr>
          <w:rFonts w:ascii="Calibri" w:hAnsi="Calibri" w:cs="Times New Roman"/>
          <w:bCs/>
          <w:color w:val="auto"/>
          <w:sz w:val="22"/>
          <w:szCs w:val="22"/>
        </w:rPr>
        <w:t>Introduction to Public Health is a 3-credit course designed for public health care professionals. ‘Introduction to Public Health’ course provides an overview of public health core functions and essential services: like key public health terms, determinants of health and their effects on population health.</w:t>
      </w:r>
      <w:r w:rsidRPr="00E95B85">
        <w:rPr>
          <w:rFonts w:ascii="Calibri" w:hAnsi="Calibri"/>
          <w:color w:val="auto"/>
          <w:sz w:val="22"/>
          <w:szCs w:val="22"/>
        </w:rPr>
        <w:t xml:space="preserve"> </w:t>
      </w:r>
      <w:r w:rsidRPr="00E95B85">
        <w:rPr>
          <w:rFonts w:ascii="Calibri" w:hAnsi="Calibri" w:cs="Times New Roman"/>
          <w:bCs/>
          <w:color w:val="auto"/>
          <w:sz w:val="22"/>
          <w:szCs w:val="22"/>
        </w:rPr>
        <w:t>It includes fundamental concepts of public health such as the historical context of old versus new public health, healthy public policy, health protection, surveillance and monitoring of communicable and non-communicable diseases, managing domains for public health action, etc.</w:t>
      </w:r>
    </w:p>
    <w:p w:rsidR="00AD4051" w:rsidRDefault="00AD4051" w:rsidP="00E95B85">
      <w:pPr>
        <w:pStyle w:val="Heading2"/>
        <w:widowControl w:val="0"/>
        <w:spacing w:before="0" w:line="240" w:lineRule="auto"/>
        <w:ind w:left="1170" w:hanging="1170"/>
        <w:jc w:val="both"/>
        <w:rPr>
          <w:rFonts w:ascii="Calibri" w:hAnsi="Calibri" w:cs="Calibri"/>
          <w:bCs/>
          <w:iCs/>
          <w:color w:val="auto"/>
          <w:sz w:val="22"/>
          <w:szCs w:val="22"/>
        </w:rPr>
      </w:pPr>
      <w:r w:rsidRPr="00E95B85">
        <w:rPr>
          <w:rFonts w:cs="Calibri"/>
          <w:b/>
          <w:iCs/>
          <w:color w:val="auto"/>
          <w:sz w:val="22"/>
          <w:szCs w:val="22"/>
        </w:rPr>
        <w:t>Objectives:</w:t>
      </w:r>
      <w:r w:rsidRPr="00E95B85">
        <w:rPr>
          <w:rFonts w:ascii="Calibri" w:hAnsi="Calibri" w:cs="Calibri"/>
          <w:bCs/>
          <w:iCs/>
          <w:color w:val="auto"/>
          <w:sz w:val="22"/>
          <w:szCs w:val="22"/>
        </w:rPr>
        <w:t xml:space="preserve">   On successful completion of this course, students will be able to:</w:t>
      </w:r>
    </w:p>
    <w:p w:rsidR="00E95B85" w:rsidRPr="00E95B85" w:rsidRDefault="00E95B85" w:rsidP="00E95B85">
      <w:pPr>
        <w:rPr>
          <w:sz w:val="2"/>
        </w:rPr>
      </w:pPr>
    </w:p>
    <w:p w:rsidR="00AD4051" w:rsidRPr="00E95B85" w:rsidRDefault="00AD4051" w:rsidP="00CD13A9">
      <w:pPr>
        <w:pStyle w:val="ListParagraph"/>
        <w:numPr>
          <w:ilvl w:val="0"/>
          <w:numId w:val="39"/>
        </w:numPr>
        <w:tabs>
          <w:tab w:val="left" w:pos="990"/>
          <w:tab w:val="left" w:pos="1170"/>
        </w:tabs>
        <w:spacing w:after="0" w:line="240" w:lineRule="auto"/>
        <w:contextualSpacing w:val="0"/>
        <w:rPr>
          <w:rFonts w:cs="Calibri"/>
        </w:rPr>
      </w:pPr>
      <w:r w:rsidRPr="00E95B85">
        <w:rPr>
          <w:rFonts w:cs="Calibri"/>
        </w:rPr>
        <w:t>Define and describe the history, role, concept of public health and its relationship with disease, its actions, settings and intervention types at a local and global level.</w:t>
      </w:r>
    </w:p>
    <w:p w:rsidR="00AD4051" w:rsidRPr="00E95B85" w:rsidRDefault="00AD4051" w:rsidP="00CD13A9">
      <w:pPr>
        <w:pStyle w:val="ListParagraph"/>
        <w:numPr>
          <w:ilvl w:val="0"/>
          <w:numId w:val="39"/>
        </w:numPr>
        <w:tabs>
          <w:tab w:val="left" w:pos="990"/>
          <w:tab w:val="left" w:pos="1170"/>
        </w:tabs>
        <w:spacing w:after="0" w:line="240" w:lineRule="auto"/>
        <w:contextualSpacing w:val="0"/>
        <w:rPr>
          <w:rFonts w:cs="Calibri"/>
        </w:rPr>
      </w:pPr>
      <w:r w:rsidRPr="00E95B85">
        <w:rPr>
          <w:rFonts w:cs="Calibri"/>
        </w:rPr>
        <w:t>Develop basic knowledge on the New Public Health and Healthy Public Policy and how it works in policy making as an ecological framework.</w:t>
      </w:r>
    </w:p>
    <w:p w:rsidR="00AD4051" w:rsidRPr="00E95B85" w:rsidRDefault="00AD4051" w:rsidP="00CD13A9">
      <w:pPr>
        <w:pStyle w:val="ListParagraph"/>
        <w:numPr>
          <w:ilvl w:val="0"/>
          <w:numId w:val="39"/>
        </w:numPr>
        <w:tabs>
          <w:tab w:val="left" w:pos="990"/>
          <w:tab w:val="left" w:pos="1170"/>
        </w:tabs>
        <w:spacing w:after="0" w:line="240" w:lineRule="auto"/>
        <w:contextualSpacing w:val="0"/>
        <w:rPr>
          <w:rFonts w:cs="Calibri"/>
        </w:rPr>
      </w:pPr>
      <w:r w:rsidRPr="00E95B85">
        <w:rPr>
          <w:rFonts w:cs="Calibri"/>
        </w:rPr>
        <w:t>Develop and manage action plans to determine solutions to reduce the incidence of communicable and non-communicable disease, and its social and economic impacts on a population.</w:t>
      </w:r>
    </w:p>
    <w:p w:rsidR="00AD4051" w:rsidRPr="00403539" w:rsidRDefault="00AD4051" w:rsidP="00AD4051">
      <w:pPr>
        <w:spacing w:line="360" w:lineRule="auto"/>
        <w:jc w:val="both"/>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977"/>
        <w:gridCol w:w="2701"/>
        <w:gridCol w:w="2180"/>
      </w:tblGrid>
      <w:tr w:rsidR="00AD4051" w:rsidRPr="00403539" w:rsidTr="00403539">
        <w:trPr>
          <w:trHeight w:val="485"/>
        </w:trPr>
        <w:tc>
          <w:tcPr>
            <w:tcW w:w="1197" w:type="pct"/>
            <w:shd w:val="clear" w:color="auto" w:fill="D9E2F3"/>
          </w:tcPr>
          <w:p w:rsidR="00AD4051" w:rsidRPr="00403539" w:rsidRDefault="00AD4051" w:rsidP="00565F51">
            <w:pPr>
              <w:spacing w:after="0"/>
              <w:jc w:val="center"/>
              <w:rPr>
                <w:rFonts w:ascii="Calibri Light" w:hAnsi="Calibri Light"/>
                <w:b/>
                <w:bCs/>
              </w:rPr>
            </w:pPr>
            <w:r w:rsidRPr="00403539">
              <w:rPr>
                <w:rFonts w:ascii="Calibri Light" w:hAnsi="Calibri Light"/>
                <w:b/>
                <w:bCs/>
              </w:rPr>
              <w:t>Learning Outcomes</w:t>
            </w:r>
          </w:p>
        </w:tc>
        <w:tc>
          <w:tcPr>
            <w:tcW w:w="1096" w:type="pct"/>
            <w:shd w:val="clear" w:color="auto" w:fill="D9E2F3"/>
          </w:tcPr>
          <w:p w:rsidR="00AD4051" w:rsidRPr="00403539" w:rsidRDefault="00AD4051" w:rsidP="00565F51">
            <w:pPr>
              <w:spacing w:after="0"/>
              <w:jc w:val="center"/>
              <w:rPr>
                <w:rFonts w:ascii="Calibri Light" w:hAnsi="Calibri Light"/>
                <w:b/>
                <w:bCs/>
              </w:rPr>
            </w:pPr>
            <w:r w:rsidRPr="00403539">
              <w:rPr>
                <w:rFonts w:ascii="Calibri Light" w:hAnsi="Calibri Light"/>
                <w:b/>
                <w:bCs/>
              </w:rPr>
              <w:t>Course Content</w:t>
            </w:r>
          </w:p>
        </w:tc>
        <w:tc>
          <w:tcPr>
            <w:tcW w:w="1498" w:type="pct"/>
            <w:shd w:val="clear" w:color="auto" w:fill="D9E2F3"/>
          </w:tcPr>
          <w:p w:rsidR="00AD4051" w:rsidRPr="00403539" w:rsidRDefault="00AD4051" w:rsidP="00565F51">
            <w:pPr>
              <w:spacing w:after="0"/>
              <w:jc w:val="center"/>
              <w:rPr>
                <w:rFonts w:ascii="Calibri Light" w:hAnsi="Calibri Light"/>
                <w:b/>
                <w:bCs/>
              </w:rPr>
            </w:pPr>
            <w:r w:rsidRPr="00403539">
              <w:rPr>
                <w:rFonts w:ascii="Calibri Light" w:hAnsi="Calibri Light"/>
                <w:b/>
                <w:bCs/>
              </w:rPr>
              <w:t>Teaching Learning Strategy</w:t>
            </w:r>
          </w:p>
        </w:tc>
        <w:tc>
          <w:tcPr>
            <w:tcW w:w="1209" w:type="pct"/>
            <w:shd w:val="clear" w:color="auto" w:fill="D9E2F3"/>
          </w:tcPr>
          <w:p w:rsidR="00AD4051" w:rsidRPr="00403539" w:rsidRDefault="00AD4051" w:rsidP="00565F51">
            <w:pPr>
              <w:spacing w:after="0"/>
              <w:jc w:val="center"/>
              <w:rPr>
                <w:rFonts w:ascii="Calibri Light" w:hAnsi="Calibri Light"/>
                <w:b/>
                <w:bCs/>
              </w:rPr>
            </w:pPr>
            <w:r w:rsidRPr="00403539">
              <w:rPr>
                <w:rFonts w:ascii="Calibri Light" w:hAnsi="Calibri Light"/>
                <w:b/>
                <w:bCs/>
              </w:rPr>
              <w:t>Assessment Strategy</w:t>
            </w:r>
          </w:p>
        </w:tc>
      </w:tr>
      <w:tr w:rsidR="00AD4051" w:rsidRPr="00403539" w:rsidTr="00403539">
        <w:tc>
          <w:tcPr>
            <w:tcW w:w="1197" w:type="pct"/>
          </w:tcPr>
          <w:p w:rsidR="00AD4051" w:rsidRPr="00403539" w:rsidRDefault="00AD4051" w:rsidP="00565F51">
            <w:pPr>
              <w:spacing w:after="0"/>
              <w:jc w:val="center"/>
            </w:pPr>
            <w:r w:rsidRPr="00403539">
              <w:rPr>
                <w:rFonts w:cs="Calibri"/>
              </w:rPr>
              <w:t>Will be able to gain fundamental knowledge on Health, Public Health, Public Health Mission, Core  Functions, Public health approach, Six Components Necessary for Effective Public Health Program Implementation, etc.</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bCs/>
                <w:sz w:val="22"/>
                <w:szCs w:val="22"/>
                <w:lang w:val="en-US" w:eastAsia="en-US" w:bidi="ar-SA"/>
              </w:rPr>
              <w:t>Introduction: Health &amp; Public Health, Global Health</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rPr>
                <w:rFonts w:cs="Calibri"/>
              </w:rPr>
            </w:pPr>
            <w:r w:rsidRPr="00403539">
              <w:rPr>
                <w:rFonts w:cs="Calibri"/>
              </w:rPr>
              <w:t>Will be able to comprehend the basic concepts of Public Health Key Terms like clinical care, epidemic, endemic, pandemic, health outcome, intervention, determinants,  etc.</w:t>
            </w:r>
          </w:p>
        </w:tc>
        <w:tc>
          <w:tcPr>
            <w:tcW w:w="1096" w:type="pct"/>
          </w:tcPr>
          <w:p w:rsidR="00AD4051" w:rsidRPr="0041463D" w:rsidRDefault="00AD4051" w:rsidP="00565F51">
            <w:pPr>
              <w:pStyle w:val="ListParagraph"/>
              <w:tabs>
                <w:tab w:val="left" w:pos="1517"/>
              </w:tabs>
              <w:spacing w:line="276" w:lineRule="auto"/>
              <w:ind w:left="0"/>
              <w:jc w:val="center"/>
              <w:rPr>
                <w:rFonts w:cs="Calibri"/>
                <w:bCs/>
                <w:sz w:val="22"/>
                <w:szCs w:val="22"/>
                <w:lang w:val="en-US" w:eastAsia="en-US" w:bidi="ar-SA"/>
              </w:rPr>
            </w:pPr>
            <w:r w:rsidRPr="0041463D">
              <w:rPr>
                <w:rFonts w:cs="Calibri"/>
                <w:bCs/>
                <w:sz w:val="22"/>
                <w:szCs w:val="22"/>
                <w:lang w:val="en-US" w:eastAsia="en-US" w:bidi="ar-SA"/>
              </w:rPr>
              <w:t>Public Health Key Terms</w:t>
            </w:r>
          </w:p>
          <w:p w:rsidR="00AD4051" w:rsidRPr="0041463D" w:rsidRDefault="00AD4051" w:rsidP="00565F51">
            <w:pPr>
              <w:pStyle w:val="ListParagraph"/>
              <w:tabs>
                <w:tab w:val="left" w:pos="1517"/>
              </w:tabs>
              <w:spacing w:line="276" w:lineRule="auto"/>
              <w:ind w:left="0"/>
              <w:jc w:val="center"/>
              <w:rPr>
                <w:rFonts w:cs="Calibri"/>
                <w:bCs/>
                <w:sz w:val="22"/>
                <w:szCs w:val="22"/>
                <w:lang w:val="en-US" w:eastAsia="en-US" w:bidi="ar-SA"/>
              </w:rPr>
            </w:pPr>
            <w:r w:rsidRPr="0041463D">
              <w:rPr>
                <w:rFonts w:cs="Calibri"/>
                <w:sz w:val="22"/>
                <w:szCs w:val="22"/>
                <w:lang w:val="en-US" w:eastAsia="en-US" w:bidi="ar-SA"/>
              </w:rPr>
              <w:t>.</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rPr>
                <w:rFonts w:cs="Calibri"/>
              </w:rPr>
            </w:pPr>
            <w:r w:rsidRPr="00403539">
              <w:rPr>
                <w:rFonts w:cs="Calibri"/>
              </w:rPr>
              <w:t xml:space="preserve">Will be able to know about history and historical markers in </w:t>
            </w:r>
            <w:r w:rsidRPr="00403539">
              <w:rPr>
                <w:rFonts w:cs="Calibri"/>
              </w:rPr>
              <w:lastRenderedPageBreak/>
              <w:t>the development of Public Health.</w:t>
            </w:r>
          </w:p>
        </w:tc>
        <w:tc>
          <w:tcPr>
            <w:tcW w:w="1096" w:type="pct"/>
          </w:tcPr>
          <w:p w:rsidR="00AD4051" w:rsidRPr="0041463D" w:rsidRDefault="00AD4051" w:rsidP="00565F51">
            <w:pPr>
              <w:pStyle w:val="ListParagraph"/>
              <w:tabs>
                <w:tab w:val="left" w:pos="1517"/>
              </w:tabs>
              <w:spacing w:line="276" w:lineRule="auto"/>
              <w:ind w:left="0"/>
              <w:jc w:val="center"/>
              <w:rPr>
                <w:rFonts w:cs="Calibri"/>
                <w:bCs/>
                <w:sz w:val="22"/>
                <w:szCs w:val="22"/>
                <w:lang w:val="en-US" w:eastAsia="en-US" w:bidi="ar-SA"/>
              </w:rPr>
            </w:pPr>
            <w:r w:rsidRPr="0041463D">
              <w:rPr>
                <w:rFonts w:cs="Calibri"/>
                <w:bCs/>
                <w:sz w:val="22"/>
                <w:szCs w:val="22"/>
                <w:lang w:val="en-US" w:eastAsia="en-US" w:bidi="ar-SA"/>
              </w:rPr>
              <w:lastRenderedPageBreak/>
              <w:t>History of Public Health</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rPr>
          <w:trHeight w:val="1610"/>
        </w:trPr>
        <w:tc>
          <w:tcPr>
            <w:tcW w:w="1197"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Will be able to-</w:t>
            </w:r>
          </w:p>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Know about public health workforce, as well as about essential services of Public health.</w:t>
            </w:r>
          </w:p>
        </w:tc>
        <w:tc>
          <w:tcPr>
            <w:tcW w:w="1096" w:type="pct"/>
          </w:tcPr>
          <w:p w:rsidR="00AD4051" w:rsidRPr="00403539" w:rsidRDefault="00AD4051" w:rsidP="00565F51">
            <w:pPr>
              <w:spacing w:after="0"/>
              <w:jc w:val="center"/>
            </w:pPr>
            <w:r w:rsidRPr="00403539">
              <w:rPr>
                <w:rFonts w:cs="Calibri"/>
              </w:rPr>
              <w:t>Public Health Activities, &amp; Essential Services</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pPr>
            <w:r w:rsidRPr="00403539">
              <w:rPr>
                <w:rFonts w:cs="Calibri"/>
              </w:rPr>
              <w:t>Will be able to learn about Healthy Public Policy, policy instruments, basis of policy cycle, etc.</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Times New Roman"/>
                <w:sz w:val="22"/>
                <w:szCs w:val="22"/>
                <w:lang w:val="en-US" w:eastAsia="en-US" w:bidi="ar-SA"/>
              </w:rPr>
              <w:t>Public Health Policy</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pPr>
            <w:r w:rsidRPr="00403539">
              <w:rPr>
                <w:rFonts w:cs="Calibri"/>
              </w:rPr>
              <w:t>Will be able to</w:t>
            </w:r>
            <w:r w:rsidRPr="00403539">
              <w:t xml:space="preserve"> know </w:t>
            </w:r>
            <w:proofErr w:type="gramStart"/>
            <w:r w:rsidRPr="00403539">
              <w:t>about  Major</w:t>
            </w:r>
            <w:proofErr w:type="gramEnd"/>
            <w:r w:rsidRPr="00403539">
              <w:t xml:space="preserve"> Discipline in Public Health.</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Major Discipline in Public Health.</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pPr>
            <w:r w:rsidRPr="00403539">
              <w:t>Able to learn about why culture is important in health, cultural competence and quality health care.</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Times New Roman"/>
                <w:sz w:val="22"/>
                <w:szCs w:val="22"/>
                <w:lang w:val="en-US" w:eastAsia="en-US" w:bidi="ar-SA"/>
              </w:rPr>
              <w:t>Cultural competency &amp; Quality Health</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pPr>
            <w:r w:rsidRPr="00403539">
              <w:t>Able to know about global health and the Effects of Globalization on health</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Global Health, Globalization and Health</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pPr>
            <w:r w:rsidRPr="00403539">
              <w:rPr>
                <w:rFonts w:cs="Calibri"/>
              </w:rPr>
              <w:t xml:space="preserve">Will be able </w:t>
            </w:r>
            <w:r w:rsidRPr="00403539">
              <w:t>to gain knowledge about  key concepts and terms of epidemiology, Calculating rates, etc.</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Epidemiology: K</w:t>
            </w:r>
            <w:r w:rsidRPr="0041463D">
              <w:rPr>
                <w:rFonts w:cs="Times New Roman"/>
                <w:sz w:val="22"/>
                <w:szCs w:val="22"/>
                <w:lang w:val="en-US" w:eastAsia="en-US" w:bidi="ar-SA"/>
              </w:rPr>
              <w:t>ey concepts and terms</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03539" w:rsidRDefault="00AD4051" w:rsidP="00565F51">
            <w:pPr>
              <w:spacing w:after="0"/>
              <w:jc w:val="center"/>
            </w:pPr>
            <w:r w:rsidRPr="00403539">
              <w:t>Will be able to learn global traditional healing practices about</w:t>
            </w:r>
            <w:r w:rsidRPr="00403539">
              <w:tab/>
              <w:t xml:space="preserve">Contagion theory, Supernatural theory, Personal behavior theory and Miasma theory, The Germ Theory, The Life Style Theory, The Environmental </w:t>
            </w:r>
            <w:r w:rsidRPr="00403539">
              <w:lastRenderedPageBreak/>
              <w:t>Theory, The Multi Causal Theory, etc.</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lastRenderedPageBreak/>
              <w:t>Traditional healing practices: Global &amp; Bangladesh Context</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1463D" w:rsidRDefault="00AD4051" w:rsidP="00565F51">
            <w:pPr>
              <w:pStyle w:val="ListParagraph"/>
              <w:ind w:left="0"/>
              <w:jc w:val="center"/>
              <w:rPr>
                <w:rFonts w:cs="Times New Roman"/>
                <w:sz w:val="22"/>
                <w:szCs w:val="22"/>
                <w:lang w:val="en-US" w:eastAsia="en-US" w:bidi="ar-SA"/>
              </w:rPr>
            </w:pPr>
            <w:r w:rsidRPr="0041463D">
              <w:rPr>
                <w:rFonts w:cs="Times New Roman"/>
                <w:sz w:val="22"/>
                <w:szCs w:val="22"/>
                <w:lang w:val="en-US" w:eastAsia="en-US" w:bidi="ar-SA"/>
              </w:rPr>
              <w:t>Able to at the end of this chapter, the students will be able to define family and family health as well as describe the reasons why family health important in Public Health.</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Family Health</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1463D" w:rsidRDefault="00AD4051" w:rsidP="00565F51">
            <w:pPr>
              <w:pStyle w:val="ListParagraph"/>
              <w:ind w:left="0"/>
              <w:jc w:val="center"/>
              <w:rPr>
                <w:rFonts w:cs="Times New Roman"/>
                <w:sz w:val="22"/>
                <w:szCs w:val="22"/>
                <w:lang w:val="en-US" w:eastAsia="en-US" w:bidi="ar-SA"/>
              </w:rPr>
            </w:pPr>
            <w:r w:rsidRPr="0041463D">
              <w:rPr>
                <w:rFonts w:cs="Times New Roman"/>
                <w:sz w:val="22"/>
                <w:szCs w:val="22"/>
                <w:lang w:val="en-US" w:eastAsia="en-US" w:bidi="ar-SA"/>
              </w:rPr>
              <w:t>Able to know about Define Hygiene.</w:t>
            </w:r>
          </w:p>
          <w:p w:rsidR="00AD4051" w:rsidRPr="0041463D" w:rsidRDefault="00AD4051" w:rsidP="00565F51">
            <w:pPr>
              <w:pStyle w:val="ListParagraph"/>
              <w:jc w:val="center"/>
              <w:rPr>
                <w:rFonts w:cs="Times New Roman"/>
                <w:sz w:val="22"/>
                <w:szCs w:val="22"/>
                <w:lang w:val="en-US" w:eastAsia="en-US" w:bidi="ar-SA"/>
              </w:rPr>
            </w:pPr>
          </w:p>
          <w:p w:rsidR="00AD4051" w:rsidRPr="0041463D" w:rsidRDefault="00AD4051" w:rsidP="00565F51">
            <w:pPr>
              <w:pStyle w:val="ListParagraph"/>
              <w:ind w:left="0"/>
              <w:jc w:val="center"/>
              <w:rPr>
                <w:rFonts w:cs="Times New Roman"/>
                <w:sz w:val="22"/>
                <w:szCs w:val="22"/>
                <w:lang w:val="en-US" w:eastAsia="en-US" w:bidi="ar-SA"/>
              </w:rPr>
            </w:pPr>
            <w:r w:rsidRPr="0041463D">
              <w:rPr>
                <w:rFonts w:cs="Times New Roman"/>
                <w:sz w:val="22"/>
                <w:szCs w:val="22"/>
                <w:lang w:val="en-US" w:eastAsia="en-US" w:bidi="ar-SA"/>
              </w:rPr>
              <w:t>Describe the importance of hygiene to the individual and community</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Personal Hygiene</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1463D" w:rsidRDefault="00AD4051" w:rsidP="00565F51">
            <w:pPr>
              <w:pStyle w:val="ListParagraph"/>
              <w:ind w:left="0"/>
              <w:jc w:val="center"/>
              <w:rPr>
                <w:rFonts w:cs="Times New Roman"/>
                <w:sz w:val="22"/>
                <w:szCs w:val="22"/>
                <w:lang w:val="en-US" w:eastAsia="en-US" w:bidi="ar-SA"/>
              </w:rPr>
            </w:pPr>
            <w:r w:rsidRPr="0041463D">
              <w:rPr>
                <w:rFonts w:cs="Times New Roman"/>
                <w:sz w:val="22"/>
                <w:szCs w:val="22"/>
                <w:lang w:val="en-US" w:eastAsia="en-US" w:bidi="ar-SA"/>
              </w:rPr>
              <w:t>Will be able to differentiate between development and economic growth and describe the relationship between the health sector and development and identify and define relationships existing between individual and community health and various socio-economic conditions.</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Health and Development</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r w:rsidR="00AD4051" w:rsidRPr="00403539" w:rsidTr="00403539">
        <w:tc>
          <w:tcPr>
            <w:tcW w:w="1197" w:type="pct"/>
          </w:tcPr>
          <w:p w:rsidR="00AD4051" w:rsidRPr="0041463D" w:rsidRDefault="00AD4051" w:rsidP="00565F51">
            <w:pPr>
              <w:pStyle w:val="ListParagraph"/>
              <w:ind w:left="0"/>
              <w:jc w:val="center"/>
              <w:rPr>
                <w:rFonts w:cs="Times New Roman"/>
                <w:sz w:val="22"/>
                <w:szCs w:val="22"/>
                <w:lang w:val="en-US" w:eastAsia="en-US" w:bidi="ar-SA"/>
              </w:rPr>
            </w:pPr>
            <w:r w:rsidRPr="0041463D">
              <w:rPr>
                <w:rFonts w:cs="Times New Roman"/>
                <w:sz w:val="22"/>
                <w:szCs w:val="22"/>
                <w:lang w:val="en-US" w:eastAsia="en-US" w:bidi="ar-SA"/>
              </w:rPr>
              <w:t>Will be able to know global status of mental health and its Bangladesh context.</w:t>
            </w:r>
          </w:p>
        </w:tc>
        <w:tc>
          <w:tcPr>
            <w:tcW w:w="1096" w:type="pct"/>
          </w:tcPr>
          <w:p w:rsidR="00AD4051" w:rsidRPr="0041463D" w:rsidRDefault="00AD405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Mental Health</w:t>
            </w:r>
          </w:p>
        </w:tc>
        <w:tc>
          <w:tcPr>
            <w:tcW w:w="1498" w:type="pct"/>
          </w:tcPr>
          <w:p w:rsidR="00AD4051" w:rsidRPr="00403539" w:rsidRDefault="00AD4051" w:rsidP="00565F51">
            <w:pPr>
              <w:spacing w:after="0"/>
              <w:jc w:val="center"/>
            </w:pPr>
            <w:r w:rsidRPr="00403539">
              <w:t>Lecture, discussions, group works</w:t>
            </w:r>
          </w:p>
        </w:tc>
        <w:tc>
          <w:tcPr>
            <w:tcW w:w="1209" w:type="pct"/>
          </w:tcPr>
          <w:p w:rsidR="00AD4051" w:rsidRPr="00403539" w:rsidRDefault="00AD4051" w:rsidP="00565F51">
            <w:pPr>
              <w:spacing w:after="0"/>
              <w:jc w:val="center"/>
            </w:pPr>
            <w:r w:rsidRPr="00403539">
              <w:t>Assignment, quiz, problem solving</w:t>
            </w:r>
          </w:p>
        </w:tc>
      </w:tr>
    </w:tbl>
    <w:p w:rsidR="00AD4051" w:rsidRDefault="00AD4051" w:rsidP="00AD4051">
      <w:pPr>
        <w:spacing w:line="360" w:lineRule="auto"/>
        <w:jc w:val="both"/>
      </w:pPr>
    </w:p>
    <w:p w:rsidR="00AD4051" w:rsidRPr="00D84F7B" w:rsidRDefault="00AD4051" w:rsidP="00AD4051">
      <w:pPr>
        <w:rPr>
          <w:rFonts w:ascii="Calibri Light" w:hAnsi="Calibri Light"/>
          <w:b/>
          <w:bCs/>
        </w:rPr>
      </w:pPr>
      <w:r w:rsidRPr="00D84F7B">
        <w:rPr>
          <w:rFonts w:ascii="Calibri Light" w:hAnsi="Calibri Light"/>
          <w:b/>
          <w:bCs/>
        </w:rPr>
        <w:t>Recommended Books:</w:t>
      </w:r>
    </w:p>
    <w:p w:rsidR="00AD4051" w:rsidRDefault="00AD4051" w:rsidP="00CD13A9">
      <w:pPr>
        <w:numPr>
          <w:ilvl w:val="0"/>
          <w:numId w:val="40"/>
        </w:numPr>
        <w:spacing w:after="0" w:line="240" w:lineRule="auto"/>
        <w:ind w:left="763"/>
        <w:rPr>
          <w:rFonts w:eastAsia="Times New Roman"/>
          <w:lang w:bidi="bn-IN"/>
        </w:rPr>
      </w:pPr>
      <w:r w:rsidRPr="00B325A7">
        <w:rPr>
          <w:rFonts w:eastAsia="Times New Roman"/>
          <w:lang w:bidi="bn-IN"/>
        </w:rPr>
        <w:t>Introduction to Public Health</w:t>
      </w:r>
      <w:r>
        <w:rPr>
          <w:rFonts w:eastAsia="Times New Roman"/>
          <w:lang w:bidi="bn-IN"/>
        </w:rPr>
        <w:t xml:space="preserve"> </w:t>
      </w:r>
      <w:r w:rsidRPr="00B325A7">
        <w:rPr>
          <w:rFonts w:eastAsia="Times New Roman"/>
          <w:lang w:bidi="bn-IN"/>
        </w:rPr>
        <w:t>by Elizabeth Parker and Mary Louise Fleming</w:t>
      </w:r>
      <w:r>
        <w:rPr>
          <w:rFonts w:eastAsia="Times New Roman"/>
          <w:lang w:bidi="bn-IN"/>
        </w:rPr>
        <w:t>, 2015</w:t>
      </w:r>
    </w:p>
    <w:p w:rsidR="00AD4051" w:rsidRDefault="00AD4051" w:rsidP="00CD13A9">
      <w:pPr>
        <w:numPr>
          <w:ilvl w:val="0"/>
          <w:numId w:val="40"/>
        </w:numPr>
        <w:spacing w:after="0" w:line="240" w:lineRule="auto"/>
        <w:ind w:left="763"/>
        <w:rPr>
          <w:rFonts w:eastAsia="Times New Roman"/>
          <w:lang w:bidi="bn-IN"/>
        </w:rPr>
      </w:pPr>
      <w:r w:rsidRPr="00B325A7">
        <w:rPr>
          <w:rFonts w:eastAsia="Times New Roman"/>
          <w:lang w:bidi="bn-IN"/>
        </w:rPr>
        <w:t>Introduction to Public Health</w:t>
      </w:r>
      <w:r>
        <w:rPr>
          <w:rFonts w:eastAsia="Times New Roman"/>
          <w:lang w:bidi="bn-IN"/>
        </w:rPr>
        <w:t xml:space="preserve"> </w:t>
      </w:r>
      <w:r w:rsidRPr="00B325A7">
        <w:rPr>
          <w:rFonts w:eastAsia="Times New Roman"/>
          <w:lang w:bidi="bn-IN"/>
        </w:rPr>
        <w:t xml:space="preserve">by </w:t>
      </w:r>
      <w:r w:rsidRPr="00953BCA">
        <w:rPr>
          <w:rFonts w:eastAsia="Times New Roman"/>
          <w:lang w:bidi="bn-IN"/>
        </w:rPr>
        <w:t>Karl Schneider</w:t>
      </w:r>
      <w:r>
        <w:rPr>
          <w:rFonts w:eastAsia="Times New Roman"/>
          <w:lang w:bidi="bn-IN"/>
        </w:rPr>
        <w:t>, 1999</w:t>
      </w:r>
    </w:p>
    <w:p w:rsidR="00D15CE6" w:rsidRDefault="00D15CE6" w:rsidP="007673B2"/>
    <w:p w:rsidR="00C10332" w:rsidRDefault="00132EDB" w:rsidP="007673B2">
      <w:r>
        <w:br w:type="page"/>
      </w:r>
    </w:p>
    <w:tbl>
      <w:tblPr>
        <w:tblW w:w="5000" w:type="pct"/>
        <w:tblBorders>
          <w:insideH w:val="single" w:sz="4" w:space="0" w:color="auto"/>
          <w:insideV w:val="single" w:sz="4" w:space="0" w:color="auto"/>
        </w:tblBorders>
        <w:tblLook w:val="04A0" w:firstRow="1" w:lastRow="0" w:firstColumn="1" w:lastColumn="0" w:noHBand="0" w:noVBand="1"/>
      </w:tblPr>
      <w:tblGrid>
        <w:gridCol w:w="3060"/>
        <w:gridCol w:w="2430"/>
        <w:gridCol w:w="1800"/>
        <w:gridCol w:w="1737"/>
      </w:tblGrid>
      <w:tr w:rsidR="008E1366" w:rsidRPr="008E1366" w:rsidTr="008E1366">
        <w:tc>
          <w:tcPr>
            <w:tcW w:w="1695" w:type="pct"/>
            <w:shd w:val="clear" w:color="auto" w:fill="B4C6E7"/>
          </w:tcPr>
          <w:p w:rsidR="008E1366" w:rsidRPr="0041463D" w:rsidRDefault="008E1366" w:rsidP="008E1366">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Food Safety &amp; Hygiene</w:t>
            </w:r>
          </w:p>
        </w:tc>
        <w:tc>
          <w:tcPr>
            <w:tcW w:w="1346" w:type="pct"/>
            <w:shd w:val="clear" w:color="auto" w:fill="B4C6E7"/>
          </w:tcPr>
          <w:p w:rsidR="008E1366" w:rsidRPr="0041463D" w:rsidRDefault="008E1366" w:rsidP="008E1366">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5161</w:t>
            </w:r>
          </w:p>
        </w:tc>
        <w:tc>
          <w:tcPr>
            <w:tcW w:w="997" w:type="pct"/>
            <w:shd w:val="clear" w:color="auto" w:fill="B4C6E7"/>
          </w:tcPr>
          <w:p w:rsidR="008E1366" w:rsidRPr="0041463D" w:rsidRDefault="008E1366" w:rsidP="008E1366">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B4C6E7"/>
          </w:tcPr>
          <w:p w:rsidR="008E1366" w:rsidRPr="0041463D" w:rsidRDefault="008E1366" w:rsidP="008E1366">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8E1366" w:rsidRDefault="008E1366" w:rsidP="008E1366">
      <w:pPr>
        <w:keepNext/>
        <w:widowControl w:val="0"/>
        <w:spacing w:before="240" w:after="60"/>
        <w:ind w:left="1170" w:hanging="1170"/>
        <w:jc w:val="both"/>
        <w:outlineLvl w:val="1"/>
        <w:rPr>
          <w:rFonts w:eastAsia="Times New Roman"/>
          <w:bCs/>
          <w:iCs/>
        </w:rPr>
      </w:pPr>
      <w:r w:rsidRPr="00EF592F">
        <w:rPr>
          <w:rFonts w:ascii="Calibri Light" w:eastAsia="Times New Roman" w:hAnsi="Calibri Light"/>
          <w:b/>
          <w:bCs/>
          <w:iCs/>
        </w:rPr>
        <w:t>Rationale:</w:t>
      </w:r>
      <w:r w:rsidRPr="0075479E">
        <w:rPr>
          <w:rFonts w:eastAsia="Times New Roman"/>
          <w:b/>
          <w:bCs/>
          <w:i/>
          <w:iCs/>
        </w:rPr>
        <w:t xml:space="preserve"> </w:t>
      </w:r>
      <w:r>
        <w:rPr>
          <w:rFonts w:eastAsia="Times New Roman"/>
          <w:b/>
          <w:bCs/>
          <w:i/>
          <w:iCs/>
        </w:rPr>
        <w:t xml:space="preserve">  </w:t>
      </w:r>
      <w:r w:rsidR="00431454">
        <w:rPr>
          <w:rFonts w:eastAsia="Times New Roman"/>
          <w:bCs/>
          <w:iCs/>
        </w:rPr>
        <w:t xml:space="preserve"> </w:t>
      </w:r>
      <w:r w:rsidRPr="00431454">
        <w:rPr>
          <w:rFonts w:eastAsia="Times New Roman"/>
          <w:bCs/>
          <w:iCs/>
        </w:rPr>
        <w:t>This short course is aimed at providing basic food safety and hygiene information and advice for departments handling food for human consumption. The ultimate aim is to prevent food poisoning.</w:t>
      </w:r>
      <w:r w:rsidRPr="00431454">
        <w:rPr>
          <w:rFonts w:eastAsia="Times New Roman"/>
          <w:iCs/>
        </w:rPr>
        <w:t xml:space="preserve"> This course vigorously discuss about food safety hazards, taking temperature </w:t>
      </w:r>
      <w:r w:rsidRPr="00431454">
        <w:rPr>
          <w:rFonts w:eastAsia="Times New Roman"/>
          <w:bCs/>
          <w:iCs/>
        </w:rPr>
        <w:t>refrigeration, chilling &amp; cold holding of food, and cooking.</w:t>
      </w:r>
    </w:p>
    <w:p w:rsidR="008E1366" w:rsidRDefault="008E1366" w:rsidP="008E1366">
      <w:pPr>
        <w:rPr>
          <w:rFonts w:ascii="Calibri Light" w:eastAsia="Times New Roman" w:hAnsi="Calibri Light"/>
          <w:b/>
          <w:bCs/>
        </w:rPr>
      </w:pPr>
    </w:p>
    <w:p w:rsidR="008E1366" w:rsidRPr="00431454" w:rsidRDefault="008E1366" w:rsidP="00431454">
      <w:pPr>
        <w:spacing w:after="0" w:line="240" w:lineRule="auto"/>
        <w:rPr>
          <w:rFonts w:eastAsia="Times New Roman"/>
        </w:rPr>
      </w:pPr>
      <w:r w:rsidRPr="00EF592F">
        <w:rPr>
          <w:rFonts w:ascii="Calibri Light" w:eastAsia="Times New Roman" w:hAnsi="Calibri Light"/>
          <w:b/>
          <w:bCs/>
        </w:rPr>
        <w:t>Objectives:</w:t>
      </w:r>
      <w:r w:rsidRPr="0075479E">
        <w:rPr>
          <w:rFonts w:eastAsia="Times New Roman"/>
          <w:b/>
          <w:bCs/>
        </w:rPr>
        <w:t xml:space="preserve"> </w:t>
      </w:r>
      <w:r>
        <w:rPr>
          <w:rFonts w:eastAsia="Times New Roman"/>
        </w:rPr>
        <w:t xml:space="preserve">   </w:t>
      </w:r>
      <w:r w:rsidRPr="00431454">
        <w:rPr>
          <w:rFonts w:eastAsia="Times New Roman"/>
        </w:rPr>
        <w:t>On successful completion of this course, students will be able to:</w:t>
      </w:r>
    </w:p>
    <w:p w:rsidR="008E1366" w:rsidRPr="00431454" w:rsidRDefault="008E1366" w:rsidP="00431454">
      <w:pPr>
        <w:spacing w:after="0" w:line="240" w:lineRule="auto"/>
        <w:rPr>
          <w:rFonts w:eastAsia="Times New Roman"/>
          <w:sz w:val="10"/>
        </w:rPr>
      </w:pPr>
    </w:p>
    <w:p w:rsidR="008E1366" w:rsidRPr="00431454" w:rsidRDefault="008E1366" w:rsidP="00CD13A9">
      <w:pPr>
        <w:pStyle w:val="ListParagraph"/>
        <w:numPr>
          <w:ilvl w:val="0"/>
          <w:numId w:val="23"/>
        </w:numPr>
        <w:spacing w:after="0" w:line="240" w:lineRule="auto"/>
        <w:contextualSpacing w:val="0"/>
        <w:rPr>
          <w:rFonts w:eastAsia="Times New Roman"/>
        </w:rPr>
      </w:pPr>
      <w:r w:rsidRPr="00431454">
        <w:rPr>
          <w:rFonts w:eastAsia="Times New Roman"/>
        </w:rPr>
        <w:t xml:space="preserve">Provide information on good personal food hygiene practice </w:t>
      </w:r>
    </w:p>
    <w:p w:rsidR="008E1366" w:rsidRPr="00431454" w:rsidRDefault="008E1366" w:rsidP="00CD13A9">
      <w:pPr>
        <w:pStyle w:val="ListParagraph"/>
        <w:numPr>
          <w:ilvl w:val="0"/>
          <w:numId w:val="23"/>
        </w:numPr>
        <w:spacing w:after="0" w:line="240" w:lineRule="auto"/>
        <w:contextualSpacing w:val="0"/>
        <w:rPr>
          <w:rFonts w:eastAsia="Times New Roman"/>
        </w:rPr>
      </w:pPr>
      <w:r w:rsidRPr="00431454">
        <w:rPr>
          <w:rFonts w:eastAsia="Times New Roman"/>
        </w:rPr>
        <w:t xml:space="preserve">Provide information on good practice relating to premises and equipment </w:t>
      </w:r>
    </w:p>
    <w:p w:rsidR="008E1366" w:rsidRPr="00431454" w:rsidRDefault="008E1366" w:rsidP="00CD13A9">
      <w:pPr>
        <w:pStyle w:val="ListParagraph"/>
        <w:numPr>
          <w:ilvl w:val="0"/>
          <w:numId w:val="23"/>
        </w:numPr>
        <w:spacing w:after="0" w:line="240" w:lineRule="auto"/>
        <w:contextualSpacing w:val="0"/>
        <w:rPr>
          <w:rFonts w:eastAsia="Times New Roman"/>
        </w:rPr>
      </w:pPr>
      <w:r w:rsidRPr="00431454">
        <w:rPr>
          <w:rFonts w:eastAsia="Times New Roman"/>
        </w:rPr>
        <w:t xml:space="preserve">Provide information on good operational food safety practice </w:t>
      </w:r>
    </w:p>
    <w:p w:rsidR="008E1366" w:rsidRPr="00431454" w:rsidRDefault="008E1366" w:rsidP="00CD13A9">
      <w:pPr>
        <w:pStyle w:val="ListParagraph"/>
        <w:numPr>
          <w:ilvl w:val="0"/>
          <w:numId w:val="23"/>
        </w:numPr>
        <w:spacing w:after="0" w:line="240" w:lineRule="auto"/>
        <w:contextualSpacing w:val="0"/>
        <w:rPr>
          <w:rFonts w:eastAsia="Times New Roman"/>
        </w:rPr>
      </w:pPr>
      <w:r w:rsidRPr="00431454">
        <w:rPr>
          <w:rFonts w:eastAsia="Times New Roman"/>
        </w:rPr>
        <w:t xml:space="preserve">Provide information on the basics of Hazard Analysis and Critical Control Point (HACCP) and risk assessment </w:t>
      </w:r>
    </w:p>
    <w:p w:rsidR="008E1366" w:rsidRDefault="008E1366" w:rsidP="00CD13A9">
      <w:pPr>
        <w:pStyle w:val="ListParagraph"/>
        <w:numPr>
          <w:ilvl w:val="0"/>
          <w:numId w:val="23"/>
        </w:numPr>
        <w:spacing w:after="0" w:line="240" w:lineRule="auto"/>
        <w:contextualSpacing w:val="0"/>
        <w:rPr>
          <w:rFonts w:eastAsia="Times New Roman"/>
        </w:rPr>
      </w:pPr>
      <w:r w:rsidRPr="00431454">
        <w:rPr>
          <w:rFonts w:eastAsia="Times New Roman"/>
        </w:rPr>
        <w:t xml:space="preserve">Provide information on the basic legal requirements relating to food safety </w:t>
      </w:r>
    </w:p>
    <w:p w:rsidR="00431454" w:rsidRPr="00431454" w:rsidRDefault="00431454" w:rsidP="00431454">
      <w:pPr>
        <w:spacing w:after="0" w:line="240" w:lineRule="auto"/>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710"/>
        <w:gridCol w:w="2700"/>
        <w:gridCol w:w="2182"/>
      </w:tblGrid>
      <w:tr w:rsidR="00431454" w:rsidRPr="00431454" w:rsidTr="00431454">
        <w:trPr>
          <w:trHeight w:val="413"/>
        </w:trPr>
        <w:tc>
          <w:tcPr>
            <w:tcW w:w="1345" w:type="pct"/>
            <w:tcBorders>
              <w:top w:val="single" w:sz="4" w:space="0" w:color="auto"/>
              <w:left w:val="single" w:sz="4" w:space="0" w:color="auto"/>
              <w:bottom w:val="single" w:sz="4" w:space="0" w:color="auto"/>
              <w:right w:val="single" w:sz="4" w:space="0" w:color="auto"/>
            </w:tcBorders>
            <w:shd w:val="clear" w:color="auto" w:fill="D9E2F3"/>
            <w:hideMark/>
          </w:tcPr>
          <w:p w:rsidR="008E1366" w:rsidRPr="00431454" w:rsidRDefault="008E1366" w:rsidP="00565F51">
            <w:pPr>
              <w:spacing w:after="0" w:line="276" w:lineRule="auto"/>
              <w:jc w:val="center"/>
              <w:rPr>
                <w:rFonts w:ascii="Calibri Light" w:eastAsia="Times New Roman" w:hAnsi="Calibri Light"/>
                <w:b/>
                <w:bCs/>
              </w:rPr>
            </w:pPr>
            <w:r w:rsidRPr="00431454">
              <w:rPr>
                <w:rFonts w:ascii="Calibri Light" w:eastAsia="Times New Roman" w:hAnsi="Calibri Light"/>
                <w:b/>
                <w:bCs/>
              </w:rPr>
              <w:t>Learning Outcomes</w:t>
            </w:r>
          </w:p>
        </w:tc>
        <w:tc>
          <w:tcPr>
            <w:tcW w:w="948" w:type="pct"/>
            <w:tcBorders>
              <w:top w:val="single" w:sz="4" w:space="0" w:color="auto"/>
              <w:left w:val="single" w:sz="4" w:space="0" w:color="auto"/>
              <w:bottom w:val="single" w:sz="4" w:space="0" w:color="auto"/>
              <w:right w:val="single" w:sz="4" w:space="0" w:color="auto"/>
            </w:tcBorders>
            <w:shd w:val="clear" w:color="auto" w:fill="D9E2F3"/>
            <w:hideMark/>
          </w:tcPr>
          <w:p w:rsidR="008E1366" w:rsidRPr="00431454" w:rsidRDefault="008E1366" w:rsidP="00565F51">
            <w:pPr>
              <w:spacing w:after="0" w:line="276" w:lineRule="auto"/>
              <w:jc w:val="center"/>
              <w:rPr>
                <w:rFonts w:ascii="Calibri Light" w:eastAsia="Times New Roman" w:hAnsi="Calibri Light"/>
                <w:b/>
                <w:bCs/>
              </w:rPr>
            </w:pPr>
            <w:r w:rsidRPr="00431454">
              <w:rPr>
                <w:rFonts w:ascii="Calibri Light" w:eastAsia="Times New Roman" w:hAnsi="Calibri Light"/>
                <w:b/>
                <w:bCs/>
              </w:rPr>
              <w:t>Course Content</w:t>
            </w:r>
          </w:p>
        </w:tc>
        <w:tc>
          <w:tcPr>
            <w:tcW w:w="1497" w:type="pct"/>
            <w:tcBorders>
              <w:top w:val="single" w:sz="4" w:space="0" w:color="auto"/>
              <w:left w:val="single" w:sz="4" w:space="0" w:color="auto"/>
              <w:bottom w:val="single" w:sz="4" w:space="0" w:color="auto"/>
              <w:right w:val="single" w:sz="4" w:space="0" w:color="auto"/>
            </w:tcBorders>
            <w:shd w:val="clear" w:color="auto" w:fill="D9E2F3"/>
            <w:hideMark/>
          </w:tcPr>
          <w:p w:rsidR="008E1366" w:rsidRPr="00431454" w:rsidRDefault="008E1366" w:rsidP="00565F51">
            <w:pPr>
              <w:spacing w:after="0" w:line="276" w:lineRule="auto"/>
              <w:jc w:val="center"/>
              <w:rPr>
                <w:rFonts w:ascii="Calibri Light" w:eastAsia="Times New Roman" w:hAnsi="Calibri Light"/>
                <w:b/>
                <w:bCs/>
              </w:rPr>
            </w:pPr>
            <w:r w:rsidRPr="00431454">
              <w:rPr>
                <w:rFonts w:ascii="Calibri Light" w:eastAsia="Times New Roman" w:hAnsi="Calibri Light"/>
                <w:b/>
                <w:bCs/>
              </w:rPr>
              <w:t>Teaching Learning Strategy</w:t>
            </w:r>
          </w:p>
        </w:tc>
        <w:tc>
          <w:tcPr>
            <w:tcW w:w="1210" w:type="pct"/>
            <w:tcBorders>
              <w:top w:val="single" w:sz="4" w:space="0" w:color="auto"/>
              <w:left w:val="single" w:sz="4" w:space="0" w:color="auto"/>
              <w:bottom w:val="single" w:sz="4" w:space="0" w:color="auto"/>
              <w:right w:val="single" w:sz="4" w:space="0" w:color="auto"/>
            </w:tcBorders>
            <w:shd w:val="clear" w:color="auto" w:fill="D9E2F3"/>
            <w:hideMark/>
          </w:tcPr>
          <w:p w:rsidR="008E1366" w:rsidRPr="00431454" w:rsidRDefault="008E1366" w:rsidP="00565F51">
            <w:pPr>
              <w:spacing w:after="0" w:line="276" w:lineRule="auto"/>
              <w:jc w:val="center"/>
              <w:rPr>
                <w:rFonts w:ascii="Calibri Light" w:eastAsia="Times New Roman" w:hAnsi="Calibri Light"/>
                <w:b/>
                <w:bCs/>
              </w:rPr>
            </w:pPr>
            <w:r w:rsidRPr="00431454">
              <w:rPr>
                <w:rFonts w:ascii="Calibri Light" w:eastAsia="Times New Roman" w:hAnsi="Calibri Light"/>
                <w:b/>
                <w:bCs/>
              </w:rPr>
              <w:t>Assessment Strategy</w:t>
            </w:r>
          </w:p>
        </w:tc>
      </w:tr>
      <w:tr w:rsidR="00431454" w:rsidRPr="00431454" w:rsidTr="00431454">
        <w:tc>
          <w:tcPr>
            <w:tcW w:w="1345"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rPr>
                <w:rFonts w:eastAsia="Times New Roman"/>
              </w:rPr>
            </w:pPr>
            <w:r w:rsidRPr="00431454">
              <w:rPr>
                <w:rFonts w:eastAsia="Times New Roman"/>
              </w:rPr>
              <w:t xml:space="preserve">Able to learn basic concepts of Food Safety, Food Hygiene, Principles of Food Hygiene,   Food Hazards,   Personal Hygiene, Cleaning &amp; Sanitizing </w:t>
            </w:r>
            <w:r w:rsidRPr="00431454">
              <w:rPr>
                <w:rFonts w:eastAsia="Times New Roman"/>
                <w:lang w:val="en-GB"/>
              </w:rPr>
              <w:t>etc.</w:t>
            </w: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contextualSpacing/>
              <w:jc w:val="center"/>
            </w:pPr>
            <w:r w:rsidRPr="00431454">
              <w:rPr>
                <w:rFonts w:eastAsia="Times New Roman"/>
              </w:rPr>
              <w:t>Introduction to Hygiene</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r w:rsidR="00431454" w:rsidRPr="00431454" w:rsidTr="00431454">
        <w:trPr>
          <w:trHeight w:val="1970"/>
        </w:trPr>
        <w:tc>
          <w:tcPr>
            <w:tcW w:w="1345"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rPr>
                <w:rFonts w:eastAsia="Times New Roman"/>
              </w:rPr>
            </w:pPr>
            <w:r w:rsidRPr="00431454">
              <w:rPr>
                <w:rFonts w:eastAsia="+mn-ea"/>
                <w:color w:val="000000"/>
                <w:kern w:val="24"/>
                <w:lang w:bidi="bn-IN"/>
              </w:rPr>
              <w:t xml:space="preserve">Able to define </w:t>
            </w:r>
            <w:r w:rsidRPr="00431454">
              <w:rPr>
                <w:rFonts w:eastAsia="Times New Roman"/>
                <w:bCs/>
              </w:rPr>
              <w:t>Micronutrient Malnutrition and its consequences and preventions, Food-based Strategies.</w:t>
            </w: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pPr>
            <w:r w:rsidRPr="00431454">
              <w:rPr>
                <w:rFonts w:eastAsia="Times New Roman"/>
                <w:bCs/>
              </w:rPr>
              <w:t>Micronutrient Malnutrition</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r w:rsidR="00431454" w:rsidRPr="00431454" w:rsidTr="00431454">
        <w:tc>
          <w:tcPr>
            <w:tcW w:w="1345" w:type="pct"/>
            <w:tcBorders>
              <w:top w:val="single" w:sz="4" w:space="0" w:color="auto"/>
              <w:left w:val="single" w:sz="4" w:space="0" w:color="auto"/>
              <w:bottom w:val="single" w:sz="4" w:space="0" w:color="auto"/>
              <w:right w:val="single" w:sz="4" w:space="0" w:color="auto"/>
            </w:tcBorders>
          </w:tcPr>
          <w:p w:rsidR="008E1366" w:rsidRPr="00431454" w:rsidRDefault="008E1366" w:rsidP="00565F51">
            <w:pPr>
              <w:spacing w:after="0" w:line="240" w:lineRule="auto"/>
              <w:rPr>
                <w:rFonts w:eastAsia="Times New Roman"/>
              </w:rPr>
            </w:pPr>
            <w:r w:rsidRPr="00431454">
              <w:rPr>
                <w:rFonts w:eastAsia="Times New Roman"/>
              </w:rPr>
              <w:t xml:space="preserve">Will be able to know about </w:t>
            </w:r>
            <w:r w:rsidRPr="00431454">
              <w:rPr>
                <w:rFonts w:eastAsia="Times New Roman"/>
                <w:bCs/>
              </w:rPr>
              <w:t>Food-borne diseases and its preventions, Cause of food-borne illness, Food borne infections vs intoxication, Keys to safer food</w:t>
            </w:r>
          </w:p>
          <w:p w:rsidR="008E1366" w:rsidRPr="00431454" w:rsidRDefault="008E1366" w:rsidP="00565F51">
            <w:pPr>
              <w:spacing w:after="0" w:line="240" w:lineRule="auto"/>
              <w:rPr>
                <w:rFonts w:eastAsia="Times New Roman"/>
              </w:rPr>
            </w:pP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framePr w:hSpace="180" w:wrap="around" w:hAnchor="page" w:x="931" w:y="-1155"/>
              <w:spacing w:after="0" w:line="240" w:lineRule="auto"/>
              <w:contextualSpacing/>
              <w:jc w:val="center"/>
              <w:rPr>
                <w:bCs/>
              </w:rPr>
            </w:pPr>
            <w:r w:rsidRPr="00431454">
              <w:rPr>
                <w:rFonts w:eastAsia="Times New Roman"/>
                <w:bCs/>
              </w:rPr>
              <w:t>Food-borne diseases</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r w:rsidR="00431454" w:rsidRPr="00431454" w:rsidTr="00431454">
        <w:tc>
          <w:tcPr>
            <w:tcW w:w="1345" w:type="pct"/>
            <w:tcBorders>
              <w:top w:val="single" w:sz="4" w:space="0" w:color="auto"/>
              <w:left w:val="single" w:sz="4" w:space="0" w:color="auto"/>
              <w:bottom w:val="single" w:sz="4" w:space="0" w:color="auto"/>
              <w:right w:val="single" w:sz="4" w:space="0" w:color="auto"/>
            </w:tcBorders>
          </w:tcPr>
          <w:p w:rsidR="008E1366" w:rsidRPr="00431454" w:rsidRDefault="008E1366" w:rsidP="00565F51">
            <w:pPr>
              <w:spacing w:after="0" w:line="240" w:lineRule="auto"/>
              <w:rPr>
                <w:rFonts w:eastAsia="Times New Roman"/>
              </w:rPr>
            </w:pPr>
            <w:r w:rsidRPr="00431454">
              <w:rPr>
                <w:rFonts w:eastAsia="Times New Roman"/>
              </w:rPr>
              <w:t xml:space="preserve">Will be familiar with </w:t>
            </w:r>
            <w:r w:rsidRPr="00431454">
              <w:rPr>
                <w:rFonts w:eastAsia="Times New Roman"/>
                <w:bCs/>
              </w:rPr>
              <w:t xml:space="preserve">Food Handling related issues like  </w:t>
            </w:r>
            <w:r w:rsidRPr="00431454">
              <w:rPr>
                <w:rFonts w:eastAsia="Times New Roman"/>
              </w:rPr>
              <w:t>Personal Hygiene, Cleaning, Principals of safe food storage, Food Premises &amp; Equipment</w:t>
            </w:r>
          </w:p>
          <w:p w:rsidR="008E1366" w:rsidRPr="00431454" w:rsidRDefault="008E1366" w:rsidP="00565F51">
            <w:pPr>
              <w:spacing w:after="0" w:line="240" w:lineRule="auto"/>
              <w:rPr>
                <w:rFonts w:eastAsia="Times New Roman"/>
              </w:rPr>
            </w:pP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framePr w:hSpace="180" w:wrap="around" w:hAnchor="page" w:x="931" w:y="-1155"/>
              <w:spacing w:after="0" w:line="240" w:lineRule="auto"/>
              <w:jc w:val="center"/>
              <w:rPr>
                <w:bCs/>
              </w:rPr>
            </w:pPr>
            <w:r w:rsidRPr="00431454">
              <w:rPr>
                <w:rFonts w:eastAsia="Times New Roman"/>
                <w:bCs/>
              </w:rPr>
              <w:t>Food Handling</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r w:rsidR="00431454" w:rsidRPr="00431454" w:rsidTr="00431454">
        <w:tc>
          <w:tcPr>
            <w:tcW w:w="1345"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rPr>
                <w:rFonts w:eastAsia="Times New Roman"/>
              </w:rPr>
            </w:pPr>
            <w:r w:rsidRPr="00431454">
              <w:rPr>
                <w:rFonts w:eastAsia="Times New Roman"/>
              </w:rPr>
              <w:lastRenderedPageBreak/>
              <w:t>Able to know about</w:t>
            </w:r>
            <w:r w:rsidRPr="00431454">
              <w:rPr>
                <w:rFonts w:eastAsia="Times New Roman"/>
                <w:color w:val="000000"/>
              </w:rPr>
              <w:t xml:space="preserve"> </w:t>
            </w:r>
            <w:r w:rsidRPr="00431454">
              <w:rPr>
                <w:rFonts w:eastAsia="Times New Roman"/>
              </w:rPr>
              <w:t>Concepts of Food Anthropology, Cultural perceptions in foods.</w:t>
            </w: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framePr w:hSpace="180" w:wrap="around" w:hAnchor="page" w:x="931" w:y="-1155"/>
              <w:spacing w:after="0" w:line="240" w:lineRule="auto"/>
              <w:contextualSpacing/>
              <w:jc w:val="center"/>
              <w:rPr>
                <w:bCs/>
              </w:rPr>
            </w:pPr>
            <w:r w:rsidRPr="00431454">
              <w:rPr>
                <w:rFonts w:eastAsia="Times New Roman"/>
              </w:rPr>
              <w:t>Food Anthropology</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r w:rsidR="00431454" w:rsidRPr="00431454" w:rsidTr="00431454">
        <w:tc>
          <w:tcPr>
            <w:tcW w:w="1345"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rPr>
                <w:rFonts w:eastAsia="Times New Roman"/>
              </w:rPr>
            </w:pPr>
            <w:r w:rsidRPr="00431454">
              <w:rPr>
                <w:rFonts w:eastAsia="Times New Roman"/>
              </w:rPr>
              <w:t xml:space="preserve">Able to know </w:t>
            </w:r>
            <w:proofErr w:type="gramStart"/>
            <w:r w:rsidRPr="00431454">
              <w:rPr>
                <w:rFonts w:eastAsia="Times New Roman"/>
              </w:rPr>
              <w:t xml:space="preserve">about  </w:t>
            </w:r>
            <w:r w:rsidRPr="00431454">
              <w:rPr>
                <w:rFonts w:eastAsia="Times New Roman"/>
                <w:bCs/>
              </w:rPr>
              <w:t>Cleaning</w:t>
            </w:r>
            <w:proofErr w:type="gramEnd"/>
            <w:r w:rsidRPr="00431454">
              <w:rPr>
                <w:rFonts w:eastAsia="Times New Roman"/>
                <w:bCs/>
              </w:rPr>
              <w:t xml:space="preserve"> and Waste Management: </w:t>
            </w:r>
            <w:r w:rsidRPr="00431454">
              <w:rPr>
                <w:rFonts w:eastAsia="Times New Roman"/>
              </w:rPr>
              <w:t>Cleaning, Waste, Pest Control and HACCP etc..</w:t>
            </w: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framePr w:hSpace="180" w:wrap="around" w:hAnchor="page" w:x="931" w:y="-1155"/>
              <w:spacing w:after="0" w:line="240" w:lineRule="auto"/>
              <w:jc w:val="center"/>
              <w:rPr>
                <w:bCs/>
              </w:rPr>
            </w:pPr>
            <w:r w:rsidRPr="00431454">
              <w:rPr>
                <w:rFonts w:eastAsia="Times New Roman"/>
                <w:bCs/>
              </w:rPr>
              <w:t>Cleaning and Waste Management</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r w:rsidR="00431454" w:rsidRPr="00431454" w:rsidTr="00431454">
        <w:tc>
          <w:tcPr>
            <w:tcW w:w="1345"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rPr>
                <w:rFonts w:eastAsia="Times New Roman"/>
              </w:rPr>
            </w:pPr>
            <w:r w:rsidRPr="00431454">
              <w:rPr>
                <w:rFonts w:eastAsia="Times New Roman"/>
              </w:rPr>
              <w:t xml:space="preserve">Will be able to know about </w:t>
            </w:r>
            <w:r w:rsidRPr="00431454">
              <w:rPr>
                <w:rFonts w:eastAsia="Times New Roman"/>
                <w:bCs/>
              </w:rPr>
              <w:t xml:space="preserve">Food Control related issues like </w:t>
            </w:r>
            <w:r w:rsidRPr="00431454">
              <w:rPr>
                <w:rFonts w:eastAsia="Times New Roman"/>
              </w:rPr>
              <w:t>Delivery,  Storage, Temperature Control, Allergens</w:t>
            </w: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contextualSpacing/>
              <w:jc w:val="center"/>
              <w:rPr>
                <w:bCs/>
              </w:rPr>
            </w:pPr>
            <w:r w:rsidRPr="00431454">
              <w:rPr>
                <w:rFonts w:eastAsia="Times New Roman"/>
                <w:bCs/>
              </w:rPr>
              <w:t>Food Control</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r w:rsidR="00431454" w:rsidRPr="00431454" w:rsidTr="00431454">
        <w:tc>
          <w:tcPr>
            <w:tcW w:w="1345"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rPr>
                <w:rFonts w:eastAsia="Times New Roman"/>
              </w:rPr>
            </w:pPr>
            <w:r w:rsidRPr="00431454">
              <w:rPr>
                <w:rFonts w:eastAsia="Times New Roman"/>
              </w:rPr>
              <w:t>Able to know about Quality Management System: International organization for standardization (ISO) applied in food quality and control (ISO 9001,9004,22000 and ISO26000), BRC global Standard, GMP and HACCP (Hazard Analysis and Critical Control Point), Implementing HACCP in food processing.</w:t>
            </w:r>
          </w:p>
        </w:tc>
        <w:tc>
          <w:tcPr>
            <w:tcW w:w="948"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framePr w:hSpace="180" w:wrap="around" w:hAnchor="page" w:x="931" w:y="-1155"/>
              <w:spacing w:after="0" w:line="240" w:lineRule="auto"/>
              <w:contextualSpacing/>
              <w:jc w:val="center"/>
              <w:rPr>
                <w:bCs/>
              </w:rPr>
            </w:pPr>
            <w:r w:rsidRPr="00431454">
              <w:t>Quality Management System</w:t>
            </w:r>
          </w:p>
        </w:tc>
        <w:tc>
          <w:tcPr>
            <w:tcW w:w="1497"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8E1366" w:rsidRPr="00431454" w:rsidRDefault="008E1366" w:rsidP="00565F51">
            <w:pPr>
              <w:spacing w:after="0" w:line="240" w:lineRule="auto"/>
              <w:jc w:val="center"/>
              <w:rPr>
                <w:rFonts w:eastAsia="Times New Roman"/>
              </w:rPr>
            </w:pPr>
            <w:r w:rsidRPr="00431454">
              <w:rPr>
                <w:rFonts w:eastAsia="Times New Roman"/>
              </w:rPr>
              <w:t>Assignment, quiz, problem solving</w:t>
            </w:r>
          </w:p>
        </w:tc>
      </w:tr>
    </w:tbl>
    <w:p w:rsidR="008E1366" w:rsidRDefault="008E1366" w:rsidP="008E1366">
      <w:pPr>
        <w:rPr>
          <w:lang w:val="x-none" w:eastAsia="ja-JP"/>
        </w:rPr>
      </w:pPr>
    </w:p>
    <w:p w:rsidR="008E1366" w:rsidRDefault="008E1366" w:rsidP="008E1366">
      <w:pPr>
        <w:spacing w:line="276" w:lineRule="auto"/>
        <w:rPr>
          <w:rFonts w:ascii="Calibri Light" w:eastAsia="Times New Roman" w:hAnsi="Calibri Light"/>
          <w:b/>
          <w:bCs/>
        </w:rPr>
      </w:pPr>
      <w:r w:rsidRPr="00C93913">
        <w:rPr>
          <w:rFonts w:ascii="Calibri Light" w:eastAsia="Times New Roman" w:hAnsi="Calibri Light"/>
          <w:b/>
          <w:bCs/>
        </w:rPr>
        <w:t>Recommended Books:</w:t>
      </w:r>
    </w:p>
    <w:p w:rsidR="008E1366" w:rsidRPr="00C93913" w:rsidRDefault="008E1366" w:rsidP="00CD13A9">
      <w:pPr>
        <w:pStyle w:val="ListParagraph"/>
        <w:keepNext/>
        <w:numPr>
          <w:ilvl w:val="0"/>
          <w:numId w:val="41"/>
        </w:numPr>
        <w:spacing w:after="0" w:line="276" w:lineRule="auto"/>
        <w:contextualSpacing w:val="0"/>
        <w:outlineLvl w:val="0"/>
        <w:rPr>
          <w:rFonts w:eastAsia="Times New Roman"/>
          <w:b/>
          <w:bCs/>
          <w:kern w:val="32"/>
        </w:rPr>
      </w:pPr>
      <w:r w:rsidRPr="00C93913">
        <w:rPr>
          <w:rFonts w:eastAsia="Times New Roman"/>
          <w:bCs/>
          <w:kern w:val="32"/>
        </w:rPr>
        <w:t>Food Hygiene and Sanitation</w:t>
      </w:r>
      <w:r>
        <w:rPr>
          <w:rFonts w:eastAsia="Times New Roman"/>
          <w:bCs/>
          <w:kern w:val="32"/>
        </w:rPr>
        <w:t>,</w:t>
      </w:r>
      <w:r w:rsidRPr="00C93913">
        <w:rPr>
          <w:rFonts w:eastAsia="Times New Roman"/>
          <w:bCs/>
          <w:kern w:val="32"/>
        </w:rPr>
        <w:t xml:space="preserve"> </w:t>
      </w:r>
      <w:hyperlink r:id="rId10" w:history="1">
        <w:proofErr w:type="spellStart"/>
        <w:r w:rsidRPr="00C93913">
          <w:rPr>
            <w:rFonts w:eastAsia="Times New Roman"/>
            <w:bCs/>
            <w:kern w:val="32"/>
            <w:u w:val="single"/>
          </w:rPr>
          <w:t>Sunetra</w:t>
        </w:r>
        <w:proofErr w:type="spellEnd"/>
        <w:r w:rsidRPr="00C93913">
          <w:rPr>
            <w:rFonts w:eastAsia="Times New Roman"/>
            <w:bCs/>
            <w:kern w:val="32"/>
            <w:u w:val="single"/>
          </w:rPr>
          <w:t xml:space="preserve"> </w:t>
        </w:r>
        <w:proofErr w:type="spellStart"/>
        <w:r w:rsidRPr="00C93913">
          <w:rPr>
            <w:rFonts w:eastAsia="Times New Roman"/>
            <w:bCs/>
            <w:kern w:val="32"/>
            <w:u w:val="single"/>
          </w:rPr>
          <w:t>Roday</w:t>
        </w:r>
        <w:proofErr w:type="spellEnd"/>
      </w:hyperlink>
      <w:r w:rsidRPr="00C93913">
        <w:rPr>
          <w:rFonts w:eastAsia="Times New Roman"/>
          <w:bCs/>
          <w:kern w:val="32"/>
        </w:rPr>
        <w:t xml:space="preserve"> (2017)publishers – Amazon</w:t>
      </w:r>
      <w:r>
        <w:rPr>
          <w:rFonts w:eastAsia="Times New Roman"/>
          <w:bCs/>
          <w:kern w:val="32"/>
        </w:rPr>
        <w:t>.</w:t>
      </w:r>
    </w:p>
    <w:p w:rsidR="008E1366" w:rsidRPr="00C93913" w:rsidRDefault="008E1366" w:rsidP="00CD13A9">
      <w:pPr>
        <w:pStyle w:val="ListParagraph"/>
        <w:keepNext/>
        <w:numPr>
          <w:ilvl w:val="0"/>
          <w:numId w:val="41"/>
        </w:numPr>
        <w:spacing w:after="0" w:line="276" w:lineRule="auto"/>
        <w:contextualSpacing w:val="0"/>
        <w:outlineLvl w:val="0"/>
        <w:rPr>
          <w:rFonts w:eastAsia="Times New Roman" w:cs="Arial"/>
          <w:b/>
          <w:bCs/>
          <w:kern w:val="32"/>
        </w:rPr>
      </w:pPr>
      <w:r w:rsidRPr="00C93913">
        <w:rPr>
          <w:rFonts w:eastAsia="Times New Roman"/>
          <w:bCs/>
          <w:kern w:val="32"/>
        </w:rPr>
        <w:t>Ethical traceability and Communicating Fo</w:t>
      </w:r>
      <w:r>
        <w:rPr>
          <w:rFonts w:eastAsia="Times New Roman"/>
          <w:bCs/>
          <w:kern w:val="32"/>
        </w:rPr>
        <w:t>od,</w:t>
      </w:r>
      <w:r w:rsidRPr="00CA2D04">
        <w:rPr>
          <w:rFonts w:eastAsia="Times New Roman"/>
          <w:bCs/>
          <w:kern w:val="32"/>
        </w:rPr>
        <w:t xml:space="preserve"> </w:t>
      </w:r>
      <w:proofErr w:type="spellStart"/>
      <w:r w:rsidRPr="00C93913">
        <w:rPr>
          <w:rFonts w:eastAsia="Times New Roman"/>
          <w:bCs/>
          <w:kern w:val="32"/>
        </w:rPr>
        <w:t>Coff</w:t>
      </w:r>
      <w:proofErr w:type="spellEnd"/>
      <w:r w:rsidRPr="00C93913">
        <w:rPr>
          <w:rFonts w:eastAsia="Times New Roman"/>
          <w:bCs/>
          <w:kern w:val="32"/>
        </w:rPr>
        <w:t xml:space="preserve">, C., </w:t>
      </w:r>
      <w:proofErr w:type="spellStart"/>
      <w:r w:rsidRPr="00C93913">
        <w:rPr>
          <w:rFonts w:eastAsia="Times New Roman"/>
          <w:bCs/>
          <w:kern w:val="32"/>
        </w:rPr>
        <w:t>Korthals</w:t>
      </w:r>
      <w:proofErr w:type="spellEnd"/>
      <w:r w:rsidRPr="00C93913">
        <w:rPr>
          <w:rFonts w:eastAsia="Times New Roman"/>
          <w:bCs/>
          <w:kern w:val="32"/>
        </w:rPr>
        <w:t>, M. and Barling, D. (2008).</w:t>
      </w:r>
    </w:p>
    <w:p w:rsidR="00E84B14" w:rsidRDefault="00132EDB" w:rsidP="00E84B14">
      <w:pPr>
        <w:rPr>
          <w:lang w:val="x-none" w:eastAsia="ja-JP"/>
        </w:rPr>
      </w:pPr>
      <w:r>
        <w:rPr>
          <w:lang w:val="x-none" w:eastAsia="ja-JP"/>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E84B14" w:rsidRPr="00E84B14" w:rsidTr="00E84B14">
        <w:tc>
          <w:tcPr>
            <w:tcW w:w="1695" w:type="pct"/>
            <w:shd w:val="clear" w:color="auto" w:fill="D9E2F3"/>
          </w:tcPr>
          <w:p w:rsidR="00E84B14" w:rsidRPr="0041463D" w:rsidRDefault="00E84B14"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Community Nutrition</w:t>
            </w:r>
            <w:r w:rsidRPr="0041463D">
              <w:rPr>
                <w:color w:val="auto"/>
                <w:sz w:val="22"/>
                <w:szCs w:val="24"/>
              </w:rPr>
              <w:t xml:space="preserve"> </w:t>
            </w:r>
          </w:p>
        </w:tc>
        <w:tc>
          <w:tcPr>
            <w:tcW w:w="1346" w:type="pct"/>
            <w:shd w:val="clear" w:color="auto" w:fill="D9E2F3"/>
          </w:tcPr>
          <w:p w:rsidR="00E84B14" w:rsidRPr="0041463D" w:rsidRDefault="00E84B14"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5162</w:t>
            </w:r>
          </w:p>
        </w:tc>
        <w:tc>
          <w:tcPr>
            <w:tcW w:w="997" w:type="pct"/>
            <w:shd w:val="clear" w:color="auto" w:fill="D9E2F3"/>
          </w:tcPr>
          <w:p w:rsidR="00E84B14" w:rsidRPr="0041463D" w:rsidRDefault="00E84B14"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E84B14" w:rsidRPr="0041463D" w:rsidRDefault="00E84B14"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E84B14" w:rsidRDefault="00E84B14" w:rsidP="00E84B14">
      <w:pPr>
        <w:rPr>
          <w:lang w:val="x-none" w:eastAsia="ja-JP"/>
        </w:rPr>
      </w:pPr>
    </w:p>
    <w:p w:rsidR="00E84B14" w:rsidRPr="000E421C" w:rsidRDefault="00E84B14" w:rsidP="00E84B14">
      <w:pPr>
        <w:jc w:val="both"/>
      </w:pPr>
      <w:r w:rsidRPr="000E421C">
        <w:rPr>
          <w:rFonts w:ascii="Calibri Light" w:hAnsi="Calibri Light"/>
          <w:b/>
        </w:rPr>
        <w:t>Rationale:</w:t>
      </w:r>
      <w:r w:rsidRPr="00B46A40">
        <w:rPr>
          <w:b/>
        </w:rPr>
        <w:t xml:space="preserve"> </w:t>
      </w:r>
      <w:r w:rsidRPr="000E421C">
        <w:t>Community nutrition h is a 3-credit course, designed to Community nutrition is a discipline that strives to improve the nutrition and health of individuals and groups within communities. Nutrition programming can occur in many community settings, including worksites, health centers, clinics, hospitals, schools, churches, recreational and sports centers, elderly feeding sites and homes. Community nutrition encompasses any nutrition program whose target is the community, whether funded by a government (federal, state, city) or sponsored by a private group (as in a worksite or hospital weight management program). This course explores communities and their composition and influences on nutrition habits and nutrition status. Community, state, and national food and nutrition programs and services will be discussed with emphasis on program goals, target audiences and policy formulation. This course also explores program development via assessing needs, developing objectives, implementing interventions and evaluating programs.</w:t>
      </w:r>
    </w:p>
    <w:p w:rsidR="00E84B14" w:rsidRDefault="00E84B14" w:rsidP="000E421C">
      <w:pPr>
        <w:spacing w:after="0" w:line="240" w:lineRule="auto"/>
      </w:pPr>
      <w:r w:rsidRPr="000E421C">
        <w:rPr>
          <w:rFonts w:ascii="Calibri Light" w:hAnsi="Calibri Light"/>
          <w:b/>
          <w:bCs/>
        </w:rPr>
        <w:t>Objectives:</w:t>
      </w:r>
      <w:r w:rsidRPr="000E421C">
        <w:rPr>
          <w:b/>
          <w:bCs/>
        </w:rPr>
        <w:t xml:space="preserve"> </w:t>
      </w:r>
      <w:r w:rsidRPr="000E421C">
        <w:t>On successful completion of this course, students will be able to:</w:t>
      </w:r>
    </w:p>
    <w:p w:rsidR="000E421C" w:rsidRPr="000E421C" w:rsidRDefault="000E421C" w:rsidP="000E421C">
      <w:pPr>
        <w:spacing w:after="0" w:line="240" w:lineRule="auto"/>
      </w:pPr>
    </w:p>
    <w:p w:rsidR="00E84B14" w:rsidRPr="000E421C" w:rsidRDefault="00E84B14" w:rsidP="00CD13A9">
      <w:pPr>
        <w:pStyle w:val="ListParagraph"/>
        <w:numPr>
          <w:ilvl w:val="0"/>
          <w:numId w:val="21"/>
        </w:numPr>
        <w:spacing w:after="0" w:line="240" w:lineRule="auto"/>
        <w:contextualSpacing w:val="0"/>
      </w:pPr>
      <w:r w:rsidRPr="000E421C">
        <w:t>Identify characteristics that define the community nutritionist's professional roles and responsibilities, including advocacy.</w:t>
      </w:r>
    </w:p>
    <w:p w:rsidR="00E84B14" w:rsidRPr="000E421C" w:rsidRDefault="00E84B14" w:rsidP="00CD13A9">
      <w:pPr>
        <w:pStyle w:val="ListParagraph"/>
        <w:numPr>
          <w:ilvl w:val="0"/>
          <w:numId w:val="21"/>
        </w:numPr>
        <w:spacing w:after="0" w:line="240" w:lineRule="auto"/>
        <w:contextualSpacing w:val="0"/>
      </w:pPr>
      <w:r w:rsidRPr="000E421C">
        <w:t>Demonstrate knowledge and skills related to current and emerging public health nutrition and community nutrition through evidence-based practice.</w:t>
      </w:r>
    </w:p>
    <w:p w:rsidR="00E84B14" w:rsidRPr="000E421C" w:rsidRDefault="00E84B14" w:rsidP="00CD13A9">
      <w:pPr>
        <w:pStyle w:val="ListParagraph"/>
        <w:numPr>
          <w:ilvl w:val="0"/>
          <w:numId w:val="21"/>
        </w:numPr>
        <w:spacing w:after="0" w:line="240" w:lineRule="auto"/>
        <w:contextualSpacing w:val="0"/>
      </w:pPr>
      <w:r w:rsidRPr="000E421C">
        <w:t>Effectively assess a target population to determine their nutrition education needs and apply knowledge of the role of environment, food and lifestyle choices to develop a nutrition education session/class which will affect behavior change and enhance wellness in a target population.</w:t>
      </w:r>
    </w:p>
    <w:p w:rsidR="00E84B14" w:rsidRPr="000E421C" w:rsidRDefault="00E84B14" w:rsidP="00CD13A9">
      <w:pPr>
        <w:pStyle w:val="ListParagraph"/>
        <w:numPr>
          <w:ilvl w:val="0"/>
          <w:numId w:val="21"/>
        </w:numPr>
        <w:spacing w:after="0" w:line="240" w:lineRule="auto"/>
        <w:contextualSpacing w:val="0"/>
      </w:pPr>
      <w:r w:rsidRPr="000E421C">
        <w:t>Implement and evaluate a nutrition education session/class.</w:t>
      </w:r>
    </w:p>
    <w:p w:rsidR="00E84B14" w:rsidRPr="000E421C" w:rsidRDefault="00E84B14" w:rsidP="00CD13A9">
      <w:pPr>
        <w:pStyle w:val="ListParagraph"/>
        <w:numPr>
          <w:ilvl w:val="0"/>
          <w:numId w:val="21"/>
        </w:numPr>
        <w:spacing w:after="0" w:line="240" w:lineRule="auto"/>
        <w:contextualSpacing w:val="0"/>
      </w:pPr>
      <w:r w:rsidRPr="000E421C">
        <w:t xml:space="preserve">Demonstrate an understanding of cultural competence in the development of educational materials and describe the influence of culture on beliefs, values and behaviors. </w:t>
      </w:r>
    </w:p>
    <w:p w:rsidR="00E84B14" w:rsidRDefault="00E84B14" w:rsidP="00CD13A9">
      <w:pPr>
        <w:pStyle w:val="ListParagraph"/>
        <w:numPr>
          <w:ilvl w:val="0"/>
          <w:numId w:val="21"/>
        </w:numPr>
        <w:spacing w:after="0" w:line="240" w:lineRule="auto"/>
        <w:contextualSpacing w:val="0"/>
      </w:pPr>
      <w:r w:rsidRPr="000E421C">
        <w:t>Describe the policy making process and explain how laws and regulations are developed.</w:t>
      </w:r>
    </w:p>
    <w:p w:rsidR="000E421C" w:rsidRPr="000E421C" w:rsidRDefault="000E421C" w:rsidP="000E421C">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621"/>
        <w:gridCol w:w="2611"/>
        <w:gridCol w:w="2090"/>
      </w:tblGrid>
      <w:tr w:rsidR="00022CA8" w:rsidRPr="00022CA8" w:rsidTr="00022CA8">
        <w:trPr>
          <w:trHeight w:val="467"/>
        </w:trPr>
        <w:tc>
          <w:tcPr>
            <w:tcW w:w="1494" w:type="pct"/>
            <w:shd w:val="clear" w:color="auto" w:fill="D9E2F3"/>
          </w:tcPr>
          <w:p w:rsidR="00E84B14" w:rsidRPr="00022CA8" w:rsidRDefault="00E84B14" w:rsidP="00565F51">
            <w:pPr>
              <w:spacing w:after="0"/>
              <w:jc w:val="center"/>
              <w:rPr>
                <w:rFonts w:ascii="Calibri Light" w:hAnsi="Calibri Light"/>
                <w:b/>
                <w:bCs/>
              </w:rPr>
            </w:pPr>
            <w:r w:rsidRPr="00022CA8">
              <w:rPr>
                <w:rFonts w:ascii="Calibri Light" w:hAnsi="Calibri Light"/>
                <w:b/>
                <w:bCs/>
              </w:rPr>
              <w:t>Learning Outcomes</w:t>
            </w:r>
          </w:p>
        </w:tc>
        <w:tc>
          <w:tcPr>
            <w:tcW w:w="899" w:type="pct"/>
            <w:shd w:val="clear" w:color="auto" w:fill="D9E2F3"/>
          </w:tcPr>
          <w:p w:rsidR="00E84B14" w:rsidRPr="00022CA8" w:rsidRDefault="00E84B14" w:rsidP="00565F51">
            <w:pPr>
              <w:spacing w:after="0"/>
              <w:jc w:val="center"/>
              <w:rPr>
                <w:rFonts w:ascii="Calibri Light" w:hAnsi="Calibri Light"/>
                <w:b/>
                <w:bCs/>
              </w:rPr>
            </w:pPr>
            <w:r w:rsidRPr="00022CA8">
              <w:rPr>
                <w:rFonts w:ascii="Calibri Light" w:hAnsi="Calibri Light"/>
                <w:b/>
                <w:bCs/>
              </w:rPr>
              <w:t>Course Content</w:t>
            </w:r>
          </w:p>
        </w:tc>
        <w:tc>
          <w:tcPr>
            <w:tcW w:w="1448" w:type="pct"/>
            <w:shd w:val="clear" w:color="auto" w:fill="D9E2F3"/>
          </w:tcPr>
          <w:p w:rsidR="00E84B14" w:rsidRPr="00022CA8" w:rsidRDefault="00E84B14" w:rsidP="00565F51">
            <w:pPr>
              <w:spacing w:after="0"/>
              <w:jc w:val="center"/>
              <w:rPr>
                <w:rFonts w:ascii="Calibri Light" w:hAnsi="Calibri Light"/>
                <w:b/>
                <w:bCs/>
              </w:rPr>
            </w:pPr>
            <w:r w:rsidRPr="00022CA8">
              <w:rPr>
                <w:rFonts w:ascii="Calibri Light" w:hAnsi="Calibri Light"/>
                <w:b/>
                <w:bCs/>
              </w:rPr>
              <w:t>Teaching Learning Strategy</w:t>
            </w:r>
          </w:p>
        </w:tc>
        <w:tc>
          <w:tcPr>
            <w:tcW w:w="1159" w:type="pct"/>
            <w:shd w:val="clear" w:color="auto" w:fill="D9E2F3"/>
          </w:tcPr>
          <w:p w:rsidR="00E84B14" w:rsidRPr="00022CA8" w:rsidRDefault="00E84B14" w:rsidP="00565F51">
            <w:pPr>
              <w:spacing w:after="0"/>
              <w:jc w:val="center"/>
              <w:rPr>
                <w:rFonts w:ascii="Calibri Light" w:hAnsi="Calibri Light"/>
                <w:b/>
                <w:bCs/>
              </w:rPr>
            </w:pPr>
            <w:r w:rsidRPr="00022CA8">
              <w:rPr>
                <w:rFonts w:ascii="Calibri Light" w:hAnsi="Calibri Light"/>
                <w:b/>
                <w:bCs/>
              </w:rPr>
              <w:t>Assessment Strategy</w:t>
            </w:r>
          </w:p>
        </w:tc>
      </w:tr>
      <w:tr w:rsidR="00E84B14" w:rsidRPr="00022CA8" w:rsidTr="00022CA8">
        <w:tc>
          <w:tcPr>
            <w:tcW w:w="1494" w:type="pct"/>
          </w:tcPr>
          <w:p w:rsidR="00E84B14" w:rsidRPr="00022CA8" w:rsidRDefault="00E84B14" w:rsidP="00565F51">
            <w:pPr>
              <w:spacing w:after="0"/>
            </w:pPr>
            <w:r w:rsidRPr="00022CA8">
              <w:t xml:space="preserve">Able to learn basic concepts of Historical perspectives: Concepts and importance of nutrition education. </w:t>
            </w:r>
          </w:p>
        </w:tc>
        <w:tc>
          <w:tcPr>
            <w:tcW w:w="899" w:type="pct"/>
          </w:tcPr>
          <w:p w:rsidR="00E84B14" w:rsidRPr="0041463D" w:rsidRDefault="00E84B14" w:rsidP="00565F51">
            <w:pPr>
              <w:pStyle w:val="ListParagraph"/>
              <w:spacing w:line="276" w:lineRule="auto"/>
              <w:ind w:left="0"/>
              <w:jc w:val="center"/>
              <w:rPr>
                <w:rFonts w:cs="Times New Roman"/>
                <w:sz w:val="22"/>
                <w:szCs w:val="22"/>
                <w:lang w:val="en-US" w:eastAsia="en-US" w:bidi="ar-SA"/>
              </w:rPr>
            </w:pPr>
            <w:r w:rsidRPr="0041463D">
              <w:rPr>
                <w:rFonts w:cs="Times New Roman"/>
                <w:bCs/>
                <w:sz w:val="22"/>
                <w:szCs w:val="22"/>
                <w:lang w:val="en-US" w:eastAsia="en-US" w:bidi="ar-SA"/>
              </w:rPr>
              <w:t>Nutrition Education</w:t>
            </w:r>
          </w:p>
        </w:tc>
        <w:tc>
          <w:tcPr>
            <w:tcW w:w="1448" w:type="pct"/>
          </w:tcPr>
          <w:p w:rsidR="00E84B14" w:rsidRPr="00022CA8" w:rsidRDefault="00E84B14" w:rsidP="00565F51">
            <w:pPr>
              <w:spacing w:after="0"/>
              <w:jc w:val="center"/>
            </w:pPr>
            <w:r w:rsidRPr="00022CA8">
              <w:t>Lecture, discussions, group works</w:t>
            </w:r>
          </w:p>
        </w:tc>
        <w:tc>
          <w:tcPr>
            <w:tcW w:w="1159" w:type="pct"/>
          </w:tcPr>
          <w:p w:rsidR="00E84B14" w:rsidRPr="00022CA8" w:rsidRDefault="00E84B14" w:rsidP="00565F51">
            <w:pPr>
              <w:spacing w:after="0"/>
              <w:jc w:val="center"/>
            </w:pPr>
            <w:r w:rsidRPr="00022CA8">
              <w:t>Assignment, quiz, problem solving</w:t>
            </w:r>
          </w:p>
        </w:tc>
      </w:tr>
      <w:tr w:rsidR="00E84B14" w:rsidRPr="00022CA8" w:rsidTr="00022CA8">
        <w:trPr>
          <w:trHeight w:val="782"/>
        </w:trPr>
        <w:tc>
          <w:tcPr>
            <w:tcW w:w="1494" w:type="pct"/>
          </w:tcPr>
          <w:p w:rsidR="00E84B14" w:rsidRPr="00022CA8" w:rsidRDefault="00E84B14" w:rsidP="00565F51">
            <w:pPr>
              <w:spacing w:after="0"/>
            </w:pPr>
            <w:r w:rsidRPr="00022CA8">
              <w:rPr>
                <w:rFonts w:eastAsia="+mn-ea"/>
                <w:color w:val="000000"/>
                <w:kern w:val="24"/>
                <w:lang w:bidi="bn-IN"/>
              </w:rPr>
              <w:t xml:space="preserve">Able to know the </w:t>
            </w:r>
            <w:r w:rsidRPr="00022CA8">
              <w:t xml:space="preserve">group exercise on the preparation of nutrition education materials. </w:t>
            </w:r>
          </w:p>
        </w:tc>
        <w:tc>
          <w:tcPr>
            <w:tcW w:w="899" w:type="pct"/>
          </w:tcPr>
          <w:p w:rsidR="00E84B14" w:rsidRPr="0041463D" w:rsidRDefault="00E84B14" w:rsidP="00565F51">
            <w:pPr>
              <w:pStyle w:val="ListParagraph"/>
              <w:ind w:left="0"/>
              <w:jc w:val="center"/>
              <w:rPr>
                <w:rFonts w:cs="Times New Roman"/>
                <w:sz w:val="22"/>
                <w:szCs w:val="22"/>
                <w:lang w:val="en-US" w:eastAsia="en-US" w:bidi="ar-SA"/>
              </w:rPr>
            </w:pPr>
            <w:r w:rsidRPr="0041463D">
              <w:rPr>
                <w:rFonts w:cs="Times New Roman"/>
                <w:bCs/>
                <w:sz w:val="22"/>
                <w:szCs w:val="22"/>
                <w:lang w:val="en-US" w:eastAsia="en-US" w:bidi="ar-SA"/>
              </w:rPr>
              <w:t>Field Testing and Nutrition Education Materials</w:t>
            </w:r>
          </w:p>
        </w:tc>
        <w:tc>
          <w:tcPr>
            <w:tcW w:w="1448" w:type="pct"/>
          </w:tcPr>
          <w:p w:rsidR="00E84B14" w:rsidRPr="00022CA8" w:rsidRDefault="00E84B14" w:rsidP="00565F51">
            <w:pPr>
              <w:spacing w:after="0"/>
              <w:jc w:val="center"/>
            </w:pPr>
            <w:r w:rsidRPr="00022CA8">
              <w:t>Lecture, discussions, group works</w:t>
            </w:r>
          </w:p>
        </w:tc>
        <w:tc>
          <w:tcPr>
            <w:tcW w:w="1159" w:type="pct"/>
          </w:tcPr>
          <w:p w:rsidR="00E84B14" w:rsidRPr="00022CA8" w:rsidRDefault="00E84B14" w:rsidP="00565F51">
            <w:pPr>
              <w:spacing w:after="0"/>
              <w:jc w:val="center"/>
            </w:pPr>
            <w:r w:rsidRPr="00022CA8">
              <w:t>Assignment, quiz, problem solving</w:t>
            </w:r>
          </w:p>
        </w:tc>
      </w:tr>
      <w:tr w:rsidR="00E84B14" w:rsidRPr="00022CA8" w:rsidTr="00022CA8">
        <w:tc>
          <w:tcPr>
            <w:tcW w:w="1494" w:type="pct"/>
          </w:tcPr>
          <w:p w:rsidR="00E84B14" w:rsidRPr="00022CA8" w:rsidRDefault="00E84B14" w:rsidP="00565F51">
            <w:pPr>
              <w:spacing w:after="0"/>
            </w:pPr>
            <w:r w:rsidRPr="00022CA8">
              <w:t xml:space="preserve">Will be able to know Mass media, importance of practical demonstrations and role place in nutrition education. Preparation and demonstration of education materials. </w:t>
            </w:r>
          </w:p>
        </w:tc>
        <w:tc>
          <w:tcPr>
            <w:tcW w:w="899" w:type="pct"/>
          </w:tcPr>
          <w:p w:rsidR="00E84B14" w:rsidRPr="0041463D" w:rsidRDefault="00E84B14" w:rsidP="00565F51">
            <w:pPr>
              <w:pStyle w:val="ListParagraph"/>
              <w:framePr w:hSpace="180" w:wrap="around" w:hAnchor="page" w:x="931" w:y="-1155"/>
              <w:spacing w:line="276" w:lineRule="auto"/>
              <w:ind w:left="0"/>
              <w:jc w:val="center"/>
              <w:rPr>
                <w:rFonts w:cs="Times New Roman"/>
                <w:bCs/>
                <w:sz w:val="22"/>
                <w:szCs w:val="22"/>
                <w:lang w:val="en-US" w:eastAsia="en-US" w:bidi="ar-SA"/>
              </w:rPr>
            </w:pPr>
            <w:r w:rsidRPr="0041463D">
              <w:rPr>
                <w:rFonts w:cs="Times New Roman"/>
                <w:bCs/>
                <w:sz w:val="22"/>
                <w:szCs w:val="22"/>
                <w:lang w:val="en-US" w:eastAsia="en-US" w:bidi="ar-SA"/>
              </w:rPr>
              <w:t>Dissemination of Nutrition Knowledge</w:t>
            </w:r>
          </w:p>
        </w:tc>
        <w:tc>
          <w:tcPr>
            <w:tcW w:w="1448" w:type="pct"/>
          </w:tcPr>
          <w:p w:rsidR="00E84B14" w:rsidRPr="00022CA8" w:rsidRDefault="00E84B14" w:rsidP="00565F51">
            <w:pPr>
              <w:spacing w:after="0"/>
              <w:jc w:val="center"/>
            </w:pPr>
            <w:r w:rsidRPr="00022CA8">
              <w:t>Lecture, discussions, group works</w:t>
            </w:r>
          </w:p>
        </w:tc>
        <w:tc>
          <w:tcPr>
            <w:tcW w:w="1159" w:type="pct"/>
          </w:tcPr>
          <w:p w:rsidR="00E84B14" w:rsidRPr="00022CA8" w:rsidRDefault="00E84B14" w:rsidP="00565F51">
            <w:pPr>
              <w:spacing w:after="0"/>
              <w:jc w:val="center"/>
            </w:pPr>
            <w:r w:rsidRPr="00022CA8">
              <w:t>Assignment, quiz, problem solving</w:t>
            </w:r>
          </w:p>
        </w:tc>
      </w:tr>
      <w:tr w:rsidR="00E84B14" w:rsidRPr="00022CA8" w:rsidTr="00022CA8">
        <w:tc>
          <w:tcPr>
            <w:tcW w:w="1494" w:type="pct"/>
          </w:tcPr>
          <w:p w:rsidR="00E84B14" w:rsidRPr="00022CA8" w:rsidRDefault="00E84B14" w:rsidP="00565F51">
            <w:pPr>
              <w:spacing w:after="0"/>
            </w:pPr>
            <w:r w:rsidRPr="00022CA8">
              <w:lastRenderedPageBreak/>
              <w:t>Will be familiar with the Messages in Nutrition education: Audio and visual aids in nutrition education. Communication strategies in nutrition education.</w:t>
            </w:r>
          </w:p>
        </w:tc>
        <w:tc>
          <w:tcPr>
            <w:tcW w:w="899" w:type="pct"/>
          </w:tcPr>
          <w:p w:rsidR="00E84B14" w:rsidRPr="0041463D" w:rsidRDefault="00E84B14" w:rsidP="00565F51">
            <w:pPr>
              <w:pStyle w:val="ListParagraph"/>
              <w:framePr w:hSpace="180" w:wrap="around" w:hAnchor="page" w:x="931" w:y="-1155"/>
              <w:ind w:left="0"/>
              <w:jc w:val="center"/>
              <w:rPr>
                <w:rFonts w:cs="Times New Roman"/>
                <w:bCs/>
                <w:sz w:val="22"/>
                <w:szCs w:val="22"/>
                <w:lang w:val="en-US" w:eastAsia="en-US" w:bidi="ar-SA"/>
              </w:rPr>
            </w:pPr>
            <w:r w:rsidRPr="0041463D">
              <w:rPr>
                <w:rFonts w:cs="Times New Roman"/>
                <w:bCs/>
                <w:sz w:val="22"/>
                <w:szCs w:val="22"/>
                <w:lang w:val="en-US" w:eastAsia="en-US" w:bidi="ar-SA"/>
              </w:rPr>
              <w:t>Nutrition Awareness Building</w:t>
            </w:r>
          </w:p>
        </w:tc>
        <w:tc>
          <w:tcPr>
            <w:tcW w:w="1448" w:type="pct"/>
          </w:tcPr>
          <w:p w:rsidR="00E84B14" w:rsidRPr="00022CA8" w:rsidRDefault="00E84B14" w:rsidP="00565F51">
            <w:pPr>
              <w:spacing w:after="0"/>
              <w:jc w:val="center"/>
            </w:pPr>
            <w:r w:rsidRPr="00022CA8">
              <w:t>Lecture, discussions, group works</w:t>
            </w:r>
          </w:p>
        </w:tc>
        <w:tc>
          <w:tcPr>
            <w:tcW w:w="1159" w:type="pct"/>
          </w:tcPr>
          <w:p w:rsidR="00E84B14" w:rsidRPr="00022CA8" w:rsidRDefault="00E84B14" w:rsidP="00565F51">
            <w:pPr>
              <w:spacing w:after="0"/>
              <w:jc w:val="center"/>
            </w:pPr>
            <w:r w:rsidRPr="00022CA8">
              <w:t>Assignment, quiz, problem solving</w:t>
            </w:r>
          </w:p>
        </w:tc>
      </w:tr>
      <w:tr w:rsidR="00E84B14" w:rsidRPr="00022CA8" w:rsidTr="00022CA8">
        <w:tc>
          <w:tcPr>
            <w:tcW w:w="1494" w:type="pct"/>
          </w:tcPr>
          <w:p w:rsidR="00E84B14" w:rsidRPr="00022CA8" w:rsidRDefault="00E84B14" w:rsidP="00565F51">
            <w:pPr>
              <w:spacing w:after="0"/>
            </w:pPr>
            <w:r w:rsidRPr="00022CA8">
              <w:t>Able to define Growth monitoring, Interpretation of monitoring data. Advantages and limitations of growth monitoring etc.</w:t>
            </w:r>
          </w:p>
        </w:tc>
        <w:tc>
          <w:tcPr>
            <w:tcW w:w="899" w:type="pct"/>
          </w:tcPr>
          <w:p w:rsidR="00E84B14" w:rsidRPr="0041463D" w:rsidRDefault="00E84B14" w:rsidP="00565F51">
            <w:pPr>
              <w:pStyle w:val="ListParagraph"/>
              <w:framePr w:hSpace="180" w:wrap="around" w:hAnchor="page" w:x="931" w:y="-1155"/>
              <w:ind w:left="0"/>
              <w:jc w:val="center"/>
              <w:rPr>
                <w:rFonts w:cs="Times New Roman"/>
                <w:bCs/>
                <w:sz w:val="22"/>
                <w:szCs w:val="22"/>
                <w:lang w:val="en-US" w:eastAsia="en-US" w:bidi="ar-SA"/>
              </w:rPr>
            </w:pPr>
            <w:r w:rsidRPr="0041463D">
              <w:rPr>
                <w:rFonts w:cs="Times New Roman"/>
                <w:bCs/>
                <w:sz w:val="22"/>
                <w:szCs w:val="22"/>
                <w:lang w:val="en-US" w:eastAsia="en-US" w:bidi="ar-SA"/>
              </w:rPr>
              <w:t>Identification of target Population</w:t>
            </w:r>
          </w:p>
        </w:tc>
        <w:tc>
          <w:tcPr>
            <w:tcW w:w="1448" w:type="pct"/>
          </w:tcPr>
          <w:p w:rsidR="00E84B14" w:rsidRPr="00022CA8" w:rsidRDefault="00E84B14" w:rsidP="00565F51">
            <w:pPr>
              <w:spacing w:after="0"/>
              <w:jc w:val="center"/>
            </w:pPr>
            <w:r w:rsidRPr="00022CA8">
              <w:t>Lecture, discussions, group works</w:t>
            </w:r>
          </w:p>
        </w:tc>
        <w:tc>
          <w:tcPr>
            <w:tcW w:w="1159" w:type="pct"/>
          </w:tcPr>
          <w:p w:rsidR="00E84B14" w:rsidRPr="00022CA8" w:rsidRDefault="00E84B14" w:rsidP="00565F51">
            <w:pPr>
              <w:spacing w:after="0"/>
              <w:jc w:val="center"/>
            </w:pPr>
            <w:r w:rsidRPr="00022CA8">
              <w:t>Assignment, quiz, problem solving</w:t>
            </w:r>
          </w:p>
        </w:tc>
      </w:tr>
      <w:tr w:rsidR="00E84B14" w:rsidRPr="00022CA8" w:rsidTr="00022CA8">
        <w:tc>
          <w:tcPr>
            <w:tcW w:w="1494" w:type="pct"/>
          </w:tcPr>
          <w:p w:rsidR="00E84B14" w:rsidRPr="00022CA8" w:rsidRDefault="00E84B14" w:rsidP="00565F51">
            <w:pPr>
              <w:spacing w:after="0"/>
            </w:pPr>
            <w:r w:rsidRPr="00022CA8">
              <w:t>Will be able to know about Maintaining hygienic condition in daily life sanitation to ensure availability of pure drinking water.  etc.</w:t>
            </w:r>
          </w:p>
        </w:tc>
        <w:tc>
          <w:tcPr>
            <w:tcW w:w="899" w:type="pct"/>
          </w:tcPr>
          <w:p w:rsidR="00E84B14" w:rsidRPr="0041463D" w:rsidRDefault="00E84B14" w:rsidP="00565F51">
            <w:pPr>
              <w:pStyle w:val="ListParagraph"/>
              <w:spacing w:line="276" w:lineRule="auto"/>
              <w:ind w:left="0"/>
              <w:jc w:val="center"/>
              <w:rPr>
                <w:rFonts w:cs="Times New Roman"/>
                <w:bCs/>
                <w:sz w:val="22"/>
                <w:szCs w:val="22"/>
                <w:lang w:val="en-US" w:eastAsia="en-US" w:bidi="ar-SA"/>
              </w:rPr>
            </w:pPr>
            <w:r w:rsidRPr="0041463D">
              <w:rPr>
                <w:rFonts w:cs="Times New Roman"/>
                <w:bCs/>
                <w:sz w:val="22"/>
                <w:szCs w:val="22"/>
                <w:lang w:val="en-US" w:eastAsia="en-US" w:bidi="ar-SA"/>
              </w:rPr>
              <w:t>Environment protection &amp; human development</w:t>
            </w:r>
          </w:p>
        </w:tc>
        <w:tc>
          <w:tcPr>
            <w:tcW w:w="1448" w:type="pct"/>
          </w:tcPr>
          <w:p w:rsidR="00E84B14" w:rsidRPr="00022CA8" w:rsidRDefault="00E84B14" w:rsidP="00565F51">
            <w:pPr>
              <w:spacing w:after="0"/>
              <w:jc w:val="center"/>
            </w:pPr>
            <w:r w:rsidRPr="00022CA8">
              <w:t>Lecture, discussions, group works</w:t>
            </w:r>
          </w:p>
        </w:tc>
        <w:tc>
          <w:tcPr>
            <w:tcW w:w="1159" w:type="pct"/>
          </w:tcPr>
          <w:p w:rsidR="00E84B14" w:rsidRPr="00022CA8" w:rsidRDefault="00E84B14" w:rsidP="00565F51">
            <w:pPr>
              <w:spacing w:after="0"/>
              <w:jc w:val="center"/>
            </w:pPr>
            <w:r w:rsidRPr="00022CA8">
              <w:t>Assignment, quiz, problem solving</w:t>
            </w:r>
          </w:p>
        </w:tc>
      </w:tr>
    </w:tbl>
    <w:p w:rsidR="00E84B14" w:rsidRDefault="00E84B14" w:rsidP="00E84B14">
      <w:pPr>
        <w:rPr>
          <w:lang w:val="x-none" w:eastAsia="ja-JP"/>
        </w:rPr>
      </w:pPr>
    </w:p>
    <w:p w:rsidR="00E84B14" w:rsidRPr="00B80CC3" w:rsidRDefault="0068323A" w:rsidP="00E84B14">
      <w:pPr>
        <w:rPr>
          <w:rFonts w:ascii="Calibri Light" w:hAnsi="Calibri Light"/>
          <w:b/>
          <w:bCs/>
        </w:rPr>
      </w:pPr>
      <w:r>
        <w:rPr>
          <w:rFonts w:ascii="Calibri Light" w:hAnsi="Calibri Light"/>
          <w:b/>
          <w:bCs/>
        </w:rPr>
        <w:t>Recommended Books</w:t>
      </w:r>
      <w:r w:rsidR="00E84B14" w:rsidRPr="00B80CC3">
        <w:rPr>
          <w:rFonts w:ascii="Calibri Light" w:hAnsi="Calibri Light"/>
          <w:b/>
          <w:bCs/>
        </w:rPr>
        <w:t>:</w:t>
      </w:r>
    </w:p>
    <w:p w:rsidR="00E84B14" w:rsidRPr="0068323A" w:rsidRDefault="00E84B14" w:rsidP="00CD13A9">
      <w:pPr>
        <w:pStyle w:val="ListParagraph"/>
        <w:numPr>
          <w:ilvl w:val="0"/>
          <w:numId w:val="42"/>
        </w:numPr>
        <w:spacing w:after="0" w:line="240" w:lineRule="auto"/>
        <w:contextualSpacing w:val="0"/>
        <w:rPr>
          <w:i/>
        </w:rPr>
      </w:pPr>
      <w:r w:rsidRPr="0068323A">
        <w:t xml:space="preserve">Champion VL, Skinner CS. The Health Belief Model. </w:t>
      </w:r>
      <w:r w:rsidRPr="0068323A">
        <w:rPr>
          <w:i/>
        </w:rPr>
        <w:t>Health Behavior and Health</w:t>
      </w:r>
    </w:p>
    <w:p w:rsidR="00E84B14" w:rsidRPr="0068323A" w:rsidRDefault="00E84B14" w:rsidP="00265F0D">
      <w:pPr>
        <w:spacing w:line="240" w:lineRule="auto"/>
      </w:pPr>
      <w:r w:rsidRPr="0068323A">
        <w:rPr>
          <w:i/>
        </w:rPr>
        <w:t xml:space="preserve"> Education: Theory, Research, and Practice</w:t>
      </w:r>
      <w:r w:rsidRPr="0068323A">
        <w:t xml:space="preserve"> 4thed. San Francisco, CA: Jossey-Bass. 2008; 45-65.</w:t>
      </w:r>
    </w:p>
    <w:p w:rsidR="00E84B14" w:rsidRPr="0068323A" w:rsidRDefault="00E84B14" w:rsidP="00CD13A9">
      <w:pPr>
        <w:pStyle w:val="ListParagraph"/>
        <w:numPr>
          <w:ilvl w:val="0"/>
          <w:numId w:val="42"/>
        </w:numPr>
        <w:spacing w:after="0" w:line="240" w:lineRule="auto"/>
        <w:contextualSpacing w:val="0"/>
      </w:pPr>
      <w:r w:rsidRPr="0068323A">
        <w:t xml:space="preserve">Kristal AR, Glanz K, Curry SJ, Patterson </w:t>
      </w:r>
      <w:proofErr w:type="spellStart"/>
      <w:r w:rsidRPr="0068323A">
        <w:t>RE.How</w:t>
      </w:r>
      <w:proofErr w:type="spellEnd"/>
      <w:r w:rsidRPr="0068323A">
        <w:t xml:space="preserve"> can stages of change be </w:t>
      </w:r>
    </w:p>
    <w:p w:rsidR="00E84B14" w:rsidRPr="0068323A" w:rsidRDefault="00E84B14" w:rsidP="00265F0D">
      <w:pPr>
        <w:spacing w:line="240" w:lineRule="auto"/>
      </w:pPr>
      <w:proofErr w:type="gramStart"/>
      <w:r w:rsidRPr="0068323A">
        <w:t>best</w:t>
      </w:r>
      <w:proofErr w:type="gramEnd"/>
      <w:r w:rsidRPr="0068323A">
        <w:t xml:space="preserve"> used in dietary interventions? </w:t>
      </w:r>
      <w:r w:rsidRPr="0068323A">
        <w:rPr>
          <w:i/>
        </w:rPr>
        <w:t>J Am Diet Assoc</w:t>
      </w:r>
      <w:r w:rsidRPr="0068323A">
        <w:t>.1999</w:t>
      </w:r>
      <w:proofErr w:type="gramStart"/>
      <w:r w:rsidRPr="0068323A">
        <w:t>;99:679</w:t>
      </w:r>
      <w:proofErr w:type="gramEnd"/>
      <w:r w:rsidRPr="0068323A">
        <w:t>-684.</w:t>
      </w:r>
    </w:p>
    <w:p w:rsidR="00E84B14" w:rsidRPr="0068323A" w:rsidRDefault="00E84B14" w:rsidP="00CD13A9">
      <w:pPr>
        <w:pStyle w:val="ListParagraph"/>
        <w:numPr>
          <w:ilvl w:val="0"/>
          <w:numId w:val="42"/>
        </w:numPr>
        <w:spacing w:after="0" w:line="240" w:lineRule="auto"/>
        <w:contextualSpacing w:val="0"/>
      </w:pPr>
      <w:r w:rsidRPr="0068323A">
        <w:t xml:space="preserve">Story M, </w:t>
      </w:r>
      <w:proofErr w:type="spellStart"/>
      <w:r w:rsidRPr="0068323A">
        <w:t>Kaphingst</w:t>
      </w:r>
      <w:proofErr w:type="spellEnd"/>
      <w:r w:rsidRPr="0068323A">
        <w:t xml:space="preserve"> KM, Robinson-O’Brien R, Glanz K. </w:t>
      </w:r>
    </w:p>
    <w:p w:rsidR="00265F0D" w:rsidRDefault="00E84B14" w:rsidP="00265F0D">
      <w:pPr>
        <w:spacing w:line="240" w:lineRule="auto"/>
      </w:pPr>
      <w:r w:rsidRPr="0068323A">
        <w:t xml:space="preserve">Creating healthy food and eating environments: Policy and environmental approaches. </w:t>
      </w:r>
      <w:proofErr w:type="spellStart"/>
      <w:r w:rsidRPr="0068323A">
        <w:rPr>
          <w:i/>
        </w:rPr>
        <w:t>Annu</w:t>
      </w:r>
      <w:proofErr w:type="spellEnd"/>
      <w:r w:rsidRPr="0068323A">
        <w:rPr>
          <w:i/>
        </w:rPr>
        <w:t xml:space="preserve"> Rev Public Health</w:t>
      </w:r>
      <w:r w:rsidRPr="0068323A">
        <w:t xml:space="preserve"> 2008</w:t>
      </w:r>
      <w:proofErr w:type="gramStart"/>
      <w:r w:rsidRPr="0068323A">
        <w:t>;29:253</w:t>
      </w:r>
      <w:proofErr w:type="gramEnd"/>
      <w:r w:rsidRPr="0068323A">
        <w:t>-272.</w:t>
      </w:r>
    </w:p>
    <w:p w:rsidR="009129CC" w:rsidRPr="00B80CC3" w:rsidRDefault="00132EDB" w:rsidP="009129CC">
      <w: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9129CC" w:rsidRPr="009129CC" w:rsidTr="00EA1CD1">
        <w:trPr>
          <w:trHeight w:val="558"/>
        </w:trPr>
        <w:tc>
          <w:tcPr>
            <w:tcW w:w="1695" w:type="pct"/>
            <w:shd w:val="clear" w:color="auto" w:fill="D9E2F3"/>
          </w:tcPr>
          <w:p w:rsidR="009129CC" w:rsidRPr="0041463D" w:rsidRDefault="009129CC"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 xml:space="preserve">Applied </w:t>
            </w:r>
            <w:r w:rsidR="00EA1CD1" w:rsidRPr="0041463D">
              <w:rPr>
                <w:b/>
                <w:color w:val="auto"/>
                <w:sz w:val="22"/>
                <w:szCs w:val="24"/>
              </w:rPr>
              <w:t>Nutrition</w:t>
            </w:r>
            <w:r w:rsidRPr="0041463D">
              <w:rPr>
                <w:color w:val="auto"/>
                <w:sz w:val="22"/>
                <w:szCs w:val="24"/>
              </w:rPr>
              <w:t xml:space="preserve"> </w:t>
            </w:r>
          </w:p>
        </w:tc>
        <w:tc>
          <w:tcPr>
            <w:tcW w:w="1346" w:type="pct"/>
            <w:shd w:val="clear" w:color="auto" w:fill="D9E2F3"/>
          </w:tcPr>
          <w:p w:rsidR="009129CC" w:rsidRPr="0041463D" w:rsidRDefault="009129CC"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5163</w:t>
            </w:r>
          </w:p>
        </w:tc>
        <w:tc>
          <w:tcPr>
            <w:tcW w:w="997" w:type="pct"/>
            <w:shd w:val="clear" w:color="auto" w:fill="D9E2F3"/>
          </w:tcPr>
          <w:p w:rsidR="009129CC" w:rsidRPr="0041463D" w:rsidRDefault="009129CC"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9129CC" w:rsidRPr="0041463D" w:rsidRDefault="009129CC"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036A79" w:rsidRDefault="00036A79" w:rsidP="009129CC">
      <w:pPr>
        <w:pStyle w:val="Heading2"/>
        <w:widowControl w:val="0"/>
        <w:jc w:val="both"/>
        <w:rPr>
          <w:rFonts w:ascii="Calibri" w:hAnsi="Calibri" w:cs="Times New Roman"/>
          <w:color w:val="auto"/>
          <w:sz w:val="22"/>
          <w:szCs w:val="24"/>
        </w:rPr>
      </w:pPr>
    </w:p>
    <w:p w:rsidR="009129CC" w:rsidRDefault="009129CC" w:rsidP="009129CC">
      <w:pPr>
        <w:pStyle w:val="Heading2"/>
        <w:widowControl w:val="0"/>
        <w:jc w:val="both"/>
        <w:rPr>
          <w:rFonts w:ascii="Calibri" w:hAnsi="Calibri"/>
          <w:color w:val="auto"/>
          <w:sz w:val="24"/>
        </w:rPr>
      </w:pPr>
      <w:r w:rsidRPr="00036A79">
        <w:rPr>
          <w:rFonts w:cs="Times New Roman"/>
          <w:b/>
          <w:color w:val="auto"/>
          <w:sz w:val="22"/>
          <w:szCs w:val="24"/>
        </w:rPr>
        <w:t>Rationale:</w:t>
      </w:r>
      <w:r w:rsidRPr="00036A79">
        <w:rPr>
          <w:rFonts w:ascii="Calibri" w:hAnsi="Calibri" w:cs="Times New Roman"/>
          <w:color w:val="auto"/>
          <w:sz w:val="22"/>
          <w:szCs w:val="24"/>
        </w:rPr>
        <w:t xml:space="preserve"> </w:t>
      </w:r>
      <w:r w:rsidRPr="00036A79">
        <w:rPr>
          <w:rFonts w:ascii="Calibri" w:hAnsi="Calibri" w:cs="Times New Roman"/>
          <w:bCs/>
          <w:color w:val="auto"/>
          <w:sz w:val="22"/>
          <w:szCs w:val="24"/>
        </w:rPr>
        <w:t xml:space="preserve">Introduction to Public Health is a 3-credit course. </w:t>
      </w:r>
      <w:r w:rsidRPr="00036A79">
        <w:rPr>
          <w:rFonts w:ascii="Calibri" w:hAnsi="Calibri" w:cs="Times New Roman"/>
          <w:color w:val="auto"/>
          <w:sz w:val="22"/>
          <w:szCs w:val="24"/>
        </w:rPr>
        <w:t>After completing this course, the student should be able to discuss metabolic functions and needs of the human body, have a basic knowledge of drugs and nutrition, provide information on feed economics, and understand basic diet therapy.</w:t>
      </w:r>
      <w:r w:rsidRPr="00036A79">
        <w:rPr>
          <w:rFonts w:ascii="Calibri" w:hAnsi="Calibri"/>
          <w:color w:val="auto"/>
          <w:sz w:val="24"/>
        </w:rPr>
        <w:t xml:space="preserve"> </w:t>
      </w:r>
    </w:p>
    <w:p w:rsidR="00036A79" w:rsidRPr="00036A79" w:rsidRDefault="00036A79" w:rsidP="00036A79"/>
    <w:p w:rsidR="009129CC" w:rsidRDefault="009129CC" w:rsidP="00036A79">
      <w:pPr>
        <w:pStyle w:val="Heading2"/>
        <w:widowControl w:val="0"/>
        <w:spacing w:before="0" w:line="240" w:lineRule="auto"/>
        <w:jc w:val="both"/>
        <w:rPr>
          <w:rFonts w:ascii="Calibri" w:hAnsi="Calibri" w:cs="Times New Roman"/>
          <w:bCs/>
          <w:iCs/>
          <w:color w:val="auto"/>
          <w:sz w:val="22"/>
          <w:szCs w:val="24"/>
        </w:rPr>
      </w:pPr>
      <w:r w:rsidRPr="00036A79">
        <w:rPr>
          <w:rFonts w:cs="Times New Roman"/>
          <w:b/>
          <w:iCs/>
          <w:color w:val="auto"/>
          <w:sz w:val="22"/>
          <w:szCs w:val="24"/>
        </w:rPr>
        <w:t>Objectives:</w:t>
      </w:r>
      <w:r w:rsidRPr="00036A79">
        <w:rPr>
          <w:rFonts w:ascii="Calibri" w:hAnsi="Calibri" w:cs="Times New Roman"/>
          <w:bCs/>
          <w:iCs/>
          <w:color w:val="auto"/>
          <w:sz w:val="22"/>
          <w:szCs w:val="24"/>
        </w:rPr>
        <w:t xml:space="preserve"> On successful completion of this course, students will be able to:</w:t>
      </w:r>
    </w:p>
    <w:p w:rsidR="00036A79" w:rsidRPr="00A82D9E" w:rsidRDefault="00036A79" w:rsidP="00036A79">
      <w:pPr>
        <w:spacing w:line="240" w:lineRule="auto"/>
        <w:rPr>
          <w:sz w:val="8"/>
        </w:rPr>
      </w:pPr>
    </w:p>
    <w:p w:rsidR="009129CC" w:rsidRPr="00036A79" w:rsidRDefault="009129CC" w:rsidP="00CD13A9">
      <w:pPr>
        <w:pStyle w:val="ListParagraph"/>
        <w:numPr>
          <w:ilvl w:val="0"/>
          <w:numId w:val="43"/>
        </w:numPr>
        <w:spacing w:after="0" w:line="240" w:lineRule="auto"/>
        <w:contextualSpacing w:val="0"/>
      </w:pPr>
      <w:r w:rsidRPr="00036A79">
        <w:t xml:space="preserve">provide an advanced course in Nutrition applying it to the human body and relating nutrition to disease states; </w:t>
      </w:r>
    </w:p>
    <w:p w:rsidR="009129CC" w:rsidRPr="00036A79" w:rsidRDefault="009129CC" w:rsidP="00CD13A9">
      <w:pPr>
        <w:pStyle w:val="ListParagraph"/>
        <w:numPr>
          <w:ilvl w:val="0"/>
          <w:numId w:val="43"/>
        </w:numPr>
        <w:spacing w:after="0" w:line="240" w:lineRule="auto"/>
        <w:contextualSpacing w:val="0"/>
      </w:pPr>
      <w:r w:rsidRPr="00036A79">
        <w:t xml:space="preserve">Understand metabolic functions and needs of the cell and body; </w:t>
      </w:r>
    </w:p>
    <w:p w:rsidR="009129CC" w:rsidRPr="00036A79" w:rsidRDefault="009129CC" w:rsidP="00CD13A9">
      <w:pPr>
        <w:pStyle w:val="ListParagraph"/>
        <w:numPr>
          <w:ilvl w:val="0"/>
          <w:numId w:val="43"/>
        </w:numPr>
        <w:spacing w:after="0" w:line="240" w:lineRule="auto"/>
        <w:contextualSpacing w:val="0"/>
      </w:pPr>
      <w:r w:rsidRPr="00036A79">
        <w:t xml:space="preserve">Provide knowledge of food economics quality to increase purchasing power; </w:t>
      </w:r>
    </w:p>
    <w:p w:rsidR="009129CC" w:rsidRPr="00036A79" w:rsidRDefault="009129CC" w:rsidP="00CD13A9">
      <w:pPr>
        <w:pStyle w:val="ListParagraph"/>
        <w:numPr>
          <w:ilvl w:val="0"/>
          <w:numId w:val="43"/>
        </w:numPr>
        <w:spacing w:after="0" w:line="240" w:lineRule="auto"/>
        <w:contextualSpacing w:val="0"/>
      </w:pPr>
      <w:r w:rsidRPr="00036A79">
        <w:t xml:space="preserve">To give a basic understanding of the use of drug therapy and the interaction possibilities with foods; and </w:t>
      </w:r>
    </w:p>
    <w:p w:rsidR="009129CC" w:rsidRPr="00036A79" w:rsidRDefault="009129CC" w:rsidP="00CD13A9">
      <w:pPr>
        <w:pStyle w:val="ListParagraph"/>
        <w:numPr>
          <w:ilvl w:val="0"/>
          <w:numId w:val="43"/>
        </w:numPr>
        <w:spacing w:after="0" w:line="240" w:lineRule="auto"/>
        <w:contextualSpacing w:val="0"/>
      </w:pPr>
      <w:r w:rsidRPr="00036A79">
        <w:t>Understand the basics of diet therapy.</w:t>
      </w:r>
    </w:p>
    <w:p w:rsidR="009129CC" w:rsidRDefault="009129CC" w:rsidP="009129CC">
      <w:pPr>
        <w:rPr>
          <w:lang w:val="x-none"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800"/>
        <w:gridCol w:w="2610"/>
        <w:gridCol w:w="2092"/>
      </w:tblGrid>
      <w:tr w:rsidR="004B6A82" w:rsidRPr="004B6A82" w:rsidTr="004B6A82">
        <w:trPr>
          <w:trHeight w:val="377"/>
        </w:trPr>
        <w:tc>
          <w:tcPr>
            <w:tcW w:w="1395" w:type="pct"/>
            <w:shd w:val="clear" w:color="auto" w:fill="D9E2F3"/>
          </w:tcPr>
          <w:p w:rsidR="009129CC" w:rsidRPr="004B6A82" w:rsidRDefault="009129CC" w:rsidP="00565F51">
            <w:pPr>
              <w:jc w:val="center"/>
              <w:rPr>
                <w:rFonts w:ascii="Calibri Light" w:hAnsi="Calibri Light"/>
                <w:b/>
                <w:bCs/>
              </w:rPr>
            </w:pPr>
            <w:r w:rsidRPr="004B6A82">
              <w:rPr>
                <w:rFonts w:ascii="Calibri Light" w:hAnsi="Calibri Light"/>
                <w:b/>
                <w:bCs/>
              </w:rPr>
              <w:t>Learning Outcomes</w:t>
            </w:r>
          </w:p>
        </w:tc>
        <w:tc>
          <w:tcPr>
            <w:tcW w:w="998" w:type="pct"/>
            <w:shd w:val="clear" w:color="auto" w:fill="D9E2F3"/>
          </w:tcPr>
          <w:p w:rsidR="009129CC" w:rsidRPr="004B6A82" w:rsidRDefault="009129CC" w:rsidP="00565F51">
            <w:pPr>
              <w:jc w:val="center"/>
              <w:rPr>
                <w:rFonts w:ascii="Calibri Light" w:hAnsi="Calibri Light"/>
                <w:b/>
                <w:bCs/>
              </w:rPr>
            </w:pPr>
            <w:r w:rsidRPr="004B6A82">
              <w:rPr>
                <w:rFonts w:ascii="Calibri Light" w:hAnsi="Calibri Light"/>
                <w:b/>
                <w:bCs/>
              </w:rPr>
              <w:t>Course Content</w:t>
            </w:r>
          </w:p>
        </w:tc>
        <w:tc>
          <w:tcPr>
            <w:tcW w:w="1447" w:type="pct"/>
            <w:shd w:val="clear" w:color="auto" w:fill="D9E2F3"/>
          </w:tcPr>
          <w:p w:rsidR="009129CC" w:rsidRPr="004B6A82" w:rsidRDefault="009129CC" w:rsidP="00565F51">
            <w:pPr>
              <w:jc w:val="center"/>
              <w:rPr>
                <w:rFonts w:ascii="Calibri Light" w:hAnsi="Calibri Light"/>
                <w:b/>
                <w:bCs/>
              </w:rPr>
            </w:pPr>
            <w:r w:rsidRPr="004B6A82">
              <w:rPr>
                <w:rFonts w:ascii="Calibri Light" w:hAnsi="Calibri Light"/>
                <w:b/>
                <w:bCs/>
              </w:rPr>
              <w:t>Teaching Learning Strategy</w:t>
            </w:r>
          </w:p>
        </w:tc>
        <w:tc>
          <w:tcPr>
            <w:tcW w:w="1160" w:type="pct"/>
            <w:shd w:val="clear" w:color="auto" w:fill="D9E2F3"/>
          </w:tcPr>
          <w:p w:rsidR="009129CC" w:rsidRPr="004B6A82" w:rsidRDefault="009129CC" w:rsidP="00565F51">
            <w:pPr>
              <w:jc w:val="center"/>
              <w:rPr>
                <w:rFonts w:ascii="Calibri Light" w:hAnsi="Calibri Light"/>
                <w:b/>
                <w:bCs/>
              </w:rPr>
            </w:pPr>
            <w:r w:rsidRPr="004B6A82">
              <w:rPr>
                <w:rFonts w:ascii="Calibri Light" w:hAnsi="Calibri Light"/>
                <w:b/>
                <w:bCs/>
              </w:rPr>
              <w:t>Assessment Strategy</w:t>
            </w:r>
          </w:p>
        </w:tc>
      </w:tr>
      <w:tr w:rsidR="004B6A82" w:rsidRPr="004B6A82" w:rsidTr="004B6A82">
        <w:trPr>
          <w:trHeight w:val="908"/>
        </w:trPr>
        <w:tc>
          <w:tcPr>
            <w:tcW w:w="1395" w:type="pct"/>
          </w:tcPr>
          <w:p w:rsidR="009129CC" w:rsidRPr="004B6A82" w:rsidRDefault="009129CC" w:rsidP="00565F51">
            <w:pPr>
              <w:pStyle w:val="Footer"/>
            </w:pPr>
            <w:r w:rsidRPr="004B6A82">
              <w:t>Will be able to know about Insufficient food production and Unequal distribution of food.</w:t>
            </w:r>
          </w:p>
        </w:tc>
        <w:tc>
          <w:tcPr>
            <w:tcW w:w="998" w:type="pct"/>
          </w:tcPr>
          <w:p w:rsidR="009129CC" w:rsidRPr="004B6A82" w:rsidRDefault="009129CC" w:rsidP="00565F51">
            <w:pPr>
              <w:jc w:val="center"/>
            </w:pPr>
            <w:r w:rsidRPr="004B6A82">
              <w:t>A etiology of Nutritional disorders</w:t>
            </w:r>
          </w:p>
        </w:tc>
        <w:tc>
          <w:tcPr>
            <w:tcW w:w="1447" w:type="pct"/>
          </w:tcPr>
          <w:p w:rsidR="009129CC" w:rsidRPr="004B6A82" w:rsidRDefault="009129CC" w:rsidP="00565F51">
            <w:pPr>
              <w:jc w:val="center"/>
            </w:pPr>
            <w:r w:rsidRPr="004B6A82">
              <w:t>Lecture, discussions, group works</w:t>
            </w:r>
          </w:p>
        </w:tc>
        <w:tc>
          <w:tcPr>
            <w:tcW w:w="1160" w:type="pct"/>
          </w:tcPr>
          <w:p w:rsidR="009129CC" w:rsidRPr="004B6A82" w:rsidRDefault="009129CC" w:rsidP="00565F51">
            <w:pPr>
              <w:jc w:val="center"/>
            </w:pPr>
            <w:r w:rsidRPr="004B6A82">
              <w:t>Assignment, quiz, problem solving</w:t>
            </w:r>
          </w:p>
        </w:tc>
      </w:tr>
      <w:tr w:rsidR="004B6A82" w:rsidRPr="004B6A82" w:rsidTr="004B6A82">
        <w:trPr>
          <w:trHeight w:val="2663"/>
        </w:trPr>
        <w:tc>
          <w:tcPr>
            <w:tcW w:w="1395" w:type="pct"/>
          </w:tcPr>
          <w:p w:rsidR="009129CC" w:rsidRPr="004B6A82" w:rsidRDefault="009129CC" w:rsidP="00565F51">
            <w:pPr>
              <w:pStyle w:val="Footer"/>
            </w:pPr>
            <w:r w:rsidRPr="004B6A82">
              <w:t>Will be able to know about Anthropometric      : Measuring weight, height and other measurements, Skinfold Thickness measurements; Biochemical: Blood constituents, Urinary creatinine; Clinical assessment: Signs &amp; symptoms of PEM and micronutrient deficiencies; Dietary assessment        : Individual, household and national level.</w:t>
            </w:r>
          </w:p>
          <w:p w:rsidR="009129CC" w:rsidRPr="004B6A82" w:rsidRDefault="009129CC" w:rsidP="00565F51">
            <w:r w:rsidRPr="004B6A82">
              <w:t xml:space="preserve">etc. </w:t>
            </w:r>
          </w:p>
        </w:tc>
        <w:tc>
          <w:tcPr>
            <w:tcW w:w="998" w:type="pct"/>
          </w:tcPr>
          <w:p w:rsidR="009129CC" w:rsidRPr="004B6A82" w:rsidRDefault="009129CC" w:rsidP="00565F51">
            <w:pPr>
              <w:pStyle w:val="Footer"/>
              <w:jc w:val="center"/>
            </w:pPr>
            <w:r w:rsidRPr="004B6A82">
              <w:t>Parameters used for the measurement of growth and development</w:t>
            </w:r>
          </w:p>
          <w:p w:rsidR="009129CC" w:rsidRPr="0041463D" w:rsidRDefault="009129CC" w:rsidP="00565F51">
            <w:pPr>
              <w:pStyle w:val="ListParagraph"/>
              <w:tabs>
                <w:tab w:val="left" w:pos="1517"/>
              </w:tabs>
              <w:spacing w:line="276" w:lineRule="auto"/>
              <w:ind w:left="0"/>
              <w:jc w:val="center"/>
              <w:rPr>
                <w:rFonts w:cs="Times New Roman"/>
                <w:bCs/>
                <w:sz w:val="22"/>
                <w:szCs w:val="22"/>
                <w:lang w:val="en-US" w:eastAsia="en-US" w:bidi="ar-SA"/>
              </w:rPr>
            </w:pPr>
          </w:p>
        </w:tc>
        <w:tc>
          <w:tcPr>
            <w:tcW w:w="1447" w:type="pct"/>
          </w:tcPr>
          <w:p w:rsidR="009129CC" w:rsidRPr="004B6A82" w:rsidRDefault="009129CC" w:rsidP="00565F51">
            <w:pPr>
              <w:jc w:val="center"/>
            </w:pPr>
            <w:r w:rsidRPr="004B6A82">
              <w:t>Lecture, discussions, group works</w:t>
            </w:r>
          </w:p>
        </w:tc>
        <w:tc>
          <w:tcPr>
            <w:tcW w:w="1160" w:type="pct"/>
          </w:tcPr>
          <w:p w:rsidR="009129CC" w:rsidRPr="004B6A82" w:rsidRDefault="009129CC" w:rsidP="00565F51">
            <w:pPr>
              <w:jc w:val="center"/>
            </w:pPr>
            <w:r w:rsidRPr="004B6A82">
              <w:t>Assignment, quiz, problem solving</w:t>
            </w:r>
          </w:p>
        </w:tc>
      </w:tr>
      <w:tr w:rsidR="00857260" w:rsidRPr="004B6A82" w:rsidTr="004B6A82">
        <w:tc>
          <w:tcPr>
            <w:tcW w:w="1395" w:type="pct"/>
          </w:tcPr>
          <w:p w:rsidR="00857260" w:rsidRPr="004B6A82" w:rsidRDefault="00857260" w:rsidP="00857260">
            <w:r w:rsidRPr="004B6A82">
              <w:t xml:space="preserve">Will be able to know about Historical background, etiology, diagnosis, management, treatment and prevention. Present status of PEM in Bangladesh and rest of </w:t>
            </w:r>
            <w:r w:rsidRPr="004B6A82">
              <w:lastRenderedPageBreak/>
              <w:t xml:space="preserve">world. IDD-Etiology, historical background, etiology, physiology sign and symptoms, diagnosis consequence, management, treatment and prevention of IDD. Anemia- Definition, historical background, etiology, physiology sign and symptoms, diagnosis consequence, management, treatment and prevention of anemia etc. </w:t>
            </w:r>
          </w:p>
        </w:tc>
        <w:tc>
          <w:tcPr>
            <w:tcW w:w="998" w:type="pct"/>
          </w:tcPr>
          <w:p w:rsidR="00857260" w:rsidRPr="0041463D" w:rsidRDefault="00857260" w:rsidP="00857260">
            <w:pPr>
              <w:pStyle w:val="ListParagraph"/>
              <w:tabs>
                <w:tab w:val="left" w:pos="1517"/>
              </w:tabs>
              <w:spacing w:line="276" w:lineRule="auto"/>
              <w:ind w:left="0"/>
              <w:jc w:val="center"/>
              <w:rPr>
                <w:rFonts w:cs="Times New Roman"/>
                <w:bCs/>
                <w:sz w:val="22"/>
                <w:szCs w:val="22"/>
                <w:lang w:val="en-US" w:eastAsia="en-US" w:bidi="ar-SA"/>
              </w:rPr>
            </w:pPr>
            <w:r w:rsidRPr="0041463D">
              <w:rPr>
                <w:rFonts w:cs="Times New Roman"/>
                <w:bCs/>
                <w:sz w:val="22"/>
                <w:szCs w:val="22"/>
                <w:lang w:val="en-US" w:eastAsia="en-US" w:bidi="ar-SA"/>
              </w:rPr>
              <w:lastRenderedPageBreak/>
              <w:t>Nutritional Deficiency disorders</w:t>
            </w:r>
          </w:p>
        </w:tc>
        <w:tc>
          <w:tcPr>
            <w:tcW w:w="1447" w:type="pct"/>
          </w:tcPr>
          <w:p w:rsidR="00857260" w:rsidRPr="004B6A82" w:rsidRDefault="00857260" w:rsidP="00857260">
            <w:pPr>
              <w:jc w:val="center"/>
            </w:pPr>
            <w:r w:rsidRPr="004B6A82">
              <w:t>Lecture, discussions, group works</w:t>
            </w:r>
          </w:p>
        </w:tc>
        <w:tc>
          <w:tcPr>
            <w:tcW w:w="1160" w:type="pct"/>
          </w:tcPr>
          <w:p w:rsidR="00857260" w:rsidRPr="004B6A82" w:rsidRDefault="00857260" w:rsidP="00857260">
            <w:pPr>
              <w:jc w:val="center"/>
            </w:pPr>
            <w:r w:rsidRPr="004B6A82">
              <w:t>Assignment, quiz, problem solving</w:t>
            </w:r>
          </w:p>
        </w:tc>
      </w:tr>
      <w:tr w:rsidR="00857260" w:rsidRPr="004B6A82" w:rsidTr="004B6A82">
        <w:trPr>
          <w:trHeight w:val="1970"/>
        </w:trPr>
        <w:tc>
          <w:tcPr>
            <w:tcW w:w="1395" w:type="pct"/>
          </w:tcPr>
          <w:p w:rsidR="00857260" w:rsidRPr="0041463D" w:rsidRDefault="00857260" w:rsidP="00857260">
            <w:pPr>
              <w:pStyle w:val="ListParagraph"/>
              <w:tabs>
                <w:tab w:val="left" w:pos="1517"/>
              </w:tabs>
              <w:spacing w:line="276" w:lineRule="auto"/>
              <w:ind w:left="0"/>
              <w:jc w:val="both"/>
              <w:rPr>
                <w:rFonts w:cs="Times New Roman"/>
                <w:sz w:val="22"/>
                <w:szCs w:val="22"/>
                <w:lang w:val="en-US" w:eastAsia="en-US" w:bidi="ar-SA"/>
              </w:rPr>
            </w:pPr>
            <w:r w:rsidRPr="0041463D">
              <w:rPr>
                <w:rFonts w:cs="Times New Roman"/>
                <w:sz w:val="22"/>
                <w:szCs w:val="22"/>
                <w:lang w:val="en-US" w:eastAsia="en-US" w:bidi="ar-SA"/>
              </w:rPr>
              <w:t>Will be able to-</w:t>
            </w:r>
          </w:p>
          <w:p w:rsidR="00857260" w:rsidRPr="0041463D" w:rsidRDefault="00857260" w:rsidP="00857260">
            <w:pPr>
              <w:pStyle w:val="ListParagraph"/>
              <w:tabs>
                <w:tab w:val="left" w:pos="1517"/>
              </w:tabs>
              <w:spacing w:line="276" w:lineRule="auto"/>
              <w:ind w:left="0"/>
              <w:rPr>
                <w:rFonts w:cs="Times New Roman"/>
                <w:sz w:val="22"/>
                <w:szCs w:val="22"/>
                <w:lang w:val="en-US" w:eastAsia="en-US" w:bidi="ar-SA"/>
              </w:rPr>
            </w:pPr>
            <w:r w:rsidRPr="0041463D">
              <w:rPr>
                <w:rFonts w:cs="Times New Roman"/>
                <w:sz w:val="22"/>
                <w:szCs w:val="22"/>
                <w:lang w:val="en-US" w:eastAsia="en-US" w:bidi="ar-SA"/>
              </w:rPr>
              <w:t xml:space="preserve">Know about Importance of breast feeding, scientific evidence on the benefits of breast feeding, complication in the complementary feeding practices, weaning food, colostrum-composition, and importance of new born food. etc. </w:t>
            </w:r>
          </w:p>
        </w:tc>
        <w:tc>
          <w:tcPr>
            <w:tcW w:w="998" w:type="pct"/>
          </w:tcPr>
          <w:p w:rsidR="00857260" w:rsidRPr="004B6A82" w:rsidRDefault="00857260" w:rsidP="00857260">
            <w:pPr>
              <w:jc w:val="center"/>
            </w:pPr>
            <w:r w:rsidRPr="004B6A82">
              <w:rPr>
                <w:bCs/>
              </w:rPr>
              <w:t>State of breast feeding and complementary feeding</w:t>
            </w:r>
          </w:p>
        </w:tc>
        <w:tc>
          <w:tcPr>
            <w:tcW w:w="1447" w:type="pct"/>
          </w:tcPr>
          <w:p w:rsidR="00857260" w:rsidRPr="004B6A82" w:rsidRDefault="00857260" w:rsidP="00857260">
            <w:pPr>
              <w:jc w:val="center"/>
            </w:pPr>
            <w:r w:rsidRPr="004B6A82">
              <w:t>Lecture, discussions, group works</w:t>
            </w:r>
          </w:p>
        </w:tc>
        <w:tc>
          <w:tcPr>
            <w:tcW w:w="1160" w:type="pct"/>
          </w:tcPr>
          <w:p w:rsidR="00857260" w:rsidRPr="004B6A82" w:rsidRDefault="00857260" w:rsidP="00857260">
            <w:pPr>
              <w:jc w:val="center"/>
            </w:pPr>
            <w:r w:rsidRPr="004B6A82">
              <w:t>Assignment, quiz, problem solving</w:t>
            </w:r>
          </w:p>
        </w:tc>
      </w:tr>
      <w:tr w:rsidR="00857260" w:rsidRPr="004B6A82" w:rsidTr="004B6A82">
        <w:tc>
          <w:tcPr>
            <w:tcW w:w="1395" w:type="pct"/>
          </w:tcPr>
          <w:p w:rsidR="00857260" w:rsidRPr="004B6A82" w:rsidRDefault="00857260" w:rsidP="00857260">
            <w:r w:rsidRPr="004B6A82">
              <w:t>Will be able to learn about the Definition, classification, feeding procedure, complications, advantages of tube feeding, supplementary feeding, intravenous feeding and composition of tube, supplementary and intravenous feeds etc.</w:t>
            </w:r>
          </w:p>
        </w:tc>
        <w:tc>
          <w:tcPr>
            <w:tcW w:w="998" w:type="pct"/>
          </w:tcPr>
          <w:p w:rsidR="00857260" w:rsidRPr="0041463D" w:rsidRDefault="00857260" w:rsidP="00857260">
            <w:pPr>
              <w:pStyle w:val="ListParagraph"/>
              <w:tabs>
                <w:tab w:val="left" w:pos="1517"/>
              </w:tabs>
              <w:spacing w:line="276" w:lineRule="auto"/>
              <w:ind w:left="0"/>
              <w:jc w:val="center"/>
              <w:rPr>
                <w:rFonts w:cs="Times New Roman"/>
                <w:sz w:val="22"/>
                <w:szCs w:val="22"/>
                <w:lang w:val="en-US" w:eastAsia="en-US" w:bidi="ar-SA"/>
              </w:rPr>
            </w:pPr>
            <w:r w:rsidRPr="0041463D">
              <w:rPr>
                <w:rFonts w:cs="Times New Roman"/>
                <w:bCs/>
                <w:sz w:val="22"/>
                <w:szCs w:val="22"/>
                <w:lang w:val="en-US" w:eastAsia="en-US" w:bidi="ar-SA"/>
              </w:rPr>
              <w:t>Specialized feeding methods</w:t>
            </w:r>
          </w:p>
        </w:tc>
        <w:tc>
          <w:tcPr>
            <w:tcW w:w="1447" w:type="pct"/>
          </w:tcPr>
          <w:p w:rsidR="00857260" w:rsidRPr="004B6A82" w:rsidRDefault="00857260" w:rsidP="00857260">
            <w:pPr>
              <w:jc w:val="center"/>
            </w:pPr>
            <w:r w:rsidRPr="004B6A82">
              <w:t>Lecture, discussions, group works</w:t>
            </w:r>
          </w:p>
        </w:tc>
        <w:tc>
          <w:tcPr>
            <w:tcW w:w="1160" w:type="pct"/>
          </w:tcPr>
          <w:p w:rsidR="00857260" w:rsidRPr="004B6A82" w:rsidRDefault="00857260" w:rsidP="00857260">
            <w:pPr>
              <w:jc w:val="center"/>
            </w:pPr>
            <w:r w:rsidRPr="004B6A82">
              <w:t>Assignment, quiz, problem solving</w:t>
            </w:r>
          </w:p>
        </w:tc>
      </w:tr>
      <w:tr w:rsidR="00857260" w:rsidRPr="004B6A82" w:rsidTr="004B6A82">
        <w:trPr>
          <w:trHeight w:val="935"/>
        </w:trPr>
        <w:tc>
          <w:tcPr>
            <w:tcW w:w="1395" w:type="pct"/>
          </w:tcPr>
          <w:p w:rsidR="00857260" w:rsidRPr="004B6A82" w:rsidRDefault="00857260" w:rsidP="00857260">
            <w:r w:rsidRPr="004B6A82">
              <w:t xml:space="preserve">Will be able to know about Definition, classification, principles, basic requirement and application of </w:t>
            </w:r>
            <w:r w:rsidRPr="004B6A82">
              <w:lastRenderedPageBreak/>
              <w:t xml:space="preserve">fortification and enrichment. </w:t>
            </w:r>
          </w:p>
        </w:tc>
        <w:tc>
          <w:tcPr>
            <w:tcW w:w="998" w:type="pct"/>
          </w:tcPr>
          <w:p w:rsidR="00857260" w:rsidRPr="0041463D" w:rsidRDefault="00857260" w:rsidP="00857260">
            <w:pPr>
              <w:pStyle w:val="ListParagraph"/>
              <w:tabs>
                <w:tab w:val="left" w:pos="1517"/>
              </w:tabs>
              <w:spacing w:line="276" w:lineRule="auto"/>
              <w:ind w:left="0"/>
              <w:jc w:val="center"/>
              <w:rPr>
                <w:rFonts w:cs="Times New Roman"/>
                <w:sz w:val="22"/>
                <w:szCs w:val="22"/>
                <w:lang w:val="en-US" w:eastAsia="en-US" w:bidi="ar-SA"/>
              </w:rPr>
            </w:pPr>
            <w:r w:rsidRPr="0041463D">
              <w:rPr>
                <w:rFonts w:cs="Times New Roman"/>
                <w:bCs/>
                <w:sz w:val="22"/>
                <w:szCs w:val="22"/>
                <w:lang w:val="en-US" w:eastAsia="en-US" w:bidi="ar-SA"/>
              </w:rPr>
              <w:lastRenderedPageBreak/>
              <w:t>Food fortification</w:t>
            </w:r>
          </w:p>
        </w:tc>
        <w:tc>
          <w:tcPr>
            <w:tcW w:w="1447" w:type="pct"/>
          </w:tcPr>
          <w:p w:rsidR="00857260" w:rsidRPr="004B6A82" w:rsidRDefault="00857260" w:rsidP="00857260">
            <w:pPr>
              <w:jc w:val="center"/>
            </w:pPr>
            <w:r w:rsidRPr="004B6A82">
              <w:t>Lecture, discussions, group works</w:t>
            </w:r>
          </w:p>
        </w:tc>
        <w:tc>
          <w:tcPr>
            <w:tcW w:w="1160" w:type="pct"/>
          </w:tcPr>
          <w:p w:rsidR="00857260" w:rsidRPr="004B6A82" w:rsidRDefault="00857260" w:rsidP="00857260">
            <w:pPr>
              <w:jc w:val="center"/>
            </w:pPr>
            <w:r w:rsidRPr="004B6A82">
              <w:t>Assignment, quiz, problem solving</w:t>
            </w:r>
          </w:p>
          <w:p w:rsidR="00857260" w:rsidRPr="004B6A82" w:rsidRDefault="00857260" w:rsidP="00857260">
            <w:pPr>
              <w:jc w:val="center"/>
            </w:pPr>
          </w:p>
        </w:tc>
      </w:tr>
      <w:tr w:rsidR="00857260" w:rsidRPr="004B6A82" w:rsidTr="004B6A82">
        <w:trPr>
          <w:trHeight w:val="953"/>
        </w:trPr>
        <w:tc>
          <w:tcPr>
            <w:tcW w:w="1395" w:type="pct"/>
          </w:tcPr>
          <w:p w:rsidR="00857260" w:rsidRPr="004B6A82" w:rsidRDefault="00857260" w:rsidP="00857260">
            <w:r w:rsidRPr="004B6A82">
              <w:t xml:space="preserve">Able to learn about Cereal and cereals products, vegetables, fruits and their products. Meat, fish, egg and novel protein, milk and milk products etc. </w:t>
            </w:r>
          </w:p>
        </w:tc>
        <w:tc>
          <w:tcPr>
            <w:tcW w:w="998" w:type="pct"/>
          </w:tcPr>
          <w:p w:rsidR="00857260" w:rsidRPr="0041463D" w:rsidRDefault="00857260" w:rsidP="00857260">
            <w:pPr>
              <w:pStyle w:val="ListParagraph"/>
              <w:tabs>
                <w:tab w:val="left" w:pos="1517"/>
              </w:tabs>
              <w:spacing w:line="276" w:lineRule="auto"/>
              <w:ind w:left="0"/>
              <w:jc w:val="center"/>
              <w:rPr>
                <w:rFonts w:cs="Times New Roman"/>
                <w:sz w:val="22"/>
                <w:szCs w:val="22"/>
                <w:lang w:val="en-US" w:eastAsia="en-US" w:bidi="ar-SA"/>
              </w:rPr>
            </w:pPr>
            <w:r w:rsidRPr="0041463D">
              <w:rPr>
                <w:rFonts w:cs="Times New Roman"/>
                <w:bCs/>
                <w:sz w:val="22"/>
                <w:szCs w:val="22"/>
                <w:lang w:val="en-US" w:eastAsia="en-US" w:bidi="ar-SA"/>
              </w:rPr>
              <w:t>Food composition table</w:t>
            </w:r>
          </w:p>
        </w:tc>
        <w:tc>
          <w:tcPr>
            <w:tcW w:w="1447" w:type="pct"/>
          </w:tcPr>
          <w:p w:rsidR="00857260" w:rsidRPr="004B6A82" w:rsidRDefault="00857260" w:rsidP="00857260">
            <w:pPr>
              <w:jc w:val="center"/>
            </w:pPr>
            <w:r w:rsidRPr="004B6A82">
              <w:t>Lecture, discussions, group works</w:t>
            </w:r>
          </w:p>
        </w:tc>
        <w:tc>
          <w:tcPr>
            <w:tcW w:w="1160" w:type="pct"/>
          </w:tcPr>
          <w:p w:rsidR="00857260" w:rsidRPr="004B6A82" w:rsidRDefault="00857260" w:rsidP="00857260">
            <w:pPr>
              <w:jc w:val="center"/>
            </w:pPr>
            <w:r w:rsidRPr="004B6A82">
              <w:t>Assignment, quiz, problem solving</w:t>
            </w:r>
          </w:p>
        </w:tc>
      </w:tr>
    </w:tbl>
    <w:p w:rsidR="009129CC" w:rsidRDefault="009129CC" w:rsidP="009129CC">
      <w:pPr>
        <w:rPr>
          <w:lang w:val="x-none" w:eastAsia="ja-JP"/>
        </w:rPr>
      </w:pPr>
    </w:p>
    <w:p w:rsidR="009129CC" w:rsidRPr="004726F2" w:rsidRDefault="009129CC" w:rsidP="009129CC">
      <w:pPr>
        <w:rPr>
          <w:rFonts w:ascii="Calibri Light" w:hAnsi="Calibri Light"/>
          <w:b/>
          <w:bCs/>
        </w:rPr>
      </w:pPr>
      <w:r w:rsidRPr="004726F2">
        <w:rPr>
          <w:rFonts w:ascii="Calibri Light" w:hAnsi="Calibri Light"/>
          <w:b/>
          <w:bCs/>
        </w:rPr>
        <w:t>Recommended Books:</w:t>
      </w:r>
    </w:p>
    <w:p w:rsidR="009129CC" w:rsidRPr="0008636D" w:rsidRDefault="009129CC" w:rsidP="00CD13A9">
      <w:pPr>
        <w:pStyle w:val="ListParagraph"/>
        <w:numPr>
          <w:ilvl w:val="0"/>
          <w:numId w:val="44"/>
        </w:numPr>
        <w:tabs>
          <w:tab w:val="left" w:pos="3094"/>
        </w:tabs>
        <w:spacing w:after="0" w:line="240" w:lineRule="auto"/>
        <w:contextualSpacing w:val="0"/>
      </w:pPr>
      <w:r w:rsidRPr="0008636D">
        <w:t>Ellie Whitney &amp; Sharon R</w:t>
      </w:r>
      <w:r w:rsidRPr="0008636D">
        <w:rPr>
          <w:rStyle w:val="Strong"/>
          <w:i/>
          <w:iCs/>
        </w:rPr>
        <w:t xml:space="preserve">. </w:t>
      </w:r>
      <w:r w:rsidRPr="0008636D">
        <w:rPr>
          <w:rStyle w:val="Strong"/>
          <w:b w:val="0"/>
          <w:iCs/>
        </w:rPr>
        <w:t>Understanding Nutrition (12th Edition)</w:t>
      </w:r>
      <w:r w:rsidRPr="0008636D">
        <w:t xml:space="preserve"> </w:t>
      </w:r>
      <w:proofErr w:type="spellStart"/>
      <w:r w:rsidRPr="0008636D">
        <w:t>Rolfes</w:t>
      </w:r>
      <w:proofErr w:type="spellEnd"/>
      <w:r w:rsidRPr="0008636D">
        <w:t xml:space="preserve"> Thomson Wadsworth (2011)</w:t>
      </w:r>
    </w:p>
    <w:p w:rsidR="009129CC" w:rsidRPr="0008636D" w:rsidRDefault="009129CC" w:rsidP="00CD13A9">
      <w:pPr>
        <w:pStyle w:val="NormalWeb"/>
        <w:numPr>
          <w:ilvl w:val="0"/>
          <w:numId w:val="44"/>
        </w:numPr>
        <w:rPr>
          <w:rFonts w:ascii="Calibri" w:hAnsi="Calibri"/>
          <w:sz w:val="22"/>
          <w:szCs w:val="22"/>
        </w:rPr>
      </w:pPr>
      <w:r w:rsidRPr="0008636D">
        <w:rPr>
          <w:rFonts w:ascii="Calibri" w:hAnsi="Calibri"/>
          <w:sz w:val="22"/>
          <w:szCs w:val="22"/>
        </w:rPr>
        <w:t xml:space="preserve">Pamela G. Kittler &amp; Kathryn P. Sucher, </w:t>
      </w:r>
      <w:r w:rsidRPr="0008636D">
        <w:rPr>
          <w:rFonts w:ascii="Calibri" w:hAnsi="Calibri"/>
          <w:bCs/>
          <w:i/>
          <w:iCs/>
          <w:sz w:val="22"/>
          <w:szCs w:val="22"/>
        </w:rPr>
        <w:t>Food and Culture</w:t>
      </w:r>
      <w:r w:rsidRPr="0008636D">
        <w:rPr>
          <w:rFonts w:ascii="Calibri" w:hAnsi="Calibri"/>
          <w:i/>
          <w:iCs/>
          <w:sz w:val="22"/>
          <w:szCs w:val="22"/>
        </w:rPr>
        <w:t xml:space="preserve"> (5th Edition)</w:t>
      </w:r>
      <w:r w:rsidRPr="0008636D">
        <w:rPr>
          <w:rFonts w:ascii="Calibri" w:hAnsi="Calibri"/>
          <w:bCs/>
          <w:sz w:val="22"/>
          <w:szCs w:val="22"/>
        </w:rPr>
        <w:t xml:space="preserve"> </w:t>
      </w:r>
      <w:r w:rsidRPr="0008636D">
        <w:rPr>
          <w:rFonts w:ascii="Calibri" w:hAnsi="Calibri"/>
          <w:sz w:val="22"/>
          <w:szCs w:val="22"/>
        </w:rPr>
        <w:t>Thomson Wadsworth (2008) ISBN: 0-495-11541-X</w:t>
      </w:r>
    </w:p>
    <w:p w:rsidR="00C10332" w:rsidRDefault="00C10332" w:rsidP="00265F0D"/>
    <w:p w:rsidR="00955F42" w:rsidRDefault="00955F42" w:rsidP="00265F0D"/>
    <w:p w:rsidR="00955F42" w:rsidRDefault="00955F42" w:rsidP="00265F0D"/>
    <w:p w:rsidR="00955F42" w:rsidRDefault="00132EDB" w:rsidP="00265F0D">
      <w: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150"/>
        <w:gridCol w:w="2340"/>
        <w:gridCol w:w="1800"/>
        <w:gridCol w:w="1737"/>
      </w:tblGrid>
      <w:tr w:rsidR="00EC7E53" w:rsidRPr="00EC7E53" w:rsidTr="0077613C">
        <w:tc>
          <w:tcPr>
            <w:tcW w:w="1745" w:type="pct"/>
            <w:shd w:val="clear" w:color="auto" w:fill="D9E2F3"/>
          </w:tcPr>
          <w:p w:rsidR="00EC7E53" w:rsidRPr="0041463D" w:rsidRDefault="00EC7E53" w:rsidP="00EC7E53">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Ethics in Public Health Practice</w:t>
            </w:r>
          </w:p>
        </w:tc>
        <w:tc>
          <w:tcPr>
            <w:tcW w:w="1296" w:type="pct"/>
            <w:shd w:val="clear" w:color="auto" w:fill="D9E2F3"/>
          </w:tcPr>
          <w:p w:rsidR="00EC7E53" w:rsidRPr="0041463D" w:rsidRDefault="00EC7E53" w:rsidP="00EC7E53">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424</w:t>
            </w:r>
          </w:p>
        </w:tc>
        <w:tc>
          <w:tcPr>
            <w:tcW w:w="997" w:type="pct"/>
            <w:shd w:val="clear" w:color="auto" w:fill="D9E2F3"/>
          </w:tcPr>
          <w:p w:rsidR="00EC7E53" w:rsidRPr="0041463D" w:rsidRDefault="00EC7E53" w:rsidP="00EC7E53">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EC7E53" w:rsidRPr="0041463D" w:rsidRDefault="00EC7E53" w:rsidP="00EC7E53">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475F79" w:rsidRDefault="00475F79" w:rsidP="00EC7E53">
      <w:pPr>
        <w:pStyle w:val="Heading2"/>
        <w:widowControl w:val="0"/>
        <w:ind w:left="1170" w:hanging="1170"/>
        <w:jc w:val="both"/>
        <w:rPr>
          <w:rFonts w:cs="Times New Roman"/>
          <w:i/>
          <w:sz w:val="22"/>
          <w:szCs w:val="24"/>
        </w:rPr>
      </w:pPr>
    </w:p>
    <w:p w:rsidR="00EC7E53" w:rsidRPr="00475F79" w:rsidRDefault="00EC7E53" w:rsidP="00475F79">
      <w:pPr>
        <w:pStyle w:val="Heading2"/>
        <w:widowControl w:val="0"/>
        <w:spacing w:before="0"/>
        <w:ind w:left="1170" w:hanging="1170"/>
        <w:jc w:val="both"/>
        <w:rPr>
          <w:rFonts w:ascii="Calibri" w:hAnsi="Calibri" w:cs="Times New Roman"/>
          <w:bCs/>
          <w:color w:val="auto"/>
          <w:sz w:val="24"/>
          <w:szCs w:val="24"/>
        </w:rPr>
      </w:pPr>
      <w:r w:rsidRPr="00475F79">
        <w:rPr>
          <w:rFonts w:cs="Times New Roman"/>
          <w:b/>
          <w:color w:val="auto"/>
          <w:sz w:val="22"/>
          <w:szCs w:val="24"/>
        </w:rPr>
        <w:t>Rationale:</w:t>
      </w:r>
      <w:r w:rsidRPr="00475F79">
        <w:rPr>
          <w:rFonts w:ascii="Calibri" w:hAnsi="Calibri"/>
          <w:color w:val="auto"/>
          <w:sz w:val="24"/>
        </w:rPr>
        <w:t xml:space="preserve"> </w:t>
      </w:r>
      <w:r w:rsidR="00475F79">
        <w:rPr>
          <w:rFonts w:ascii="Calibri" w:hAnsi="Calibri"/>
          <w:color w:val="auto"/>
          <w:sz w:val="24"/>
        </w:rPr>
        <w:t xml:space="preserve">  </w:t>
      </w:r>
      <w:r w:rsidRPr="00475F79">
        <w:rPr>
          <w:rFonts w:ascii="Calibri" w:hAnsi="Calibri" w:cs="Times New Roman"/>
          <w:bCs/>
          <w:color w:val="auto"/>
          <w:sz w:val="24"/>
          <w:szCs w:val="24"/>
        </w:rPr>
        <w:t xml:space="preserve">Ethics in Public Health Practice is a 3-credit course designed for health care professionals. Ethics Understanding of Ethics is very important in public health decision making. In addition, it is essential to know nuances of ethical issues in conducting public health research involving humans. </w:t>
      </w:r>
    </w:p>
    <w:p w:rsidR="00EC7E53" w:rsidRPr="00475F79" w:rsidRDefault="00EC7E53" w:rsidP="00475F79">
      <w:pPr>
        <w:pStyle w:val="Heading2"/>
        <w:widowControl w:val="0"/>
        <w:spacing w:before="0"/>
        <w:ind w:left="1170" w:hanging="1170"/>
        <w:jc w:val="both"/>
        <w:rPr>
          <w:rFonts w:ascii="Calibri" w:hAnsi="Calibri" w:cs="Times New Roman"/>
          <w:bCs/>
          <w:color w:val="auto"/>
          <w:sz w:val="24"/>
          <w:szCs w:val="24"/>
        </w:rPr>
      </w:pPr>
      <w:r w:rsidRPr="00475F79">
        <w:rPr>
          <w:rFonts w:ascii="Calibri" w:hAnsi="Calibri" w:cs="Times New Roman"/>
          <w:bCs/>
          <w:color w:val="auto"/>
          <w:sz w:val="24"/>
          <w:szCs w:val="24"/>
        </w:rPr>
        <w:t xml:space="preserve"> </w:t>
      </w:r>
    </w:p>
    <w:p w:rsidR="00EC7E53" w:rsidRDefault="00EC7E53" w:rsidP="00475F79">
      <w:pPr>
        <w:spacing w:after="0"/>
      </w:pPr>
      <w:r w:rsidRPr="00475F79">
        <w:rPr>
          <w:rFonts w:ascii="Calibri Light" w:hAnsi="Calibri Light"/>
          <w:b/>
          <w:bCs/>
        </w:rPr>
        <w:t>Objectives:</w:t>
      </w:r>
      <w:r w:rsidRPr="00475F79">
        <w:rPr>
          <w:bCs/>
        </w:rPr>
        <w:t xml:space="preserve">   </w:t>
      </w:r>
      <w:r w:rsidRPr="00475F79">
        <w:t>On successful completion of this course, students will be able to:</w:t>
      </w:r>
    </w:p>
    <w:p w:rsidR="00475F79" w:rsidRPr="00475F79" w:rsidRDefault="00475F79" w:rsidP="00475F79">
      <w:pPr>
        <w:spacing w:after="0"/>
      </w:pPr>
    </w:p>
    <w:p w:rsidR="00EC7E53" w:rsidRPr="00475F79" w:rsidRDefault="00EC7E53" w:rsidP="00475F79">
      <w:pPr>
        <w:tabs>
          <w:tab w:val="left" w:pos="990"/>
          <w:tab w:val="left" w:pos="1170"/>
        </w:tabs>
        <w:spacing w:after="0" w:line="360" w:lineRule="auto"/>
        <w:ind w:left="900" w:firstLine="270"/>
      </w:pPr>
      <w:r w:rsidRPr="00475F79">
        <w:t xml:space="preserve">• Understand basic concepts of ethics, bioethics and research ethics. </w:t>
      </w:r>
    </w:p>
    <w:p w:rsidR="00EC7E53" w:rsidRPr="00475F79" w:rsidRDefault="00EC7E53" w:rsidP="00475F79">
      <w:pPr>
        <w:tabs>
          <w:tab w:val="left" w:pos="990"/>
          <w:tab w:val="left" w:pos="1170"/>
        </w:tabs>
        <w:spacing w:after="0" w:line="360" w:lineRule="auto"/>
        <w:ind w:left="900" w:firstLine="270"/>
      </w:pPr>
      <w:r w:rsidRPr="00475F79">
        <w:t xml:space="preserve">• Apply ethical principles in conducting research with human subjects.  </w:t>
      </w:r>
    </w:p>
    <w:p w:rsidR="00EC7E53" w:rsidRPr="00475F79" w:rsidRDefault="00EC7E53" w:rsidP="00475F79">
      <w:pPr>
        <w:tabs>
          <w:tab w:val="left" w:pos="990"/>
          <w:tab w:val="left" w:pos="1170"/>
        </w:tabs>
        <w:spacing w:after="0" w:line="360" w:lineRule="auto"/>
        <w:ind w:left="900" w:firstLine="270"/>
      </w:pPr>
      <w:r w:rsidRPr="00475F79">
        <w:t xml:space="preserve">• Develop Informed Consent Form for conduction of Public Health Research. </w:t>
      </w:r>
    </w:p>
    <w:p w:rsidR="00EC7E53" w:rsidRPr="00475F79" w:rsidRDefault="00EC7E53" w:rsidP="00475F79">
      <w:pPr>
        <w:tabs>
          <w:tab w:val="left" w:pos="990"/>
          <w:tab w:val="left" w:pos="1170"/>
        </w:tabs>
        <w:spacing w:after="0" w:line="360" w:lineRule="auto"/>
        <w:ind w:left="900" w:firstLine="270"/>
      </w:pPr>
      <w:r w:rsidRPr="00475F79">
        <w:t>• Organize and conduct research following ethical standard</w:t>
      </w:r>
    </w:p>
    <w:p w:rsidR="00EC7E53" w:rsidRPr="00475F79" w:rsidRDefault="00EC7E53" w:rsidP="00475F79">
      <w:pPr>
        <w:tabs>
          <w:tab w:val="left" w:pos="990"/>
          <w:tab w:val="left" w:pos="1170"/>
        </w:tabs>
        <w:spacing w:after="0" w:line="360" w:lineRule="auto"/>
        <w:ind w:left="900" w:firstLine="270"/>
      </w:pPr>
      <w:r w:rsidRPr="00475F79">
        <w:t xml:space="preserve">• Follow ethical principles in making decision in public health practice. </w:t>
      </w:r>
    </w:p>
    <w:p w:rsidR="00EC7E53" w:rsidRDefault="00EC7E53" w:rsidP="00475F79">
      <w:pPr>
        <w:tabs>
          <w:tab w:val="left" w:pos="990"/>
          <w:tab w:val="left" w:pos="1170"/>
        </w:tabs>
        <w:spacing w:after="0" w:line="360" w:lineRule="auto"/>
        <w:ind w:left="900" w:firstLine="270"/>
      </w:pPr>
      <w:r w:rsidRPr="00475F79">
        <w:t xml:space="preserve">• Perform duties as a member of ethics review committee </w:t>
      </w:r>
    </w:p>
    <w:p w:rsidR="00475F79" w:rsidRDefault="00475F79" w:rsidP="00475F79">
      <w:pPr>
        <w:tabs>
          <w:tab w:val="left" w:pos="990"/>
          <w:tab w:val="left" w:pos="1170"/>
        </w:tabs>
        <w:spacing w:after="0" w:line="360" w:lineRule="auto"/>
        <w:ind w:left="900" w:firstLine="27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711"/>
        <w:gridCol w:w="2701"/>
        <w:gridCol w:w="2179"/>
      </w:tblGrid>
      <w:tr w:rsidR="00486981" w:rsidRPr="00486981" w:rsidTr="00486981">
        <w:trPr>
          <w:trHeight w:val="530"/>
        </w:trPr>
        <w:tc>
          <w:tcPr>
            <w:tcW w:w="1345" w:type="pct"/>
            <w:tcBorders>
              <w:top w:val="single" w:sz="4" w:space="0" w:color="auto"/>
              <w:left w:val="single" w:sz="4" w:space="0" w:color="auto"/>
              <w:bottom w:val="single" w:sz="4" w:space="0" w:color="auto"/>
              <w:right w:val="single" w:sz="4" w:space="0" w:color="auto"/>
            </w:tcBorders>
            <w:shd w:val="clear" w:color="auto" w:fill="D9E2F3"/>
            <w:hideMark/>
          </w:tcPr>
          <w:p w:rsidR="00EC7E53" w:rsidRPr="00486981" w:rsidRDefault="00EC7E53" w:rsidP="00565F51">
            <w:pPr>
              <w:spacing w:after="0"/>
              <w:jc w:val="center"/>
              <w:rPr>
                <w:rFonts w:ascii="Calibri Light" w:hAnsi="Calibri Light"/>
                <w:b/>
                <w:bCs/>
              </w:rPr>
            </w:pPr>
            <w:r w:rsidRPr="00486981">
              <w:rPr>
                <w:rFonts w:ascii="Calibri Light" w:hAnsi="Calibri Light"/>
                <w:b/>
                <w:bCs/>
              </w:rPr>
              <w:t>Learning Outcomes</w:t>
            </w:r>
          </w:p>
        </w:tc>
        <w:tc>
          <w:tcPr>
            <w:tcW w:w="949" w:type="pct"/>
            <w:tcBorders>
              <w:top w:val="single" w:sz="4" w:space="0" w:color="auto"/>
              <w:left w:val="single" w:sz="4" w:space="0" w:color="auto"/>
              <w:bottom w:val="single" w:sz="4" w:space="0" w:color="auto"/>
              <w:right w:val="single" w:sz="4" w:space="0" w:color="auto"/>
            </w:tcBorders>
            <w:shd w:val="clear" w:color="auto" w:fill="D9E2F3"/>
            <w:hideMark/>
          </w:tcPr>
          <w:p w:rsidR="00EC7E53" w:rsidRPr="00486981" w:rsidRDefault="00EC7E53" w:rsidP="00565F51">
            <w:pPr>
              <w:spacing w:after="0"/>
              <w:jc w:val="center"/>
              <w:rPr>
                <w:rFonts w:ascii="Calibri Light" w:hAnsi="Calibri Light"/>
                <w:b/>
                <w:bCs/>
              </w:rPr>
            </w:pPr>
            <w:r w:rsidRPr="00486981">
              <w:rPr>
                <w:rFonts w:ascii="Calibri Light" w:hAnsi="Calibri Light"/>
                <w:b/>
                <w:bCs/>
              </w:rPr>
              <w:t>Course Content</w:t>
            </w:r>
          </w:p>
        </w:tc>
        <w:tc>
          <w:tcPr>
            <w:tcW w:w="1498" w:type="pct"/>
            <w:tcBorders>
              <w:top w:val="single" w:sz="4" w:space="0" w:color="auto"/>
              <w:left w:val="single" w:sz="4" w:space="0" w:color="auto"/>
              <w:bottom w:val="single" w:sz="4" w:space="0" w:color="auto"/>
              <w:right w:val="single" w:sz="4" w:space="0" w:color="auto"/>
            </w:tcBorders>
            <w:shd w:val="clear" w:color="auto" w:fill="D9E2F3"/>
            <w:hideMark/>
          </w:tcPr>
          <w:p w:rsidR="00EC7E53" w:rsidRPr="00486981" w:rsidRDefault="00EC7E53" w:rsidP="00565F51">
            <w:pPr>
              <w:spacing w:after="0"/>
              <w:jc w:val="center"/>
              <w:rPr>
                <w:rFonts w:ascii="Calibri Light" w:hAnsi="Calibri Light"/>
                <w:b/>
                <w:bCs/>
              </w:rPr>
            </w:pPr>
            <w:r w:rsidRPr="00486981">
              <w:rPr>
                <w:rFonts w:ascii="Calibri Light" w:hAnsi="Calibri Light"/>
                <w:b/>
                <w:bCs/>
              </w:rPr>
              <w:t>Teaching Learning Strategy</w:t>
            </w:r>
          </w:p>
        </w:tc>
        <w:tc>
          <w:tcPr>
            <w:tcW w:w="1209" w:type="pct"/>
            <w:tcBorders>
              <w:top w:val="single" w:sz="4" w:space="0" w:color="auto"/>
              <w:left w:val="single" w:sz="4" w:space="0" w:color="auto"/>
              <w:bottom w:val="single" w:sz="4" w:space="0" w:color="auto"/>
              <w:right w:val="single" w:sz="4" w:space="0" w:color="auto"/>
            </w:tcBorders>
            <w:shd w:val="clear" w:color="auto" w:fill="D9E2F3"/>
            <w:hideMark/>
          </w:tcPr>
          <w:p w:rsidR="00EC7E53" w:rsidRPr="00486981" w:rsidRDefault="00EC7E53" w:rsidP="00565F51">
            <w:pPr>
              <w:spacing w:after="0"/>
              <w:jc w:val="center"/>
              <w:rPr>
                <w:rFonts w:ascii="Calibri Light" w:hAnsi="Calibri Light"/>
                <w:b/>
                <w:bCs/>
              </w:rPr>
            </w:pPr>
            <w:r w:rsidRPr="00486981">
              <w:rPr>
                <w:rFonts w:ascii="Calibri Light" w:hAnsi="Calibri Light"/>
                <w:b/>
                <w:bCs/>
              </w:rPr>
              <w:t>Assessment Strategy</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learn basic concepts of Bioethics</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rPr>
                <w:rFonts w:eastAsia="Times New Roman"/>
              </w:rPr>
            </w:pPr>
            <w:r w:rsidRPr="00486981">
              <w:rPr>
                <w:rFonts w:eastAsia="Times New Roman"/>
              </w:rPr>
              <w:t>Concept of Bioethics.</w:t>
            </w:r>
          </w:p>
          <w:p w:rsidR="00EC7E53" w:rsidRPr="0041463D" w:rsidRDefault="00EC7E53" w:rsidP="00565F51">
            <w:pPr>
              <w:pStyle w:val="ListParagraph"/>
              <w:ind w:left="0"/>
              <w:jc w:val="center"/>
              <w:rPr>
                <w:rFonts w:cs="Times New Roman"/>
                <w:sz w:val="22"/>
                <w:szCs w:val="22"/>
                <w:lang w:val="en-US" w:eastAsia="en-US" w:bidi="ar-SA"/>
              </w:rPr>
            </w:pP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know four basic principles of Bioethics</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rPr>
                <w:rFonts w:eastAsia="Times New Roman"/>
              </w:rPr>
              <w:t>Basic Principles of Ethics.</w:t>
            </w: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define the problem.</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tabs>
                <w:tab w:val="num" w:pos="1440"/>
              </w:tabs>
              <w:spacing w:after="0"/>
              <w:jc w:val="center"/>
            </w:pPr>
            <w:r w:rsidRPr="00486981">
              <w:rPr>
                <w:rFonts w:eastAsia="Times New Roman"/>
              </w:rPr>
              <w:t>Conflict of Interest</w:t>
            </w: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understand issues related to Public Health Ethics</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tabs>
                <w:tab w:val="num" w:pos="1440"/>
              </w:tabs>
              <w:spacing w:after="0"/>
              <w:jc w:val="center"/>
              <w:rPr>
                <w:rFonts w:eastAsia="Times New Roman"/>
              </w:rPr>
            </w:pPr>
            <w:r w:rsidRPr="00486981">
              <w:rPr>
                <w:rFonts w:eastAsia="Times New Roman"/>
              </w:rPr>
              <w:t>Understanding Public Health Ethics</w:t>
            </w:r>
          </w:p>
          <w:p w:rsidR="00EC7E53" w:rsidRPr="0041463D" w:rsidRDefault="00EC7E53" w:rsidP="00565F51">
            <w:pPr>
              <w:pStyle w:val="ListParagraph"/>
              <w:ind w:left="0"/>
              <w:jc w:val="center"/>
              <w:rPr>
                <w:rFonts w:cs="Times New Roman"/>
                <w:sz w:val="22"/>
                <w:szCs w:val="22"/>
                <w:lang w:val="en-US" w:eastAsia="en-US" w:bidi="ar-SA"/>
              </w:rPr>
            </w:pP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know about</w:t>
            </w:r>
            <w:r w:rsidRPr="00486981">
              <w:rPr>
                <w:color w:val="000000"/>
              </w:rPr>
              <w:t xml:space="preserve"> risk &amp; benefit in public health practice</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rPr>
                <w:rFonts w:eastAsia="Times New Roman"/>
              </w:rPr>
              <w:t>Risk &amp; Benefit</w:t>
            </w: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learn</w:t>
            </w:r>
            <w:r w:rsidRPr="00486981">
              <w:rPr>
                <w:color w:val="000000"/>
              </w:rPr>
              <w:t xml:space="preserve"> ethical issues in conducting health research involving human subjects</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rPr>
                <w:rFonts w:eastAsia="Times New Roman"/>
              </w:rPr>
            </w:pPr>
            <w:r w:rsidRPr="00486981">
              <w:rPr>
                <w:rFonts w:eastAsia="Times New Roman"/>
              </w:rPr>
              <w:t>Ethical Issues in Health Research</w:t>
            </w:r>
          </w:p>
          <w:p w:rsidR="00EC7E53" w:rsidRPr="0041463D" w:rsidRDefault="00EC7E53" w:rsidP="00565F51">
            <w:pPr>
              <w:pStyle w:val="ListParagraph"/>
              <w:ind w:left="0"/>
              <w:jc w:val="center"/>
              <w:rPr>
                <w:rFonts w:cs="Times New Roman"/>
                <w:sz w:val="22"/>
                <w:szCs w:val="22"/>
                <w:lang w:val="en-US" w:eastAsia="en-US" w:bidi="ar-SA"/>
              </w:rPr>
            </w:pP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know importance of confidentiality and inducement in health research</w:t>
            </w:r>
          </w:p>
        </w:tc>
        <w:tc>
          <w:tcPr>
            <w:tcW w:w="949" w:type="pct"/>
            <w:tcBorders>
              <w:top w:val="single" w:sz="4" w:space="0" w:color="auto"/>
              <w:left w:val="single" w:sz="4" w:space="0" w:color="auto"/>
              <w:bottom w:val="single" w:sz="4" w:space="0" w:color="auto"/>
              <w:right w:val="single" w:sz="4" w:space="0" w:color="auto"/>
            </w:tcBorders>
            <w:hideMark/>
          </w:tcPr>
          <w:p w:rsidR="00EC7E53" w:rsidRPr="0041463D" w:rsidRDefault="00EC7E53" w:rsidP="00565F51">
            <w:pPr>
              <w:pStyle w:val="ListParagraph"/>
              <w:ind w:left="0"/>
              <w:jc w:val="center"/>
              <w:rPr>
                <w:rFonts w:cs="Times New Roman"/>
                <w:sz w:val="22"/>
                <w:szCs w:val="22"/>
                <w:lang w:val="en-US" w:eastAsia="en-US" w:bidi="ar-SA"/>
              </w:rPr>
            </w:pPr>
            <w:r w:rsidRPr="0041463D">
              <w:rPr>
                <w:rFonts w:eastAsia="Times New Roman" w:cs="Times New Roman"/>
                <w:sz w:val="22"/>
                <w:szCs w:val="22"/>
                <w:lang w:val="en-US" w:eastAsia="en-US" w:bidi="ar-SA"/>
              </w:rPr>
              <w:t>Confidentiality &amp; Inducement</w:t>
            </w: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lastRenderedPageBreak/>
              <w:t>Able to learn</w:t>
            </w:r>
            <w:r w:rsidRPr="00486981">
              <w:rPr>
                <w:color w:val="000000"/>
              </w:rPr>
              <w:t xml:space="preserve"> different international guidelines on research ethics</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rPr>
                <w:rFonts w:eastAsia="Times New Roman"/>
              </w:rPr>
            </w:pPr>
            <w:r w:rsidRPr="00486981">
              <w:rPr>
                <w:rFonts w:eastAsia="Times New Roman"/>
              </w:rPr>
              <w:t>Guidelines on Research Ethics</w:t>
            </w:r>
          </w:p>
          <w:p w:rsidR="00EC7E53" w:rsidRPr="0041463D" w:rsidRDefault="00EC7E53" w:rsidP="00565F51">
            <w:pPr>
              <w:pStyle w:val="ListParagraph"/>
              <w:ind w:left="0"/>
              <w:jc w:val="center"/>
              <w:rPr>
                <w:rFonts w:cs="Times New Roman"/>
                <w:sz w:val="22"/>
                <w:szCs w:val="22"/>
                <w:lang w:val="en-US" w:eastAsia="en-US" w:bidi="ar-SA"/>
              </w:rPr>
            </w:pP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know how to develop informed consent Form</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rPr>
                <w:rFonts w:eastAsia="Times New Roman"/>
              </w:rPr>
              <w:t>Informed Consent Form</w:t>
            </w: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learn issues related to clinical research</w:t>
            </w:r>
          </w:p>
        </w:tc>
        <w:tc>
          <w:tcPr>
            <w:tcW w:w="949" w:type="pct"/>
            <w:tcBorders>
              <w:top w:val="single" w:sz="4" w:space="0" w:color="auto"/>
              <w:left w:val="single" w:sz="4" w:space="0" w:color="auto"/>
              <w:bottom w:val="single" w:sz="4" w:space="0" w:color="auto"/>
              <w:right w:val="single" w:sz="4" w:space="0" w:color="auto"/>
            </w:tcBorders>
            <w:hideMark/>
          </w:tcPr>
          <w:p w:rsidR="00EC7E53" w:rsidRPr="0041463D" w:rsidRDefault="00EC7E53" w:rsidP="00565F51">
            <w:pPr>
              <w:pStyle w:val="ListParagraph"/>
              <w:ind w:left="0"/>
              <w:jc w:val="center"/>
              <w:rPr>
                <w:rFonts w:cs="Times New Roman"/>
                <w:sz w:val="22"/>
                <w:szCs w:val="22"/>
                <w:lang w:val="en-US" w:eastAsia="en-US" w:bidi="ar-SA"/>
              </w:rPr>
            </w:pPr>
            <w:r w:rsidRPr="0041463D">
              <w:rPr>
                <w:rFonts w:eastAsia="Times New Roman" w:cs="Times New Roman"/>
                <w:sz w:val="22"/>
                <w:szCs w:val="22"/>
                <w:lang w:val="en-US" w:eastAsia="en-US" w:bidi="ar-SA"/>
              </w:rPr>
              <w:t>Ethics in Clinical Research</w:t>
            </w: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understand the terms and relationship between them</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rPr>
                <w:rFonts w:eastAsia="Times New Roman"/>
              </w:rPr>
            </w:pPr>
            <w:r w:rsidRPr="00486981">
              <w:rPr>
                <w:rFonts w:eastAsia="Times New Roman"/>
              </w:rPr>
              <w:t>Cultural Pluralism, Religion and Bioethics</w:t>
            </w:r>
          </w:p>
          <w:p w:rsidR="00EC7E53" w:rsidRPr="0041463D" w:rsidRDefault="00EC7E53" w:rsidP="00565F51">
            <w:pPr>
              <w:pStyle w:val="ListParagraph"/>
              <w:ind w:left="0"/>
              <w:jc w:val="center"/>
              <w:rPr>
                <w:rFonts w:cs="Times New Roman"/>
                <w:sz w:val="22"/>
                <w:szCs w:val="22"/>
                <w:lang w:val="en-US" w:eastAsia="en-US" w:bidi="ar-SA"/>
              </w:rPr>
            </w:pP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learn formation and functions of Ethics Review Committee</w:t>
            </w:r>
          </w:p>
        </w:tc>
        <w:tc>
          <w:tcPr>
            <w:tcW w:w="94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rPr>
                <w:rFonts w:eastAsia="Times New Roman"/>
              </w:rPr>
            </w:pPr>
            <w:r w:rsidRPr="00486981">
              <w:rPr>
                <w:rFonts w:eastAsia="Times New Roman"/>
              </w:rPr>
              <w:t>Functional Modalities of Ethics Review Committee</w:t>
            </w:r>
          </w:p>
          <w:p w:rsidR="00EC7E53" w:rsidRPr="0041463D" w:rsidRDefault="00EC7E53" w:rsidP="00565F51">
            <w:pPr>
              <w:pStyle w:val="ListParagraph"/>
              <w:ind w:left="0"/>
              <w:jc w:val="center"/>
              <w:rPr>
                <w:rFonts w:cs="Times New Roman"/>
                <w:sz w:val="22"/>
                <w:szCs w:val="22"/>
                <w:lang w:val="en-US" w:eastAsia="en-US" w:bidi="ar-SA"/>
              </w:rPr>
            </w:pP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r w:rsidR="00486981" w:rsidRPr="00486981" w:rsidTr="00486981">
        <w:tc>
          <w:tcPr>
            <w:tcW w:w="1345"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pPr>
            <w:r w:rsidRPr="00486981">
              <w:t>Able to publish papers following ethical standard</w:t>
            </w:r>
          </w:p>
        </w:tc>
        <w:tc>
          <w:tcPr>
            <w:tcW w:w="949" w:type="pct"/>
            <w:tcBorders>
              <w:top w:val="single" w:sz="4" w:space="0" w:color="auto"/>
              <w:left w:val="single" w:sz="4" w:space="0" w:color="auto"/>
              <w:bottom w:val="single" w:sz="4" w:space="0" w:color="auto"/>
              <w:right w:val="single" w:sz="4" w:space="0" w:color="auto"/>
            </w:tcBorders>
            <w:hideMark/>
          </w:tcPr>
          <w:p w:rsidR="00EC7E53" w:rsidRPr="0041463D" w:rsidRDefault="00EC7E53" w:rsidP="00565F51">
            <w:pPr>
              <w:pStyle w:val="ListParagraph"/>
              <w:ind w:left="0"/>
              <w:jc w:val="center"/>
              <w:rPr>
                <w:rFonts w:cs="Times New Roman"/>
                <w:sz w:val="22"/>
                <w:szCs w:val="22"/>
                <w:lang w:val="en-US" w:eastAsia="en-US" w:bidi="ar-SA"/>
              </w:rPr>
            </w:pPr>
            <w:r w:rsidRPr="0041463D">
              <w:rPr>
                <w:rFonts w:eastAsia="Times New Roman" w:cs="Times New Roman"/>
                <w:sz w:val="22"/>
                <w:szCs w:val="22"/>
                <w:lang w:val="en-US" w:eastAsia="en-US" w:bidi="ar-SA"/>
              </w:rPr>
              <w:t>Publication Ethics: Authorship, Scientific Misconduct</w:t>
            </w:r>
          </w:p>
        </w:tc>
        <w:tc>
          <w:tcPr>
            <w:tcW w:w="1498"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EC7E53" w:rsidRPr="00486981" w:rsidRDefault="00EC7E53" w:rsidP="00565F51">
            <w:pPr>
              <w:spacing w:after="0"/>
              <w:jc w:val="center"/>
            </w:pPr>
            <w:r w:rsidRPr="00486981">
              <w:t>Assignment, quiz, problem solving</w:t>
            </w:r>
          </w:p>
        </w:tc>
      </w:tr>
    </w:tbl>
    <w:p w:rsidR="00EC7E53" w:rsidRDefault="00EC7E53" w:rsidP="00EC7E53">
      <w:pPr>
        <w:spacing w:line="360" w:lineRule="auto"/>
        <w:jc w:val="both"/>
      </w:pPr>
    </w:p>
    <w:p w:rsidR="00EC7E53" w:rsidRPr="00D84F7B" w:rsidRDefault="00EC7E53" w:rsidP="00EC7E53">
      <w:pPr>
        <w:rPr>
          <w:rFonts w:ascii="Calibri Light" w:hAnsi="Calibri Light"/>
          <w:b/>
          <w:bCs/>
        </w:rPr>
      </w:pPr>
      <w:r w:rsidRPr="00D84F7B">
        <w:rPr>
          <w:rFonts w:ascii="Calibri Light" w:hAnsi="Calibri Light"/>
          <w:b/>
          <w:bCs/>
        </w:rPr>
        <w:t>Recommended Books:</w:t>
      </w:r>
    </w:p>
    <w:p w:rsidR="00EC7E53" w:rsidRPr="00555BFA" w:rsidRDefault="00EC7E53" w:rsidP="00CD13A9">
      <w:pPr>
        <w:numPr>
          <w:ilvl w:val="0"/>
          <w:numId w:val="45"/>
        </w:numPr>
        <w:spacing w:after="0" w:line="240" w:lineRule="auto"/>
        <w:rPr>
          <w:rFonts w:eastAsia="Times New Roman"/>
          <w:lang w:bidi="bn-IN"/>
        </w:rPr>
      </w:pPr>
      <w:r w:rsidRPr="00555BFA">
        <w:rPr>
          <w:rFonts w:eastAsia="Times New Roman"/>
          <w:lang w:bidi="bn-IN"/>
        </w:rPr>
        <w:t>Principles of Biomedical Ethics. Tom L. Beauchamp and James F. Childress, 7</w:t>
      </w:r>
      <w:r w:rsidRPr="00555BFA">
        <w:rPr>
          <w:rFonts w:eastAsia="Times New Roman"/>
          <w:vertAlign w:val="superscript"/>
          <w:lang w:bidi="bn-IN"/>
        </w:rPr>
        <w:t>th</w:t>
      </w:r>
      <w:r w:rsidRPr="00555BFA">
        <w:rPr>
          <w:rFonts w:eastAsia="Times New Roman"/>
          <w:lang w:bidi="bn-IN"/>
        </w:rPr>
        <w:t xml:space="preserve"> Edition, 2012. Oxford University Press. </w:t>
      </w:r>
    </w:p>
    <w:p w:rsidR="00EC7E53" w:rsidRPr="00555BFA" w:rsidRDefault="00EC7E53" w:rsidP="00CD13A9">
      <w:pPr>
        <w:numPr>
          <w:ilvl w:val="0"/>
          <w:numId w:val="45"/>
        </w:numPr>
        <w:spacing w:after="0" w:line="240" w:lineRule="auto"/>
        <w:rPr>
          <w:rFonts w:eastAsia="Times New Roman"/>
          <w:lang w:bidi="bn-IN"/>
        </w:rPr>
      </w:pPr>
      <w:r w:rsidRPr="00555BFA">
        <w:rPr>
          <w:rStyle w:val="Title1"/>
        </w:rPr>
        <w:t>Public health ethics and practice</w:t>
      </w:r>
      <w:r w:rsidRPr="00555BFA">
        <w:t xml:space="preserve"> by </w:t>
      </w:r>
      <w:r w:rsidRPr="00555BFA">
        <w:rPr>
          <w:rStyle w:val="author"/>
        </w:rPr>
        <w:t>Stephen Peckham, 2009</w:t>
      </w:r>
      <w:r w:rsidRPr="00555BFA">
        <w:t xml:space="preserve"> </w:t>
      </w:r>
    </w:p>
    <w:p w:rsidR="00955F42" w:rsidRDefault="00132EDB" w:rsidP="00265F0D">
      <w: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1F489D" w:rsidRPr="001F489D" w:rsidTr="001F489D">
        <w:tc>
          <w:tcPr>
            <w:tcW w:w="1695" w:type="pct"/>
            <w:shd w:val="clear" w:color="auto" w:fill="D9E2F3"/>
          </w:tcPr>
          <w:p w:rsidR="001F489D" w:rsidRPr="0041463D" w:rsidRDefault="001F489D"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Safe Motherhood Initiative and Component</w:t>
            </w:r>
          </w:p>
        </w:tc>
        <w:tc>
          <w:tcPr>
            <w:tcW w:w="1346" w:type="pct"/>
            <w:shd w:val="clear" w:color="auto" w:fill="D9E2F3"/>
          </w:tcPr>
          <w:p w:rsidR="001F489D" w:rsidRPr="0041463D" w:rsidRDefault="001F489D"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5142</w:t>
            </w:r>
          </w:p>
        </w:tc>
        <w:tc>
          <w:tcPr>
            <w:tcW w:w="997" w:type="pct"/>
            <w:shd w:val="clear" w:color="auto" w:fill="D9E2F3"/>
          </w:tcPr>
          <w:p w:rsidR="001F489D" w:rsidRPr="0041463D" w:rsidRDefault="001F489D"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1F489D" w:rsidRPr="0041463D" w:rsidRDefault="001F489D"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1F489D" w:rsidRPr="00125B21" w:rsidRDefault="001F489D" w:rsidP="001F489D">
      <w:pPr>
        <w:keepNext/>
        <w:widowControl w:val="0"/>
        <w:spacing w:before="240" w:after="60"/>
        <w:ind w:left="1170" w:hanging="1170"/>
        <w:jc w:val="both"/>
        <w:outlineLvl w:val="1"/>
        <w:rPr>
          <w:rFonts w:eastAsia="Times New Roman"/>
          <w:iCs/>
        </w:rPr>
      </w:pPr>
      <w:r w:rsidRPr="009603ED">
        <w:rPr>
          <w:rFonts w:ascii="Calibri Light" w:eastAsia="Times New Roman" w:hAnsi="Calibri Light"/>
          <w:b/>
          <w:bCs/>
          <w:iCs/>
        </w:rPr>
        <w:t>Rationale</w:t>
      </w:r>
      <w:r w:rsidRPr="00125B21">
        <w:rPr>
          <w:rFonts w:ascii="Calibri Light" w:eastAsia="Times New Roman" w:hAnsi="Calibri Light"/>
          <w:b/>
          <w:bCs/>
          <w:iCs/>
        </w:rPr>
        <w:t>:</w:t>
      </w:r>
      <w:r w:rsidRPr="00125B21">
        <w:rPr>
          <w:rFonts w:eastAsia="Times New Roman"/>
          <w:b/>
          <w:bCs/>
          <w:iCs/>
        </w:rPr>
        <w:t xml:space="preserve"> </w:t>
      </w:r>
      <w:r w:rsidRPr="00125B21">
        <w:rPr>
          <w:rFonts w:eastAsia="Times New Roman"/>
          <w:bCs/>
          <w:iCs/>
        </w:rPr>
        <w:t xml:space="preserve">    </w:t>
      </w:r>
      <w:r w:rsidRPr="00125B21">
        <w:rPr>
          <w:rFonts w:eastAsia="Times New Roman"/>
          <w:iCs/>
        </w:rPr>
        <w:t xml:space="preserve">Safe Motherhood Initiative and Component is a 3-credit course designed </w:t>
      </w:r>
      <w:r w:rsidRPr="00125B21">
        <w:rPr>
          <w:rFonts w:eastAsia="Times New Roman"/>
          <w:bCs/>
          <w:iCs/>
        </w:rPr>
        <w:t>to provide an overview of the status of maternal health in a developing country, identify the causes of maternal morbidity and mortality. It incorporates the concept and components of safe motherhood. The course describes the problems during the antenatal intra-natal and post-natal period and measures to prevent these. It will also discuss the role of emergency obstetric care in averting maternal mortality and morbidity. The course also deals with pre-natal care and its importance in preventing neonatal and infant deaths. Social and ethical issues that impact maternal and pre-natal are also considered. The course also includes the various maternal and childhood programs undertaken in Bangladesh and the interventions in MCH care.</w:t>
      </w:r>
      <w:r w:rsidRPr="00125B21">
        <w:rPr>
          <w:rFonts w:eastAsia="Times New Roman"/>
          <w:b/>
          <w:bCs/>
          <w:i/>
          <w:iCs/>
        </w:rPr>
        <w:t xml:space="preserve">  </w:t>
      </w:r>
    </w:p>
    <w:p w:rsidR="001F489D" w:rsidRPr="00125B21" w:rsidRDefault="001F489D" w:rsidP="00125B21">
      <w:pPr>
        <w:keepNext/>
        <w:widowControl w:val="0"/>
        <w:spacing w:after="0"/>
        <w:ind w:left="1170" w:hanging="1170"/>
        <w:jc w:val="both"/>
        <w:outlineLvl w:val="1"/>
        <w:rPr>
          <w:rFonts w:eastAsia="Times New Roman"/>
        </w:rPr>
      </w:pPr>
      <w:r w:rsidRPr="00125B21">
        <w:rPr>
          <w:rFonts w:ascii="Calibri Light" w:eastAsia="Times New Roman" w:hAnsi="Calibri Light"/>
          <w:b/>
          <w:bCs/>
        </w:rPr>
        <w:t>Objectives:</w:t>
      </w:r>
      <w:r w:rsidRPr="0075479E">
        <w:rPr>
          <w:rFonts w:eastAsia="Times New Roman"/>
        </w:rPr>
        <w:t xml:space="preserve"> </w:t>
      </w:r>
      <w:r>
        <w:rPr>
          <w:rFonts w:eastAsia="Times New Roman"/>
        </w:rPr>
        <w:t xml:space="preserve">  </w:t>
      </w:r>
      <w:r w:rsidRPr="00125B21">
        <w:rPr>
          <w:rFonts w:eastAsia="Times New Roman"/>
        </w:rPr>
        <w:t>On successful completion of this course, students will be able to:</w:t>
      </w:r>
    </w:p>
    <w:p w:rsidR="001F489D" w:rsidRPr="00125B21" w:rsidRDefault="001F489D" w:rsidP="00125B21">
      <w:pPr>
        <w:keepNext/>
        <w:widowControl w:val="0"/>
        <w:spacing w:after="0"/>
        <w:ind w:left="1170" w:hanging="1170"/>
        <w:jc w:val="both"/>
        <w:outlineLvl w:val="1"/>
        <w:rPr>
          <w:rFonts w:eastAsia="Times New Roman"/>
          <w:iCs/>
          <w:sz w:val="10"/>
        </w:rPr>
      </w:pPr>
    </w:p>
    <w:p w:rsidR="001F489D" w:rsidRPr="00125B21" w:rsidRDefault="001F489D" w:rsidP="00CD13A9">
      <w:pPr>
        <w:pStyle w:val="ListParagraph"/>
        <w:numPr>
          <w:ilvl w:val="0"/>
          <w:numId w:val="46"/>
        </w:numPr>
        <w:spacing w:after="0" w:line="240" w:lineRule="auto"/>
        <w:jc w:val="both"/>
      </w:pPr>
      <w:r w:rsidRPr="00125B21">
        <w:t>Define the leading health problems of women, infants and children in the developing world and Bangladesh.</w:t>
      </w:r>
    </w:p>
    <w:p w:rsidR="001F489D" w:rsidRPr="00125B21" w:rsidRDefault="001F489D" w:rsidP="00CD13A9">
      <w:pPr>
        <w:pStyle w:val="ListParagraph"/>
        <w:numPr>
          <w:ilvl w:val="0"/>
          <w:numId w:val="46"/>
        </w:numPr>
        <w:spacing w:after="0" w:line="240" w:lineRule="auto"/>
        <w:jc w:val="both"/>
      </w:pPr>
      <w:r w:rsidRPr="00125B21">
        <w:t>Assess the factors affecting the health of women, infant and children. This includes identifying determinants and risk factors influencing the health of women, infants and children.</w:t>
      </w:r>
    </w:p>
    <w:p w:rsidR="001F489D" w:rsidRPr="00125B21" w:rsidRDefault="001F489D" w:rsidP="00CD13A9">
      <w:pPr>
        <w:pStyle w:val="ListParagraph"/>
        <w:numPr>
          <w:ilvl w:val="0"/>
          <w:numId w:val="46"/>
        </w:numPr>
        <w:spacing w:after="0" w:line="240" w:lineRule="auto"/>
        <w:jc w:val="both"/>
      </w:pPr>
      <w:r w:rsidRPr="00125B21">
        <w:t>Describe and critique the components MCH/FP programs that are designed to improve the health of women and children.  This includes designing specific interventions on the topics of safe motherhood.</w:t>
      </w:r>
    </w:p>
    <w:p w:rsidR="001F489D" w:rsidRDefault="001F489D" w:rsidP="00CD13A9">
      <w:pPr>
        <w:pStyle w:val="ListParagraph"/>
        <w:numPr>
          <w:ilvl w:val="0"/>
          <w:numId w:val="46"/>
        </w:numPr>
        <w:spacing w:after="0" w:line="240" w:lineRule="auto"/>
        <w:jc w:val="both"/>
      </w:pPr>
      <w:r w:rsidRPr="00125B21">
        <w:t xml:space="preserve">Analyze a specific MCH problem, develop a plan for implementation and evaluation and write a report of the program. </w:t>
      </w:r>
    </w:p>
    <w:p w:rsidR="00125B21" w:rsidRPr="00125B21" w:rsidRDefault="00125B21" w:rsidP="00125B21">
      <w:pPr>
        <w:spacing w:after="0" w:line="240"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6"/>
        <w:gridCol w:w="1710"/>
        <w:gridCol w:w="2701"/>
        <w:gridCol w:w="2180"/>
      </w:tblGrid>
      <w:tr w:rsidR="00125B21" w:rsidRPr="00125B21" w:rsidTr="00125B21">
        <w:trPr>
          <w:trHeight w:val="503"/>
        </w:trPr>
        <w:tc>
          <w:tcPr>
            <w:tcW w:w="1345" w:type="pct"/>
            <w:tcBorders>
              <w:top w:val="single" w:sz="4" w:space="0" w:color="auto"/>
              <w:left w:val="single" w:sz="4" w:space="0" w:color="auto"/>
              <w:bottom w:val="single" w:sz="4" w:space="0" w:color="auto"/>
              <w:right w:val="single" w:sz="4" w:space="0" w:color="auto"/>
            </w:tcBorders>
            <w:shd w:val="clear" w:color="auto" w:fill="D9E2F3"/>
            <w:hideMark/>
          </w:tcPr>
          <w:p w:rsidR="001F489D" w:rsidRPr="00125B21" w:rsidRDefault="001F489D" w:rsidP="00565F51">
            <w:pPr>
              <w:spacing w:after="0" w:line="276" w:lineRule="auto"/>
              <w:jc w:val="center"/>
              <w:rPr>
                <w:rFonts w:ascii="Calibri Light" w:eastAsia="Times New Roman" w:hAnsi="Calibri Light"/>
                <w:b/>
                <w:bCs/>
              </w:rPr>
            </w:pPr>
            <w:r w:rsidRPr="00125B21">
              <w:rPr>
                <w:rFonts w:ascii="Calibri Light" w:eastAsia="Times New Roman" w:hAnsi="Calibri Light"/>
                <w:b/>
                <w:bCs/>
              </w:rPr>
              <w:t>Learning Outcomes</w:t>
            </w:r>
          </w:p>
        </w:tc>
        <w:tc>
          <w:tcPr>
            <w:tcW w:w="948" w:type="pct"/>
            <w:tcBorders>
              <w:top w:val="single" w:sz="4" w:space="0" w:color="auto"/>
              <w:left w:val="single" w:sz="4" w:space="0" w:color="auto"/>
              <w:bottom w:val="single" w:sz="4" w:space="0" w:color="auto"/>
              <w:right w:val="single" w:sz="4" w:space="0" w:color="auto"/>
            </w:tcBorders>
            <w:shd w:val="clear" w:color="auto" w:fill="D9E2F3"/>
            <w:hideMark/>
          </w:tcPr>
          <w:p w:rsidR="001F489D" w:rsidRPr="00125B21" w:rsidRDefault="001F489D" w:rsidP="00565F51">
            <w:pPr>
              <w:spacing w:after="0" w:line="276" w:lineRule="auto"/>
              <w:jc w:val="center"/>
              <w:rPr>
                <w:rFonts w:ascii="Calibri Light" w:eastAsia="Times New Roman" w:hAnsi="Calibri Light"/>
                <w:b/>
                <w:bCs/>
              </w:rPr>
            </w:pPr>
            <w:r w:rsidRPr="00125B21">
              <w:rPr>
                <w:rFonts w:ascii="Calibri Light" w:eastAsia="Times New Roman" w:hAnsi="Calibri Light"/>
                <w:b/>
                <w:bCs/>
              </w:rPr>
              <w:t>Course Content</w:t>
            </w:r>
          </w:p>
        </w:tc>
        <w:tc>
          <w:tcPr>
            <w:tcW w:w="1498" w:type="pct"/>
            <w:tcBorders>
              <w:top w:val="single" w:sz="4" w:space="0" w:color="auto"/>
              <w:left w:val="single" w:sz="4" w:space="0" w:color="auto"/>
              <w:bottom w:val="single" w:sz="4" w:space="0" w:color="auto"/>
              <w:right w:val="single" w:sz="4" w:space="0" w:color="auto"/>
            </w:tcBorders>
            <w:shd w:val="clear" w:color="auto" w:fill="D9E2F3"/>
            <w:hideMark/>
          </w:tcPr>
          <w:p w:rsidR="001F489D" w:rsidRPr="00125B21" w:rsidRDefault="001F489D" w:rsidP="00565F51">
            <w:pPr>
              <w:spacing w:after="0" w:line="276" w:lineRule="auto"/>
              <w:jc w:val="center"/>
              <w:rPr>
                <w:rFonts w:ascii="Calibri Light" w:eastAsia="Times New Roman" w:hAnsi="Calibri Light"/>
                <w:b/>
                <w:bCs/>
              </w:rPr>
            </w:pPr>
            <w:r w:rsidRPr="00125B21">
              <w:rPr>
                <w:rFonts w:ascii="Calibri Light" w:eastAsia="Times New Roman" w:hAnsi="Calibri Light"/>
                <w:b/>
                <w:bCs/>
              </w:rPr>
              <w:t>Teaching Learning Strategy</w:t>
            </w:r>
          </w:p>
        </w:tc>
        <w:tc>
          <w:tcPr>
            <w:tcW w:w="1209" w:type="pct"/>
            <w:tcBorders>
              <w:top w:val="single" w:sz="4" w:space="0" w:color="auto"/>
              <w:left w:val="single" w:sz="4" w:space="0" w:color="auto"/>
              <w:bottom w:val="single" w:sz="4" w:space="0" w:color="auto"/>
              <w:right w:val="single" w:sz="4" w:space="0" w:color="auto"/>
            </w:tcBorders>
            <w:shd w:val="clear" w:color="auto" w:fill="D9E2F3"/>
            <w:hideMark/>
          </w:tcPr>
          <w:p w:rsidR="001F489D" w:rsidRPr="00125B21" w:rsidRDefault="001F489D" w:rsidP="00565F51">
            <w:pPr>
              <w:spacing w:after="0" w:line="276" w:lineRule="auto"/>
              <w:jc w:val="center"/>
              <w:rPr>
                <w:rFonts w:ascii="Calibri Light" w:eastAsia="Times New Roman" w:hAnsi="Calibri Light"/>
                <w:b/>
                <w:bCs/>
              </w:rPr>
            </w:pPr>
            <w:r w:rsidRPr="00125B21">
              <w:rPr>
                <w:rFonts w:ascii="Calibri Light" w:eastAsia="Times New Roman" w:hAnsi="Calibri Light"/>
                <w:b/>
                <w:bCs/>
              </w:rPr>
              <w:t>Assessment Strategy</w:t>
            </w:r>
          </w:p>
        </w:tc>
      </w:tr>
      <w:tr w:rsidR="00125B21" w:rsidRPr="00125B21" w:rsidTr="00125B21">
        <w:tc>
          <w:tcPr>
            <w:tcW w:w="1345" w:type="pct"/>
            <w:tcBorders>
              <w:top w:val="single" w:sz="4" w:space="0" w:color="auto"/>
              <w:left w:val="single" w:sz="4" w:space="0" w:color="auto"/>
              <w:bottom w:val="single" w:sz="4" w:space="0" w:color="auto"/>
              <w:right w:val="single" w:sz="4" w:space="0" w:color="auto"/>
            </w:tcBorders>
            <w:hideMark/>
          </w:tcPr>
          <w:p w:rsidR="001F489D" w:rsidRPr="00125B21" w:rsidRDefault="001F489D" w:rsidP="00565F51">
            <w:pPr>
              <w:spacing w:after="0" w:line="276" w:lineRule="auto"/>
              <w:rPr>
                <w:rFonts w:eastAsia="Times New Roman"/>
              </w:rPr>
            </w:pPr>
            <w:r w:rsidRPr="00125B21">
              <w:rPr>
                <w:rFonts w:eastAsia="Times New Roman"/>
              </w:rPr>
              <w:t>Will be able to the status  and concept of maternal mortality and morbidity, cause of maternal morbidity, finding the MMR, IMR, CMR and NMR etc.</w:t>
            </w:r>
          </w:p>
        </w:tc>
        <w:tc>
          <w:tcPr>
            <w:tcW w:w="948" w:type="pct"/>
            <w:tcBorders>
              <w:top w:val="single" w:sz="4" w:space="0" w:color="auto"/>
              <w:left w:val="single" w:sz="4" w:space="0" w:color="auto"/>
              <w:bottom w:val="single" w:sz="4" w:space="0" w:color="auto"/>
              <w:right w:val="single" w:sz="4" w:space="0" w:color="auto"/>
            </w:tcBorders>
            <w:hideMark/>
          </w:tcPr>
          <w:p w:rsidR="001F489D" w:rsidRPr="00125B21" w:rsidRDefault="001F489D" w:rsidP="00565F51">
            <w:pPr>
              <w:spacing w:after="0" w:line="276" w:lineRule="auto"/>
              <w:contextualSpacing/>
              <w:jc w:val="center"/>
              <w:rPr>
                <w:rFonts w:eastAsia="Times New Roman"/>
              </w:rPr>
            </w:pPr>
            <w:r w:rsidRPr="00125B21">
              <w:rPr>
                <w:rFonts w:eastAsia="Times New Roman"/>
              </w:rPr>
              <w:t>Maternal Morbidity and Mortality</w:t>
            </w:r>
          </w:p>
          <w:p w:rsidR="001F489D" w:rsidRPr="00125B21" w:rsidRDefault="001F489D" w:rsidP="00565F51">
            <w:pPr>
              <w:tabs>
                <w:tab w:val="left" w:pos="1517"/>
              </w:tabs>
              <w:spacing w:after="0" w:line="276" w:lineRule="auto"/>
              <w:contextualSpacing/>
              <w:jc w:val="center"/>
            </w:pPr>
          </w:p>
        </w:tc>
        <w:tc>
          <w:tcPr>
            <w:tcW w:w="1498" w:type="pct"/>
            <w:tcBorders>
              <w:top w:val="single" w:sz="4" w:space="0" w:color="auto"/>
              <w:left w:val="single" w:sz="4" w:space="0" w:color="auto"/>
              <w:bottom w:val="single" w:sz="4" w:space="0" w:color="auto"/>
              <w:right w:val="single" w:sz="4" w:space="0" w:color="auto"/>
            </w:tcBorders>
            <w:hideMark/>
          </w:tcPr>
          <w:p w:rsidR="001F489D" w:rsidRPr="00125B21" w:rsidRDefault="001F489D" w:rsidP="00565F51">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F489D" w:rsidRPr="00125B21" w:rsidRDefault="001F489D" w:rsidP="00565F51">
            <w:pPr>
              <w:spacing w:after="0" w:line="276" w:lineRule="auto"/>
              <w:jc w:val="center"/>
              <w:rPr>
                <w:rFonts w:eastAsia="Times New Roman"/>
              </w:rPr>
            </w:pPr>
            <w:r w:rsidRPr="00125B21">
              <w:rPr>
                <w:rFonts w:eastAsia="Times New Roman"/>
              </w:rPr>
              <w:t>Assignment, quiz, problem solving</w:t>
            </w:r>
          </w:p>
        </w:tc>
      </w:tr>
      <w:tr w:rsidR="00125B21" w:rsidRPr="00125B21" w:rsidTr="00125B21">
        <w:tc>
          <w:tcPr>
            <w:tcW w:w="1345" w:type="pct"/>
            <w:tcBorders>
              <w:top w:val="single" w:sz="4" w:space="0" w:color="auto"/>
              <w:left w:val="single" w:sz="4" w:space="0" w:color="auto"/>
              <w:bottom w:val="single" w:sz="4" w:space="0" w:color="auto"/>
              <w:right w:val="single" w:sz="4" w:space="0" w:color="auto"/>
            </w:tcBorders>
            <w:hideMark/>
          </w:tcPr>
          <w:p w:rsidR="001F489D" w:rsidRPr="00125B21" w:rsidRDefault="001F489D" w:rsidP="00565F51">
            <w:pPr>
              <w:spacing w:after="0" w:line="276" w:lineRule="auto"/>
              <w:rPr>
                <w:rFonts w:eastAsia="Times New Roman"/>
              </w:rPr>
            </w:pPr>
            <w:r w:rsidRPr="00125B21">
              <w:rPr>
                <w:rFonts w:eastAsia="Times New Roman"/>
              </w:rPr>
              <w:t>Will be able to  know the concept of reproductive health, importance of public health, safe motherhood, ensuring safe motherhood, effective strategies to achieve safe motherhood, focus antenatal care, pregnancy spacing minimizing delays etc.</w:t>
            </w:r>
          </w:p>
        </w:tc>
        <w:tc>
          <w:tcPr>
            <w:tcW w:w="948" w:type="pct"/>
            <w:tcBorders>
              <w:top w:val="single" w:sz="4" w:space="0" w:color="auto"/>
              <w:left w:val="single" w:sz="4" w:space="0" w:color="auto"/>
              <w:bottom w:val="single" w:sz="4" w:space="0" w:color="auto"/>
              <w:right w:val="single" w:sz="4" w:space="0" w:color="auto"/>
            </w:tcBorders>
          </w:tcPr>
          <w:p w:rsidR="001F489D" w:rsidRPr="00125B21" w:rsidRDefault="001F489D" w:rsidP="00565F51">
            <w:pPr>
              <w:spacing w:after="0" w:line="276" w:lineRule="auto"/>
              <w:contextualSpacing/>
              <w:jc w:val="center"/>
              <w:rPr>
                <w:rFonts w:eastAsia="Times New Roman"/>
              </w:rPr>
            </w:pPr>
            <w:r w:rsidRPr="00125B21">
              <w:rPr>
                <w:rFonts w:eastAsia="Times New Roman"/>
              </w:rPr>
              <w:t>Safe Motherhood Initiative (Concept &amp; Component)</w:t>
            </w:r>
          </w:p>
          <w:p w:rsidR="001F489D" w:rsidRPr="00125B21" w:rsidRDefault="001F489D" w:rsidP="00565F51">
            <w:pPr>
              <w:tabs>
                <w:tab w:val="left" w:pos="1517"/>
              </w:tabs>
              <w:spacing w:after="0" w:line="276" w:lineRule="auto"/>
              <w:contextualSpacing/>
              <w:jc w:val="center"/>
              <w:rPr>
                <w:bCs/>
              </w:rPr>
            </w:pPr>
          </w:p>
        </w:tc>
        <w:tc>
          <w:tcPr>
            <w:tcW w:w="1498" w:type="pct"/>
            <w:tcBorders>
              <w:top w:val="single" w:sz="4" w:space="0" w:color="auto"/>
              <w:left w:val="single" w:sz="4" w:space="0" w:color="auto"/>
              <w:bottom w:val="single" w:sz="4" w:space="0" w:color="auto"/>
              <w:right w:val="single" w:sz="4" w:space="0" w:color="auto"/>
            </w:tcBorders>
            <w:hideMark/>
          </w:tcPr>
          <w:p w:rsidR="001F489D" w:rsidRPr="00125B21" w:rsidRDefault="001F489D" w:rsidP="00565F51">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1F489D" w:rsidRPr="00125B21" w:rsidRDefault="001F489D" w:rsidP="00565F51">
            <w:pPr>
              <w:spacing w:after="0" w:line="276" w:lineRule="auto"/>
              <w:jc w:val="center"/>
              <w:rPr>
                <w:rFonts w:eastAsia="Times New Roman"/>
              </w:rPr>
            </w:pPr>
            <w:r w:rsidRPr="00125B21">
              <w:rPr>
                <w:rFonts w:eastAsia="Times New Roman"/>
              </w:rPr>
              <w:t>Assignment, quiz, problem solving</w:t>
            </w:r>
          </w:p>
        </w:tc>
      </w:tr>
      <w:tr w:rsidR="00857260" w:rsidRPr="00125B21" w:rsidTr="00125B21">
        <w:tc>
          <w:tcPr>
            <w:tcW w:w="1345"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rPr>
                <w:rFonts w:eastAsia="Times New Roman"/>
              </w:rPr>
            </w:pPr>
            <w:r w:rsidRPr="00125B21">
              <w:rPr>
                <w:rFonts w:eastAsia="Times New Roman"/>
              </w:rPr>
              <w:lastRenderedPageBreak/>
              <w:t>Will be able to know the definition of antenatal care, goal of antenatal care, importance of antenatal care, models of antenatal care provisions, health interventions during ANC, factors affecting mothers utilizations of antenatal care, components of antenatal care, calculating EDD and BMI, health teaching during pregnancy etc.</w:t>
            </w:r>
          </w:p>
        </w:tc>
        <w:tc>
          <w:tcPr>
            <w:tcW w:w="948"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tabs>
                <w:tab w:val="left" w:pos="1517"/>
              </w:tabs>
              <w:spacing w:after="0" w:line="276" w:lineRule="auto"/>
              <w:contextualSpacing/>
              <w:jc w:val="center"/>
              <w:rPr>
                <w:bCs/>
              </w:rPr>
            </w:pPr>
            <w:r w:rsidRPr="00125B21">
              <w:t>Antenatal Care during Pregnancy</w:t>
            </w:r>
          </w:p>
        </w:tc>
        <w:tc>
          <w:tcPr>
            <w:tcW w:w="1498"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jc w:val="center"/>
              <w:rPr>
                <w:rFonts w:eastAsia="Times New Roman"/>
              </w:rPr>
            </w:pPr>
            <w:r w:rsidRPr="00125B21">
              <w:rPr>
                <w:rFonts w:eastAsia="Times New Roman"/>
              </w:rPr>
              <w:t>Assignment, quiz, problem solving</w:t>
            </w:r>
          </w:p>
        </w:tc>
      </w:tr>
      <w:tr w:rsidR="00857260" w:rsidRPr="00125B21" w:rsidTr="00125B21">
        <w:trPr>
          <w:trHeight w:val="1970"/>
        </w:trPr>
        <w:tc>
          <w:tcPr>
            <w:tcW w:w="1345"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tabs>
                <w:tab w:val="left" w:pos="1517"/>
              </w:tabs>
              <w:spacing w:after="0" w:line="276" w:lineRule="auto"/>
              <w:contextualSpacing/>
            </w:pPr>
            <w:r w:rsidRPr="00125B21">
              <w:t>Will be able to-</w:t>
            </w:r>
          </w:p>
          <w:p w:rsidR="00857260" w:rsidRPr="00125B21" w:rsidRDefault="00857260" w:rsidP="00857260">
            <w:pPr>
              <w:tabs>
                <w:tab w:val="left" w:pos="1517"/>
              </w:tabs>
              <w:spacing w:after="0" w:line="276" w:lineRule="auto"/>
              <w:contextualSpacing/>
            </w:pPr>
            <w:r w:rsidRPr="00125B21">
              <w:t>Know about the definition of intra-natal care, stages of labor, management of the labor, domiciliary delivery, referral system of Bangladesh, essential newborn care etc.</w:t>
            </w:r>
          </w:p>
        </w:tc>
        <w:tc>
          <w:tcPr>
            <w:tcW w:w="948"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contextualSpacing/>
              <w:jc w:val="center"/>
              <w:rPr>
                <w:rFonts w:eastAsia="Times New Roman"/>
              </w:rPr>
            </w:pPr>
            <w:r w:rsidRPr="00125B21">
              <w:rPr>
                <w:rFonts w:eastAsia="Times New Roman"/>
              </w:rPr>
              <w:t>Intra-natal Care</w:t>
            </w:r>
          </w:p>
          <w:p w:rsidR="00857260" w:rsidRPr="00125B21" w:rsidRDefault="00857260" w:rsidP="00857260">
            <w:pPr>
              <w:spacing w:after="0" w:line="276" w:lineRule="auto"/>
              <w:ind w:firstLine="720"/>
              <w:jc w:val="center"/>
              <w:rPr>
                <w:rFonts w:eastAsia="Times New Roman"/>
              </w:rPr>
            </w:pPr>
          </w:p>
        </w:tc>
        <w:tc>
          <w:tcPr>
            <w:tcW w:w="1498"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Assignment, quiz, problem solving</w:t>
            </w:r>
          </w:p>
        </w:tc>
      </w:tr>
      <w:tr w:rsidR="00857260" w:rsidRPr="00125B21" w:rsidTr="00125B21">
        <w:tc>
          <w:tcPr>
            <w:tcW w:w="1345"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rPr>
                <w:rFonts w:eastAsia="Times New Roman"/>
              </w:rPr>
            </w:pPr>
            <w:r w:rsidRPr="00125B21">
              <w:rPr>
                <w:rFonts w:eastAsia="Times New Roman"/>
              </w:rPr>
              <w:t>Will be able to learn about the concept of postnatal period, postnatal care, management of normal and abnormal puerperium, definition, risk factors and management of puerperal sepsis, routine PNC,  health &amp; nutrition education etc.</w:t>
            </w:r>
          </w:p>
        </w:tc>
        <w:tc>
          <w:tcPr>
            <w:tcW w:w="948"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contextualSpacing/>
              <w:jc w:val="center"/>
              <w:rPr>
                <w:rFonts w:eastAsia="Times New Roman"/>
              </w:rPr>
            </w:pPr>
            <w:r w:rsidRPr="00125B21">
              <w:rPr>
                <w:rFonts w:eastAsia="Times New Roman"/>
              </w:rPr>
              <w:t>Post-natal Care</w:t>
            </w:r>
          </w:p>
          <w:p w:rsidR="00857260" w:rsidRPr="00125B21" w:rsidRDefault="00857260" w:rsidP="00857260">
            <w:pPr>
              <w:tabs>
                <w:tab w:val="left" w:pos="1517"/>
              </w:tabs>
              <w:spacing w:after="0" w:line="276" w:lineRule="auto"/>
              <w:contextualSpacing/>
              <w:jc w:val="center"/>
            </w:pPr>
          </w:p>
        </w:tc>
        <w:tc>
          <w:tcPr>
            <w:tcW w:w="1498"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Assignment, quiz, problem solving</w:t>
            </w:r>
          </w:p>
        </w:tc>
      </w:tr>
      <w:tr w:rsidR="00857260" w:rsidRPr="00125B21" w:rsidTr="00125B21">
        <w:tc>
          <w:tcPr>
            <w:tcW w:w="1345"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rPr>
                <w:rFonts w:eastAsia="Times New Roman"/>
              </w:rPr>
            </w:pPr>
            <w:r w:rsidRPr="00125B21">
              <w:rPr>
                <w:rFonts w:eastAsia="Times New Roman"/>
              </w:rPr>
              <w:t>Will be able to know about  the back ground of Emergency Obstetric Care (</w:t>
            </w:r>
            <w:proofErr w:type="spellStart"/>
            <w:r w:rsidRPr="00125B21">
              <w:rPr>
                <w:rFonts w:eastAsia="Times New Roman"/>
              </w:rPr>
              <w:t>EmOC</w:t>
            </w:r>
            <w:proofErr w:type="spellEnd"/>
            <w:r w:rsidRPr="00125B21">
              <w:rPr>
                <w:rFonts w:eastAsia="Times New Roman"/>
              </w:rPr>
              <w:t xml:space="preserve">): social and medical issues, current approach of </w:t>
            </w:r>
            <w:proofErr w:type="spellStart"/>
            <w:r w:rsidRPr="00125B21">
              <w:rPr>
                <w:rFonts w:eastAsia="Times New Roman"/>
              </w:rPr>
              <w:t>EmOC</w:t>
            </w:r>
            <w:proofErr w:type="spellEnd"/>
            <w:r w:rsidRPr="00125B21">
              <w:rPr>
                <w:rFonts w:eastAsia="Times New Roman"/>
              </w:rPr>
              <w:t xml:space="preserve">, assumptions and key functions of </w:t>
            </w:r>
            <w:proofErr w:type="spellStart"/>
            <w:r w:rsidRPr="00125B21">
              <w:rPr>
                <w:rFonts w:eastAsia="Times New Roman"/>
              </w:rPr>
              <w:t>EmOC</w:t>
            </w:r>
            <w:proofErr w:type="spellEnd"/>
            <w:r w:rsidRPr="00125B21">
              <w:rPr>
                <w:rFonts w:eastAsia="Times New Roman"/>
              </w:rPr>
              <w:t xml:space="preserve">, </w:t>
            </w:r>
            <w:r w:rsidRPr="00125B21">
              <w:rPr>
                <w:rFonts w:eastAsia="Times New Roman"/>
              </w:rPr>
              <w:lastRenderedPageBreak/>
              <w:t xml:space="preserve">process indicators of </w:t>
            </w:r>
            <w:proofErr w:type="spellStart"/>
            <w:r w:rsidRPr="00125B21">
              <w:rPr>
                <w:rFonts w:eastAsia="Times New Roman"/>
              </w:rPr>
              <w:t>EmOC</w:t>
            </w:r>
            <w:proofErr w:type="spellEnd"/>
            <w:r w:rsidRPr="00125B21">
              <w:rPr>
                <w:rFonts w:eastAsia="Times New Roman"/>
              </w:rPr>
              <w:t xml:space="preserve"> etc.</w:t>
            </w:r>
          </w:p>
        </w:tc>
        <w:tc>
          <w:tcPr>
            <w:tcW w:w="948"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contextualSpacing/>
              <w:jc w:val="center"/>
              <w:rPr>
                <w:rFonts w:eastAsia="Times New Roman"/>
              </w:rPr>
            </w:pPr>
            <w:r w:rsidRPr="00125B21">
              <w:rPr>
                <w:rFonts w:eastAsia="Times New Roman"/>
              </w:rPr>
              <w:lastRenderedPageBreak/>
              <w:t>Emergency Obstetric Care (EOC)</w:t>
            </w:r>
          </w:p>
          <w:p w:rsidR="00857260" w:rsidRPr="00125B21" w:rsidRDefault="00857260" w:rsidP="00857260">
            <w:pPr>
              <w:tabs>
                <w:tab w:val="left" w:pos="1517"/>
              </w:tabs>
              <w:spacing w:after="0" w:line="276" w:lineRule="auto"/>
              <w:contextualSpacing/>
              <w:jc w:val="center"/>
            </w:pPr>
          </w:p>
        </w:tc>
        <w:tc>
          <w:tcPr>
            <w:tcW w:w="1498"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Assignment, quiz, problem solving</w:t>
            </w:r>
          </w:p>
        </w:tc>
      </w:tr>
      <w:tr w:rsidR="00857260" w:rsidRPr="00125B21" w:rsidTr="00125B21">
        <w:tc>
          <w:tcPr>
            <w:tcW w:w="1345"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rPr>
                <w:rFonts w:eastAsia="Times New Roman"/>
              </w:rPr>
            </w:pPr>
            <w:r w:rsidRPr="00125B21">
              <w:rPr>
                <w:rFonts w:eastAsia="Times New Roman"/>
              </w:rPr>
              <w:t>Able to know about complication of pregnancy, trimester wise management of the complications, medical conditions of pregnancy.</w:t>
            </w:r>
          </w:p>
        </w:tc>
        <w:tc>
          <w:tcPr>
            <w:tcW w:w="948"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contextualSpacing/>
              <w:jc w:val="center"/>
              <w:rPr>
                <w:rFonts w:eastAsia="Times New Roman"/>
              </w:rPr>
            </w:pPr>
            <w:r w:rsidRPr="00125B21">
              <w:rPr>
                <w:rFonts w:eastAsia="Times New Roman"/>
              </w:rPr>
              <w:t>Management of Complication of Pregnancy</w:t>
            </w:r>
          </w:p>
          <w:p w:rsidR="00857260" w:rsidRPr="00125B21" w:rsidRDefault="00857260" w:rsidP="00857260">
            <w:pPr>
              <w:tabs>
                <w:tab w:val="left" w:pos="1517"/>
              </w:tabs>
              <w:spacing w:after="0" w:line="276" w:lineRule="auto"/>
              <w:contextualSpacing/>
              <w:jc w:val="center"/>
            </w:pPr>
          </w:p>
        </w:tc>
        <w:tc>
          <w:tcPr>
            <w:tcW w:w="1498"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Assignment, quiz, problem solving</w:t>
            </w:r>
          </w:p>
        </w:tc>
      </w:tr>
      <w:tr w:rsidR="00857260" w:rsidRPr="00125B21" w:rsidTr="00125B21">
        <w:tc>
          <w:tcPr>
            <w:tcW w:w="1345"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rPr>
                <w:rFonts w:eastAsia="Times New Roman"/>
              </w:rPr>
            </w:pPr>
            <w:r w:rsidRPr="00125B21">
              <w:rPr>
                <w:rFonts w:eastAsia="Times New Roman"/>
              </w:rPr>
              <w:t>Will be able to gain knowledge about  reproductive health in pregnant women and its consequences in developing countries, what services are needed for a healthy mother and children, safe motherhood service for mortality reduction, EOC services, safe motherhood : historical lessons for implementation, safe motherhood: policies for quality programs, indicators measuring process, challenges of maternal mortality and morbidity etc.</w:t>
            </w:r>
          </w:p>
        </w:tc>
        <w:tc>
          <w:tcPr>
            <w:tcW w:w="948"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contextualSpacing/>
              <w:jc w:val="center"/>
              <w:rPr>
                <w:rFonts w:eastAsia="Times New Roman"/>
              </w:rPr>
            </w:pPr>
            <w:r w:rsidRPr="00125B21">
              <w:rPr>
                <w:rFonts w:eastAsia="Times New Roman"/>
              </w:rPr>
              <w:t>Current issue of Safe Motherhood and Parental Care</w:t>
            </w:r>
          </w:p>
          <w:p w:rsidR="00857260" w:rsidRPr="00125B21" w:rsidRDefault="00857260" w:rsidP="00857260">
            <w:pPr>
              <w:tabs>
                <w:tab w:val="left" w:pos="1517"/>
              </w:tabs>
              <w:spacing w:after="0" w:line="276" w:lineRule="auto"/>
              <w:contextualSpacing/>
              <w:jc w:val="center"/>
            </w:pPr>
          </w:p>
        </w:tc>
        <w:tc>
          <w:tcPr>
            <w:tcW w:w="1498"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Assignment, quiz, problem solving</w:t>
            </w:r>
          </w:p>
        </w:tc>
      </w:tr>
      <w:tr w:rsidR="00857260" w:rsidRPr="00125B21" w:rsidTr="00125B21">
        <w:tc>
          <w:tcPr>
            <w:tcW w:w="1345"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rPr>
                <w:rFonts w:eastAsia="Times New Roman"/>
              </w:rPr>
            </w:pPr>
            <w:r w:rsidRPr="00125B21">
              <w:rPr>
                <w:rFonts w:eastAsia="Times New Roman"/>
              </w:rPr>
              <w:t>Will be able to learn about promotion of breast feeding, advantage for both bonding, benefit of breast feeding: children, maternal, societal, physiology of lactation, Bangladesh breast feeding status of Bangladesh, etc.</w:t>
            </w:r>
          </w:p>
        </w:tc>
        <w:tc>
          <w:tcPr>
            <w:tcW w:w="948" w:type="pct"/>
            <w:tcBorders>
              <w:top w:val="single" w:sz="4" w:space="0" w:color="auto"/>
              <w:left w:val="single" w:sz="4" w:space="0" w:color="auto"/>
              <w:bottom w:val="single" w:sz="4" w:space="0" w:color="auto"/>
              <w:right w:val="single" w:sz="4" w:space="0" w:color="auto"/>
            </w:tcBorders>
          </w:tcPr>
          <w:p w:rsidR="00857260" w:rsidRPr="00125B21" w:rsidRDefault="00857260" w:rsidP="00857260">
            <w:pPr>
              <w:spacing w:after="0" w:line="276" w:lineRule="auto"/>
              <w:contextualSpacing/>
              <w:jc w:val="center"/>
              <w:rPr>
                <w:rFonts w:eastAsia="Times New Roman"/>
              </w:rPr>
            </w:pPr>
            <w:r w:rsidRPr="00125B21">
              <w:rPr>
                <w:rFonts w:eastAsia="Times New Roman"/>
              </w:rPr>
              <w:t>Promotion of Breast Feeding</w:t>
            </w:r>
          </w:p>
          <w:p w:rsidR="00857260" w:rsidRPr="00125B21" w:rsidRDefault="00857260" w:rsidP="00857260">
            <w:pPr>
              <w:tabs>
                <w:tab w:val="left" w:pos="1517"/>
              </w:tabs>
              <w:spacing w:after="0" w:line="276" w:lineRule="auto"/>
              <w:contextualSpacing/>
              <w:jc w:val="center"/>
            </w:pPr>
          </w:p>
        </w:tc>
        <w:tc>
          <w:tcPr>
            <w:tcW w:w="1498"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Lecture, discussions, group works</w:t>
            </w:r>
          </w:p>
        </w:tc>
        <w:tc>
          <w:tcPr>
            <w:tcW w:w="1209" w:type="pct"/>
            <w:tcBorders>
              <w:top w:val="single" w:sz="4" w:space="0" w:color="auto"/>
              <w:left w:val="single" w:sz="4" w:space="0" w:color="auto"/>
              <w:bottom w:val="single" w:sz="4" w:space="0" w:color="auto"/>
              <w:right w:val="single" w:sz="4" w:space="0" w:color="auto"/>
            </w:tcBorders>
            <w:hideMark/>
          </w:tcPr>
          <w:p w:rsidR="00857260" w:rsidRPr="00125B21" w:rsidRDefault="00857260" w:rsidP="00857260">
            <w:pPr>
              <w:spacing w:after="0" w:line="276" w:lineRule="auto"/>
              <w:jc w:val="center"/>
              <w:rPr>
                <w:rFonts w:eastAsia="Times New Roman"/>
              </w:rPr>
            </w:pPr>
            <w:r w:rsidRPr="00125B21">
              <w:rPr>
                <w:rFonts w:eastAsia="Times New Roman"/>
              </w:rPr>
              <w:t>Assignment, quiz, problem solving</w:t>
            </w:r>
          </w:p>
        </w:tc>
      </w:tr>
    </w:tbl>
    <w:p w:rsidR="001F489D" w:rsidRPr="00BC7B87" w:rsidRDefault="001F489D" w:rsidP="001F489D">
      <w:pPr>
        <w:spacing w:after="200" w:line="360" w:lineRule="auto"/>
        <w:contextualSpacing/>
        <w:jc w:val="both"/>
      </w:pPr>
    </w:p>
    <w:p w:rsidR="001F489D" w:rsidRPr="00871D4D" w:rsidRDefault="001F489D" w:rsidP="001F489D">
      <w:pPr>
        <w:spacing w:line="276" w:lineRule="auto"/>
        <w:rPr>
          <w:rFonts w:ascii="Calibri Light" w:eastAsia="Times New Roman" w:hAnsi="Calibri Light"/>
          <w:b/>
          <w:bCs/>
        </w:rPr>
      </w:pPr>
      <w:r w:rsidRPr="00871D4D">
        <w:rPr>
          <w:rFonts w:ascii="Calibri Light" w:eastAsia="Times New Roman" w:hAnsi="Calibri Light"/>
          <w:b/>
          <w:bCs/>
        </w:rPr>
        <w:t>Recommended Books:</w:t>
      </w:r>
    </w:p>
    <w:p w:rsidR="001F489D" w:rsidRPr="00315301" w:rsidRDefault="001F489D" w:rsidP="00CD13A9">
      <w:pPr>
        <w:pStyle w:val="ListParagraph"/>
        <w:numPr>
          <w:ilvl w:val="0"/>
          <w:numId w:val="47"/>
        </w:numPr>
        <w:spacing w:after="0" w:line="240" w:lineRule="auto"/>
        <w:contextualSpacing w:val="0"/>
        <w:rPr>
          <w:rFonts w:eastAsia="Times New Roman"/>
          <w:bCs/>
        </w:rPr>
      </w:pPr>
      <w:r w:rsidRPr="00315301">
        <w:rPr>
          <w:rFonts w:eastAsia="Times New Roman"/>
          <w:bCs/>
        </w:rPr>
        <w:t>WHO Report Bangladesh (Women &amp; Children Health)</w:t>
      </w:r>
    </w:p>
    <w:p w:rsidR="001F489D" w:rsidRPr="00315301" w:rsidRDefault="001F489D" w:rsidP="00CD13A9">
      <w:pPr>
        <w:pStyle w:val="ListParagraph"/>
        <w:numPr>
          <w:ilvl w:val="0"/>
          <w:numId w:val="47"/>
        </w:numPr>
        <w:spacing w:after="0" w:line="240" w:lineRule="auto"/>
        <w:contextualSpacing w:val="0"/>
        <w:rPr>
          <w:rFonts w:eastAsia="Times New Roman"/>
          <w:bCs/>
        </w:rPr>
      </w:pPr>
      <w:r w:rsidRPr="00315301">
        <w:rPr>
          <w:rFonts w:eastAsia="Times New Roman"/>
          <w:bCs/>
        </w:rPr>
        <w:lastRenderedPageBreak/>
        <w:t>Bangladesh Demographic Health Survey (BDHS) 2014</w:t>
      </w:r>
    </w:p>
    <w:p w:rsidR="001F489D" w:rsidRPr="00315301" w:rsidRDefault="001F489D" w:rsidP="00CD13A9">
      <w:pPr>
        <w:pStyle w:val="ListParagraph"/>
        <w:numPr>
          <w:ilvl w:val="0"/>
          <w:numId w:val="47"/>
        </w:numPr>
        <w:spacing w:after="0" w:line="240" w:lineRule="auto"/>
        <w:contextualSpacing w:val="0"/>
        <w:rPr>
          <w:rFonts w:eastAsia="Times New Roman"/>
          <w:bCs/>
        </w:rPr>
      </w:pPr>
      <w:r w:rsidRPr="00315301">
        <w:rPr>
          <w:rFonts w:eastAsia="Times New Roman"/>
          <w:bCs/>
        </w:rPr>
        <w:t>Guide line or peri-natal care (7</w:t>
      </w:r>
      <w:r w:rsidRPr="00315301">
        <w:rPr>
          <w:rFonts w:eastAsia="Times New Roman"/>
          <w:bCs/>
          <w:vertAlign w:val="superscript"/>
        </w:rPr>
        <w:t>th</w:t>
      </w:r>
      <w:r w:rsidRPr="00315301">
        <w:rPr>
          <w:rFonts w:eastAsia="Times New Roman"/>
          <w:bCs/>
        </w:rPr>
        <w:t xml:space="preserve"> edition) 2012; published by American Academy of Pediatrics</w:t>
      </w:r>
    </w:p>
    <w:p w:rsidR="00122B91" w:rsidRDefault="001F489D" w:rsidP="00122B91">
      <w:pPr>
        <w:pStyle w:val="ListParagraph"/>
        <w:numPr>
          <w:ilvl w:val="0"/>
          <w:numId w:val="47"/>
        </w:numPr>
        <w:autoSpaceDE w:val="0"/>
        <w:autoSpaceDN w:val="0"/>
        <w:adjustRightInd w:val="0"/>
        <w:spacing w:after="0" w:line="240" w:lineRule="auto"/>
        <w:contextualSpacing w:val="0"/>
        <w:rPr>
          <w:bCs/>
        </w:rPr>
      </w:pPr>
      <w:r w:rsidRPr="00315301">
        <w:rPr>
          <w:bCs/>
        </w:rPr>
        <w:t>Maternal, Neonatal and Chil</w:t>
      </w:r>
      <w:r w:rsidR="00122B91">
        <w:rPr>
          <w:bCs/>
        </w:rPr>
        <w:t>d Health Programs in Bangladesh</w:t>
      </w:r>
    </w:p>
    <w:p w:rsidR="001F489D" w:rsidRPr="00315301" w:rsidRDefault="001F489D" w:rsidP="00122B91">
      <w:pPr>
        <w:pStyle w:val="ListParagraph"/>
        <w:numPr>
          <w:ilvl w:val="0"/>
          <w:numId w:val="47"/>
        </w:numPr>
        <w:spacing w:after="0" w:line="240" w:lineRule="auto"/>
        <w:contextualSpacing w:val="0"/>
        <w:rPr>
          <w:rFonts w:eastAsia="Times New Roman"/>
          <w:bCs/>
        </w:rPr>
      </w:pPr>
      <w:r w:rsidRPr="00315301">
        <w:t>Review of good practices and lessons learned (First edition) 2007, published by BRAC, Dhaka, Bangladesh</w:t>
      </w:r>
    </w:p>
    <w:p w:rsidR="00555BFA" w:rsidRDefault="00555BFA" w:rsidP="00315301">
      <w:pPr>
        <w:spacing w:line="240" w:lineRule="auto"/>
      </w:pPr>
    </w:p>
    <w:p w:rsidR="00BE3BE2" w:rsidRDefault="00BE3BE2" w:rsidP="00315301">
      <w:pPr>
        <w:spacing w:line="240" w:lineRule="auto"/>
      </w:pPr>
    </w:p>
    <w:p w:rsidR="00BE3BE2" w:rsidRDefault="00122B91" w:rsidP="00315301">
      <w:pPr>
        <w:spacing w:line="240" w:lineRule="auto"/>
      </w:pPr>
      <w: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2880"/>
        <w:gridCol w:w="2432"/>
        <w:gridCol w:w="1890"/>
        <w:gridCol w:w="1825"/>
      </w:tblGrid>
      <w:tr w:rsidR="00BE3BE2" w:rsidRPr="00BE3BE2" w:rsidTr="00C15B3A">
        <w:tc>
          <w:tcPr>
            <w:tcW w:w="1595" w:type="pct"/>
            <w:shd w:val="clear" w:color="auto" w:fill="D9E2F3"/>
          </w:tcPr>
          <w:p w:rsidR="00BE3BE2" w:rsidRPr="0041463D" w:rsidRDefault="00BE3BE2"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Adolescent Health</w:t>
            </w:r>
          </w:p>
        </w:tc>
        <w:tc>
          <w:tcPr>
            <w:tcW w:w="1347" w:type="pct"/>
            <w:shd w:val="clear" w:color="auto" w:fill="D9E2F3"/>
          </w:tcPr>
          <w:p w:rsidR="00BE3BE2" w:rsidRPr="0041463D" w:rsidRDefault="00BE3BE2"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5143</w:t>
            </w:r>
          </w:p>
        </w:tc>
        <w:tc>
          <w:tcPr>
            <w:tcW w:w="1047" w:type="pct"/>
            <w:shd w:val="clear" w:color="auto" w:fill="D9E2F3"/>
          </w:tcPr>
          <w:p w:rsidR="00BE3BE2" w:rsidRPr="0041463D" w:rsidRDefault="00BE3BE2"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11" w:type="pct"/>
            <w:shd w:val="clear" w:color="auto" w:fill="D9E2F3"/>
          </w:tcPr>
          <w:p w:rsidR="00BE3BE2" w:rsidRPr="0041463D" w:rsidRDefault="00BE3BE2"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BE3BE2" w:rsidRDefault="00BE3BE2" w:rsidP="00BE3BE2">
      <w:pPr>
        <w:rPr>
          <w:b/>
        </w:rPr>
      </w:pPr>
    </w:p>
    <w:p w:rsidR="00BE3BE2" w:rsidRPr="008371BC" w:rsidRDefault="00BE3BE2" w:rsidP="00BE3BE2">
      <w:r w:rsidRPr="008371BC">
        <w:rPr>
          <w:rFonts w:ascii="Calibri Light" w:hAnsi="Calibri Light"/>
          <w:b/>
        </w:rPr>
        <w:t>Rationale</w:t>
      </w:r>
      <w:r w:rsidRPr="008371BC">
        <w:rPr>
          <w:rFonts w:ascii="Calibri Light" w:hAnsi="Calibri Light"/>
        </w:rPr>
        <w:t>:</w:t>
      </w:r>
      <w:r w:rsidRPr="00A17980">
        <w:t xml:space="preserve"> </w:t>
      </w:r>
      <w:r w:rsidRPr="008371BC">
        <w:t>The purpose of this course is to prepare health professionals in health sector and related disciplines who will be able to plan, organize and manage various activities in the field of adolescent health</w:t>
      </w:r>
    </w:p>
    <w:p w:rsidR="00BE3BE2" w:rsidRPr="008371BC" w:rsidRDefault="00BE3BE2" w:rsidP="00BE3BE2">
      <w:pPr>
        <w:rPr>
          <w:rFonts w:ascii="Calibri Light" w:hAnsi="Calibri Light"/>
        </w:rPr>
      </w:pPr>
      <w:r w:rsidRPr="008371BC">
        <w:rPr>
          <w:rFonts w:ascii="Calibri Light" w:hAnsi="Calibri Light"/>
          <w:b/>
        </w:rPr>
        <w:t>Objectives:</w:t>
      </w:r>
      <w:r w:rsidRPr="008371BC">
        <w:rPr>
          <w:rFonts w:ascii="Calibri Light" w:hAnsi="Calibri Light"/>
        </w:rPr>
        <w:t xml:space="preserve"> </w:t>
      </w:r>
    </w:p>
    <w:p w:rsidR="00BE3BE2" w:rsidRPr="008371BC" w:rsidRDefault="00BE3BE2" w:rsidP="00CD13A9">
      <w:pPr>
        <w:pStyle w:val="ListParagraph"/>
        <w:numPr>
          <w:ilvl w:val="0"/>
          <w:numId w:val="21"/>
        </w:numPr>
        <w:spacing w:after="0" w:line="240" w:lineRule="auto"/>
        <w:contextualSpacing w:val="0"/>
      </w:pPr>
      <w:r w:rsidRPr="008371BC">
        <w:t>The course covers adolescent growth and development, adolescent sexuality. The course specially deals with the adolescent sexual and reproductive health issues, components and care of ASRH and the situation in developed and developing countries perspective. It will also explore the magnitude and consequences of adolescent pregnancy. This course will also analyze the emotional, behavioral and mental health problems of the adolescents. The different policies, programs and strategies to improve adolescent health will be also dealt here.</w:t>
      </w:r>
    </w:p>
    <w:p w:rsidR="00BE3BE2" w:rsidRDefault="00BE3BE2" w:rsidP="00BE3BE2">
      <w:pPr>
        <w:rPr>
          <w:lang w:val="x-none" w:eastAsia="ja-JP"/>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621"/>
        <w:gridCol w:w="2610"/>
        <w:gridCol w:w="2092"/>
      </w:tblGrid>
      <w:tr w:rsidR="008371BC" w:rsidRPr="008371BC" w:rsidTr="008371BC">
        <w:trPr>
          <w:trHeight w:val="413"/>
        </w:trPr>
        <w:tc>
          <w:tcPr>
            <w:tcW w:w="1494" w:type="pct"/>
            <w:shd w:val="clear" w:color="auto" w:fill="D9E2F3"/>
          </w:tcPr>
          <w:p w:rsidR="00BE3BE2" w:rsidRPr="008371BC" w:rsidRDefault="00BE3BE2" w:rsidP="00EC2370">
            <w:pPr>
              <w:spacing w:after="0" w:line="240" w:lineRule="auto"/>
              <w:jc w:val="center"/>
              <w:rPr>
                <w:rFonts w:ascii="Calibri Light" w:hAnsi="Calibri Light" w:cs="Calibri"/>
              </w:rPr>
            </w:pPr>
            <w:r w:rsidRPr="008371BC">
              <w:rPr>
                <w:rFonts w:ascii="Calibri Light" w:hAnsi="Calibri Light" w:cs="Calibri"/>
                <w:b/>
              </w:rPr>
              <w:t>Learning Outcomes</w:t>
            </w:r>
          </w:p>
        </w:tc>
        <w:tc>
          <w:tcPr>
            <w:tcW w:w="899" w:type="pct"/>
            <w:shd w:val="clear" w:color="auto" w:fill="D9E2F3"/>
          </w:tcPr>
          <w:p w:rsidR="00BE3BE2" w:rsidRPr="008371BC" w:rsidRDefault="00BE3BE2" w:rsidP="00EC2370">
            <w:pPr>
              <w:spacing w:after="0" w:line="240" w:lineRule="auto"/>
              <w:jc w:val="center"/>
              <w:rPr>
                <w:rFonts w:ascii="Calibri Light" w:hAnsi="Calibri Light" w:cs="Calibri"/>
              </w:rPr>
            </w:pPr>
            <w:r w:rsidRPr="008371BC">
              <w:rPr>
                <w:rFonts w:ascii="Calibri Light" w:hAnsi="Calibri Light" w:cs="Calibri"/>
                <w:b/>
              </w:rPr>
              <w:t>Course Content</w:t>
            </w:r>
          </w:p>
        </w:tc>
        <w:tc>
          <w:tcPr>
            <w:tcW w:w="1447" w:type="pct"/>
            <w:shd w:val="clear" w:color="auto" w:fill="D9E2F3"/>
          </w:tcPr>
          <w:p w:rsidR="00BE3BE2" w:rsidRPr="008371BC" w:rsidRDefault="00BE3BE2" w:rsidP="00EC2370">
            <w:pPr>
              <w:spacing w:after="0" w:line="240" w:lineRule="auto"/>
              <w:jc w:val="center"/>
              <w:rPr>
                <w:rFonts w:ascii="Calibri Light" w:hAnsi="Calibri Light" w:cs="Calibri"/>
              </w:rPr>
            </w:pPr>
            <w:r w:rsidRPr="008371BC">
              <w:rPr>
                <w:rFonts w:ascii="Calibri Light" w:hAnsi="Calibri Light" w:cs="Calibri"/>
                <w:b/>
              </w:rPr>
              <w:t>Teaching Learning Strategy</w:t>
            </w:r>
          </w:p>
        </w:tc>
        <w:tc>
          <w:tcPr>
            <w:tcW w:w="1160" w:type="pct"/>
            <w:shd w:val="clear" w:color="auto" w:fill="D9E2F3"/>
          </w:tcPr>
          <w:p w:rsidR="00BE3BE2" w:rsidRPr="008371BC" w:rsidRDefault="00BE3BE2" w:rsidP="00EC2370">
            <w:pPr>
              <w:spacing w:after="0" w:line="240" w:lineRule="auto"/>
              <w:jc w:val="center"/>
              <w:rPr>
                <w:rFonts w:ascii="Calibri Light" w:hAnsi="Calibri Light" w:cs="Calibri"/>
              </w:rPr>
            </w:pPr>
            <w:r w:rsidRPr="008371BC">
              <w:rPr>
                <w:rFonts w:ascii="Calibri Light" w:hAnsi="Calibri Light" w:cs="Calibri"/>
                <w:b/>
              </w:rPr>
              <w:t>Assessment Strategy</w:t>
            </w:r>
          </w:p>
        </w:tc>
      </w:tr>
      <w:tr w:rsidR="008371BC" w:rsidRPr="008371BC" w:rsidTr="00EC2370">
        <w:trPr>
          <w:trHeight w:val="1385"/>
        </w:trPr>
        <w:tc>
          <w:tcPr>
            <w:tcW w:w="1494" w:type="pct"/>
          </w:tcPr>
          <w:p w:rsidR="00BE3BE2" w:rsidRPr="008371BC" w:rsidRDefault="00BE3BE2" w:rsidP="00EC2370">
            <w:pPr>
              <w:spacing w:after="0" w:line="240" w:lineRule="auto"/>
              <w:rPr>
                <w:rFonts w:cs="Calibri"/>
              </w:rPr>
            </w:pPr>
            <w:r w:rsidRPr="008371BC">
              <w:rPr>
                <w:rFonts w:cs="Calibri"/>
              </w:rPr>
              <w:t>The student will analyze the various risk and protective factors within the context of family, peer and society in adolescence</w:t>
            </w:r>
          </w:p>
        </w:tc>
        <w:tc>
          <w:tcPr>
            <w:tcW w:w="898" w:type="pct"/>
          </w:tcPr>
          <w:p w:rsidR="00BE3BE2" w:rsidRPr="008371BC" w:rsidRDefault="00BE3BE2" w:rsidP="00EC2370">
            <w:pPr>
              <w:spacing w:after="0" w:line="240" w:lineRule="auto"/>
              <w:jc w:val="center"/>
            </w:pPr>
            <w:r w:rsidRPr="008371BC">
              <w:t>Adolescent Health: introduction and Ecological Model</w:t>
            </w:r>
          </w:p>
        </w:tc>
        <w:tc>
          <w:tcPr>
            <w:tcW w:w="1447" w:type="pct"/>
          </w:tcPr>
          <w:p w:rsidR="00BE3BE2" w:rsidRPr="008371BC" w:rsidRDefault="00BE3BE2" w:rsidP="00EC2370">
            <w:pPr>
              <w:spacing w:after="0" w:line="240" w:lineRule="auto"/>
              <w:jc w:val="center"/>
              <w:rPr>
                <w:rFonts w:cs="Calibri"/>
              </w:rPr>
            </w:pPr>
            <w:r w:rsidRPr="008371BC">
              <w:rPr>
                <w:rFonts w:cs="Calibri"/>
              </w:rPr>
              <w:t>Lecture, discussion, group work</w:t>
            </w:r>
          </w:p>
        </w:tc>
        <w:tc>
          <w:tcPr>
            <w:tcW w:w="1160" w:type="pct"/>
          </w:tcPr>
          <w:p w:rsidR="00BE3BE2" w:rsidRPr="008371BC" w:rsidRDefault="00BE3BE2" w:rsidP="00EC2370">
            <w:pPr>
              <w:spacing w:after="0" w:line="240" w:lineRule="auto"/>
              <w:jc w:val="center"/>
              <w:rPr>
                <w:rFonts w:cs="Calibri"/>
              </w:rPr>
            </w:pPr>
            <w:r w:rsidRPr="008371BC">
              <w:rPr>
                <w:rFonts w:cs="Calibri"/>
              </w:rPr>
              <w:t>Assignment, quiz, problem solving</w:t>
            </w:r>
          </w:p>
        </w:tc>
      </w:tr>
      <w:tr w:rsidR="008371BC" w:rsidRPr="008371BC" w:rsidTr="008371BC">
        <w:trPr>
          <w:trHeight w:val="1430"/>
        </w:trPr>
        <w:tc>
          <w:tcPr>
            <w:tcW w:w="1494" w:type="pct"/>
          </w:tcPr>
          <w:p w:rsidR="00BE3BE2" w:rsidRPr="008371BC" w:rsidRDefault="00BE3BE2" w:rsidP="00EC2370">
            <w:pPr>
              <w:spacing w:after="0" w:line="240" w:lineRule="auto"/>
              <w:rPr>
                <w:rFonts w:cs="Calibri"/>
              </w:rPr>
            </w:pPr>
            <w:r w:rsidRPr="008371BC">
              <w:t>describe the biological and psychological developmental processes that occur during adolescence and puberty</w:t>
            </w:r>
          </w:p>
        </w:tc>
        <w:tc>
          <w:tcPr>
            <w:tcW w:w="898" w:type="pct"/>
          </w:tcPr>
          <w:p w:rsidR="00BE3BE2" w:rsidRPr="008371BC" w:rsidRDefault="00BE3BE2" w:rsidP="00EC2370">
            <w:pPr>
              <w:spacing w:line="240" w:lineRule="auto"/>
              <w:contextualSpacing/>
              <w:jc w:val="center"/>
            </w:pPr>
            <w:r w:rsidRPr="008371BC">
              <w:t xml:space="preserve">Adolescent development: </w:t>
            </w:r>
            <w:proofErr w:type="spellStart"/>
            <w:r w:rsidRPr="008371BC">
              <w:t>Pubertal,cognitive.social</w:t>
            </w:r>
            <w:proofErr w:type="spellEnd"/>
            <w:r w:rsidRPr="008371BC">
              <w:t xml:space="preserve"> and neurological</w:t>
            </w:r>
          </w:p>
        </w:tc>
        <w:tc>
          <w:tcPr>
            <w:tcW w:w="1447" w:type="pct"/>
          </w:tcPr>
          <w:p w:rsidR="00BE3BE2" w:rsidRPr="008371BC" w:rsidRDefault="00BE3BE2" w:rsidP="00EC2370">
            <w:pPr>
              <w:spacing w:after="0" w:line="240" w:lineRule="auto"/>
              <w:jc w:val="center"/>
              <w:rPr>
                <w:rFonts w:cs="Calibri"/>
              </w:rPr>
            </w:pPr>
            <w:r w:rsidRPr="008371BC">
              <w:rPr>
                <w:rFonts w:cs="Calibri"/>
              </w:rPr>
              <w:t>Lecture, discussion, group work</w:t>
            </w:r>
          </w:p>
        </w:tc>
        <w:tc>
          <w:tcPr>
            <w:tcW w:w="1160" w:type="pct"/>
          </w:tcPr>
          <w:p w:rsidR="00BE3BE2" w:rsidRPr="008371BC" w:rsidRDefault="00BE3BE2" w:rsidP="00EC2370">
            <w:pPr>
              <w:spacing w:after="0" w:line="240" w:lineRule="auto"/>
              <w:jc w:val="center"/>
              <w:rPr>
                <w:rFonts w:cs="Calibri"/>
              </w:rPr>
            </w:pPr>
            <w:r w:rsidRPr="008371BC">
              <w:rPr>
                <w:rFonts w:cs="Calibri"/>
              </w:rPr>
              <w:t>Assignment, quiz, problem solving</w:t>
            </w:r>
          </w:p>
        </w:tc>
      </w:tr>
      <w:tr w:rsidR="008371BC" w:rsidRPr="008371BC" w:rsidTr="008371BC">
        <w:trPr>
          <w:trHeight w:val="692"/>
        </w:trPr>
        <w:tc>
          <w:tcPr>
            <w:tcW w:w="1494" w:type="pct"/>
          </w:tcPr>
          <w:p w:rsidR="00BE3BE2" w:rsidRPr="008371BC" w:rsidRDefault="00BE3BE2" w:rsidP="00EC2370">
            <w:pPr>
              <w:spacing w:after="0" w:line="240" w:lineRule="auto"/>
            </w:pPr>
            <w:r w:rsidRPr="008371BC">
              <w:t xml:space="preserve">Understand the importance of family, resilient factors in family and parenting </w:t>
            </w:r>
          </w:p>
        </w:tc>
        <w:tc>
          <w:tcPr>
            <w:tcW w:w="898" w:type="pct"/>
          </w:tcPr>
          <w:p w:rsidR="00BE3BE2" w:rsidRPr="008371BC" w:rsidRDefault="00BE3BE2" w:rsidP="00EC2370">
            <w:pPr>
              <w:spacing w:line="240" w:lineRule="auto"/>
              <w:contextualSpacing/>
              <w:jc w:val="center"/>
            </w:pPr>
            <w:r w:rsidRPr="008371BC">
              <w:t>Adolescence in a Social Context</w:t>
            </w:r>
          </w:p>
          <w:p w:rsidR="00BE3BE2" w:rsidRPr="008371BC" w:rsidRDefault="00BE3BE2" w:rsidP="00EC2370">
            <w:pPr>
              <w:spacing w:after="0" w:line="240" w:lineRule="auto"/>
              <w:jc w:val="center"/>
            </w:pPr>
          </w:p>
        </w:tc>
        <w:tc>
          <w:tcPr>
            <w:tcW w:w="1447" w:type="pct"/>
          </w:tcPr>
          <w:p w:rsidR="00BE3BE2" w:rsidRPr="008371BC" w:rsidRDefault="00BE3BE2" w:rsidP="00EC2370">
            <w:pPr>
              <w:spacing w:after="0" w:line="240" w:lineRule="auto"/>
              <w:jc w:val="center"/>
              <w:rPr>
                <w:rFonts w:cs="Calibri"/>
              </w:rPr>
            </w:pPr>
            <w:r w:rsidRPr="008371BC">
              <w:rPr>
                <w:rFonts w:cs="Calibri"/>
              </w:rPr>
              <w:t>Lecture, discussion, group work</w:t>
            </w:r>
          </w:p>
        </w:tc>
        <w:tc>
          <w:tcPr>
            <w:tcW w:w="1160" w:type="pct"/>
          </w:tcPr>
          <w:p w:rsidR="00BE3BE2" w:rsidRPr="008371BC" w:rsidRDefault="00BE3BE2" w:rsidP="00EC2370">
            <w:pPr>
              <w:spacing w:after="0" w:line="240" w:lineRule="auto"/>
              <w:jc w:val="center"/>
            </w:pPr>
            <w:r w:rsidRPr="008371BC">
              <w:rPr>
                <w:rFonts w:cs="Calibri"/>
              </w:rPr>
              <w:t>Assignment, quiz, problem solving</w:t>
            </w:r>
          </w:p>
        </w:tc>
      </w:tr>
      <w:tr w:rsidR="008371BC" w:rsidRPr="008371BC" w:rsidTr="008371BC">
        <w:trPr>
          <w:trHeight w:val="512"/>
        </w:trPr>
        <w:tc>
          <w:tcPr>
            <w:tcW w:w="1494" w:type="pct"/>
          </w:tcPr>
          <w:p w:rsidR="00BE3BE2" w:rsidRPr="008371BC" w:rsidRDefault="00BE3BE2" w:rsidP="00EC2370">
            <w:pPr>
              <w:spacing w:after="0" w:line="240" w:lineRule="auto"/>
            </w:pPr>
            <w:r w:rsidRPr="008371BC">
              <w:t>Know the various risk behaviors of adolescent period and interventions to reduce them</w:t>
            </w:r>
          </w:p>
        </w:tc>
        <w:tc>
          <w:tcPr>
            <w:tcW w:w="898" w:type="pct"/>
          </w:tcPr>
          <w:p w:rsidR="00BE3BE2" w:rsidRPr="008371BC" w:rsidRDefault="00BE3BE2" w:rsidP="00EC2370">
            <w:pPr>
              <w:spacing w:after="0" w:line="240" w:lineRule="auto"/>
              <w:jc w:val="center"/>
            </w:pPr>
            <w:r w:rsidRPr="008371BC">
              <w:t>Risk behaviors of adolescent</w:t>
            </w:r>
          </w:p>
          <w:p w:rsidR="00BE3BE2" w:rsidRPr="008371BC" w:rsidRDefault="00BE3BE2" w:rsidP="00EC2370">
            <w:pPr>
              <w:spacing w:after="0" w:line="240" w:lineRule="auto"/>
              <w:jc w:val="center"/>
            </w:pPr>
          </w:p>
        </w:tc>
        <w:tc>
          <w:tcPr>
            <w:tcW w:w="1447" w:type="pct"/>
          </w:tcPr>
          <w:p w:rsidR="00BE3BE2" w:rsidRPr="008371BC" w:rsidRDefault="00BE3BE2" w:rsidP="00EC2370">
            <w:pPr>
              <w:spacing w:after="0" w:line="240" w:lineRule="auto"/>
              <w:jc w:val="center"/>
            </w:pPr>
            <w:r w:rsidRPr="008371BC">
              <w:rPr>
                <w:rFonts w:cs="Calibri"/>
              </w:rPr>
              <w:t>Lecture, discussion, group work</w:t>
            </w:r>
          </w:p>
        </w:tc>
        <w:tc>
          <w:tcPr>
            <w:tcW w:w="1160" w:type="pct"/>
          </w:tcPr>
          <w:p w:rsidR="00BE3BE2" w:rsidRPr="008371BC" w:rsidRDefault="00BE3BE2" w:rsidP="00EC2370">
            <w:pPr>
              <w:spacing w:after="0" w:line="240" w:lineRule="auto"/>
              <w:jc w:val="center"/>
            </w:pPr>
            <w:r w:rsidRPr="008371BC">
              <w:rPr>
                <w:rFonts w:cs="Calibri"/>
              </w:rPr>
              <w:t>Assignment, quiz, problem solving</w:t>
            </w:r>
          </w:p>
        </w:tc>
      </w:tr>
      <w:tr w:rsidR="008371BC" w:rsidRPr="008371BC" w:rsidTr="008371BC">
        <w:trPr>
          <w:trHeight w:val="1142"/>
        </w:trPr>
        <w:tc>
          <w:tcPr>
            <w:tcW w:w="1494" w:type="pct"/>
          </w:tcPr>
          <w:p w:rsidR="00BE3BE2" w:rsidRPr="008371BC" w:rsidRDefault="00BE3BE2" w:rsidP="00EC2370">
            <w:pPr>
              <w:spacing w:after="0" w:line="240" w:lineRule="auto"/>
            </w:pPr>
            <w:r w:rsidRPr="008371BC">
              <w:t>Understand the serious consequences of use of drugs , alcohol and smoking role of family and society  in prevention of substance use</w:t>
            </w:r>
          </w:p>
        </w:tc>
        <w:tc>
          <w:tcPr>
            <w:tcW w:w="898" w:type="pct"/>
          </w:tcPr>
          <w:p w:rsidR="00BE3BE2" w:rsidRPr="008371BC" w:rsidRDefault="00BE3BE2" w:rsidP="00EC2370">
            <w:pPr>
              <w:spacing w:after="0" w:line="240" w:lineRule="auto"/>
              <w:jc w:val="center"/>
            </w:pPr>
            <w:r w:rsidRPr="008371BC">
              <w:t>Substance abuse in adolescents</w:t>
            </w:r>
          </w:p>
          <w:p w:rsidR="00BE3BE2" w:rsidRPr="008371BC" w:rsidRDefault="00BE3BE2" w:rsidP="00EC2370">
            <w:pPr>
              <w:spacing w:after="0" w:line="240" w:lineRule="auto"/>
              <w:jc w:val="center"/>
            </w:pPr>
          </w:p>
        </w:tc>
        <w:tc>
          <w:tcPr>
            <w:tcW w:w="1447" w:type="pct"/>
          </w:tcPr>
          <w:p w:rsidR="00BE3BE2" w:rsidRPr="008371BC" w:rsidRDefault="00BE3BE2" w:rsidP="00EC2370">
            <w:pPr>
              <w:spacing w:after="0" w:line="240" w:lineRule="auto"/>
              <w:jc w:val="center"/>
            </w:pPr>
            <w:r w:rsidRPr="008371BC">
              <w:rPr>
                <w:rFonts w:cs="Calibri"/>
              </w:rPr>
              <w:t>Lecture, discussion, group work</w:t>
            </w:r>
          </w:p>
        </w:tc>
        <w:tc>
          <w:tcPr>
            <w:tcW w:w="1160" w:type="pct"/>
          </w:tcPr>
          <w:p w:rsidR="00BE3BE2" w:rsidRPr="008371BC" w:rsidRDefault="00BE3BE2" w:rsidP="00EC2370">
            <w:pPr>
              <w:spacing w:after="0" w:line="240" w:lineRule="auto"/>
              <w:jc w:val="center"/>
            </w:pPr>
            <w:r w:rsidRPr="008371BC">
              <w:rPr>
                <w:rFonts w:cs="Calibri"/>
              </w:rPr>
              <w:t>Assignment, quiz, problem solving</w:t>
            </w:r>
          </w:p>
        </w:tc>
      </w:tr>
      <w:tr w:rsidR="008371BC" w:rsidRPr="008371BC" w:rsidTr="008371BC">
        <w:trPr>
          <w:trHeight w:val="1043"/>
        </w:trPr>
        <w:tc>
          <w:tcPr>
            <w:tcW w:w="1494" w:type="pct"/>
          </w:tcPr>
          <w:p w:rsidR="00BE3BE2" w:rsidRPr="008371BC" w:rsidRDefault="00BE3BE2" w:rsidP="00EC2370">
            <w:pPr>
              <w:spacing w:after="0" w:line="240" w:lineRule="auto"/>
            </w:pPr>
            <w:r w:rsidRPr="008371BC">
              <w:t>Analyze the socio cultural and economic factors influencing adolescent  sexuality and vulnerability of females in sexual and reproductive health problems</w:t>
            </w:r>
          </w:p>
        </w:tc>
        <w:tc>
          <w:tcPr>
            <w:tcW w:w="898" w:type="pct"/>
          </w:tcPr>
          <w:p w:rsidR="00BE3BE2" w:rsidRPr="008371BC" w:rsidRDefault="00BE3BE2" w:rsidP="00EC2370">
            <w:pPr>
              <w:spacing w:after="0" w:line="240" w:lineRule="auto"/>
              <w:jc w:val="center"/>
            </w:pPr>
            <w:r w:rsidRPr="008371BC">
              <w:t>ASRH situation: global, developed and developing country’s perspective</w:t>
            </w:r>
          </w:p>
        </w:tc>
        <w:tc>
          <w:tcPr>
            <w:tcW w:w="1447" w:type="pct"/>
          </w:tcPr>
          <w:p w:rsidR="00BE3BE2" w:rsidRPr="008371BC" w:rsidRDefault="00BE3BE2" w:rsidP="00EC2370">
            <w:pPr>
              <w:spacing w:after="0" w:line="240" w:lineRule="auto"/>
              <w:jc w:val="center"/>
            </w:pPr>
            <w:r w:rsidRPr="008371BC">
              <w:rPr>
                <w:rFonts w:cs="Calibri"/>
              </w:rPr>
              <w:t>Lecture, discussion, group work</w:t>
            </w:r>
          </w:p>
        </w:tc>
        <w:tc>
          <w:tcPr>
            <w:tcW w:w="1160" w:type="pct"/>
          </w:tcPr>
          <w:p w:rsidR="00BE3BE2" w:rsidRPr="008371BC" w:rsidRDefault="00BE3BE2" w:rsidP="00EC2370">
            <w:pPr>
              <w:spacing w:after="0" w:line="240" w:lineRule="auto"/>
              <w:jc w:val="center"/>
            </w:pPr>
            <w:r w:rsidRPr="008371BC">
              <w:rPr>
                <w:rFonts w:cs="Calibri"/>
              </w:rPr>
              <w:t>Assignment, quiz, problem solving</w:t>
            </w:r>
          </w:p>
        </w:tc>
      </w:tr>
      <w:tr w:rsidR="008371BC" w:rsidRPr="008371BC" w:rsidTr="008371BC">
        <w:trPr>
          <w:trHeight w:val="1007"/>
        </w:trPr>
        <w:tc>
          <w:tcPr>
            <w:tcW w:w="1494" w:type="pct"/>
          </w:tcPr>
          <w:p w:rsidR="00BE3BE2" w:rsidRPr="008371BC" w:rsidRDefault="00BE3BE2" w:rsidP="00EC2370">
            <w:pPr>
              <w:spacing w:after="0" w:line="240" w:lineRule="auto"/>
            </w:pPr>
            <w:r w:rsidRPr="008371BC">
              <w:lastRenderedPageBreak/>
              <w:t>Explore the web of factors responsible for early marriage and pregnancy in adolescents and the key interventions</w:t>
            </w:r>
          </w:p>
        </w:tc>
        <w:tc>
          <w:tcPr>
            <w:tcW w:w="898" w:type="pct"/>
          </w:tcPr>
          <w:p w:rsidR="00BE3BE2" w:rsidRPr="008371BC" w:rsidRDefault="00BE3BE2" w:rsidP="00EC2370">
            <w:pPr>
              <w:spacing w:after="0" w:line="240" w:lineRule="auto"/>
              <w:jc w:val="center"/>
            </w:pPr>
            <w:r w:rsidRPr="008371BC">
              <w:t>Consequences and magnitude of adolescent pregnancy</w:t>
            </w:r>
          </w:p>
        </w:tc>
        <w:tc>
          <w:tcPr>
            <w:tcW w:w="1447" w:type="pct"/>
          </w:tcPr>
          <w:p w:rsidR="00BE3BE2" w:rsidRPr="008371BC" w:rsidRDefault="00BE3BE2" w:rsidP="00EC2370">
            <w:pPr>
              <w:spacing w:after="0" w:line="240" w:lineRule="auto"/>
              <w:jc w:val="center"/>
            </w:pPr>
            <w:r w:rsidRPr="008371BC">
              <w:rPr>
                <w:rFonts w:cs="Calibri"/>
              </w:rPr>
              <w:t>Lecture, discussion, group work</w:t>
            </w:r>
          </w:p>
        </w:tc>
        <w:tc>
          <w:tcPr>
            <w:tcW w:w="1160" w:type="pct"/>
          </w:tcPr>
          <w:p w:rsidR="00BE3BE2" w:rsidRPr="008371BC" w:rsidRDefault="00BE3BE2" w:rsidP="00EC2370">
            <w:pPr>
              <w:spacing w:after="0" w:line="240" w:lineRule="auto"/>
              <w:jc w:val="center"/>
            </w:pPr>
            <w:r w:rsidRPr="008371BC">
              <w:rPr>
                <w:rFonts w:cs="Calibri"/>
              </w:rPr>
              <w:t>Assignment, quiz, problem solving</w:t>
            </w:r>
          </w:p>
        </w:tc>
      </w:tr>
      <w:tr w:rsidR="008371BC" w:rsidRPr="008371BC" w:rsidTr="008371BC">
        <w:trPr>
          <w:trHeight w:val="1007"/>
        </w:trPr>
        <w:tc>
          <w:tcPr>
            <w:tcW w:w="1494" w:type="pct"/>
          </w:tcPr>
          <w:p w:rsidR="00BE3BE2" w:rsidRPr="008371BC" w:rsidRDefault="00BE3BE2" w:rsidP="00EC2370">
            <w:pPr>
              <w:spacing w:after="0" w:line="240" w:lineRule="auto"/>
            </w:pPr>
            <w:r w:rsidRPr="008371BC">
              <w:t>To identify the various behavioral and mental health challenges faced by the adolescents and interventions</w:t>
            </w:r>
          </w:p>
        </w:tc>
        <w:tc>
          <w:tcPr>
            <w:tcW w:w="898" w:type="pct"/>
          </w:tcPr>
          <w:p w:rsidR="00BE3BE2" w:rsidRPr="008371BC" w:rsidRDefault="00BE3BE2" w:rsidP="00EC2370">
            <w:pPr>
              <w:spacing w:after="0" w:line="240" w:lineRule="auto"/>
              <w:jc w:val="center"/>
            </w:pPr>
            <w:r w:rsidRPr="008371BC">
              <w:t>Emotional, behavioral and mental health challenges in</w:t>
            </w:r>
          </w:p>
        </w:tc>
        <w:tc>
          <w:tcPr>
            <w:tcW w:w="1447" w:type="pct"/>
          </w:tcPr>
          <w:p w:rsidR="00BE3BE2" w:rsidRPr="008371BC" w:rsidRDefault="00BE3BE2" w:rsidP="00EC2370">
            <w:pPr>
              <w:spacing w:after="0" w:line="240" w:lineRule="auto"/>
              <w:jc w:val="center"/>
            </w:pPr>
            <w:r w:rsidRPr="008371BC">
              <w:rPr>
                <w:rFonts w:cs="Calibri"/>
              </w:rPr>
              <w:t>Lecture, discussion, group work</w:t>
            </w:r>
          </w:p>
        </w:tc>
        <w:tc>
          <w:tcPr>
            <w:tcW w:w="1160" w:type="pct"/>
          </w:tcPr>
          <w:p w:rsidR="00BE3BE2" w:rsidRPr="008371BC" w:rsidRDefault="00BE3BE2" w:rsidP="00EC2370">
            <w:pPr>
              <w:spacing w:after="0" w:line="240" w:lineRule="auto"/>
              <w:jc w:val="center"/>
            </w:pPr>
            <w:r w:rsidRPr="008371BC">
              <w:rPr>
                <w:rFonts w:cs="Calibri"/>
              </w:rPr>
              <w:t>Assignment, quiz, problem solving</w:t>
            </w:r>
          </w:p>
        </w:tc>
      </w:tr>
      <w:tr w:rsidR="008371BC" w:rsidRPr="008371BC" w:rsidTr="008371BC">
        <w:trPr>
          <w:trHeight w:val="829"/>
        </w:trPr>
        <w:tc>
          <w:tcPr>
            <w:tcW w:w="1494" w:type="pct"/>
          </w:tcPr>
          <w:p w:rsidR="00BE3BE2" w:rsidRPr="008371BC" w:rsidRDefault="00BE3BE2" w:rsidP="00EC2370">
            <w:pPr>
              <w:spacing w:after="0" w:line="240" w:lineRule="auto"/>
            </w:pPr>
            <w:r w:rsidRPr="008371BC">
              <w:t>To assess adolescent criminal behavior and various remedies</w:t>
            </w:r>
          </w:p>
        </w:tc>
        <w:tc>
          <w:tcPr>
            <w:tcW w:w="898" w:type="pct"/>
          </w:tcPr>
          <w:p w:rsidR="00BE3BE2" w:rsidRPr="008371BC" w:rsidRDefault="00BE3BE2" w:rsidP="00EC2370">
            <w:pPr>
              <w:spacing w:after="0" w:line="240" w:lineRule="auto"/>
              <w:jc w:val="center"/>
            </w:pPr>
            <w:r w:rsidRPr="008371BC">
              <w:t>Adolescent delinquency</w:t>
            </w:r>
          </w:p>
        </w:tc>
        <w:tc>
          <w:tcPr>
            <w:tcW w:w="1447" w:type="pct"/>
          </w:tcPr>
          <w:p w:rsidR="00BE3BE2" w:rsidRPr="008371BC" w:rsidRDefault="00BE3BE2" w:rsidP="00EC2370">
            <w:pPr>
              <w:spacing w:after="0" w:line="240" w:lineRule="auto"/>
              <w:jc w:val="center"/>
            </w:pPr>
            <w:r w:rsidRPr="008371BC">
              <w:rPr>
                <w:rFonts w:cs="Calibri"/>
              </w:rPr>
              <w:t>Lecture, discussion, group work</w:t>
            </w:r>
          </w:p>
        </w:tc>
        <w:tc>
          <w:tcPr>
            <w:tcW w:w="1160" w:type="pct"/>
          </w:tcPr>
          <w:p w:rsidR="00BE3BE2" w:rsidRPr="008371BC" w:rsidRDefault="00BE3BE2" w:rsidP="00EC2370">
            <w:pPr>
              <w:spacing w:after="0" w:line="240" w:lineRule="auto"/>
              <w:jc w:val="center"/>
            </w:pPr>
            <w:r w:rsidRPr="008371BC">
              <w:rPr>
                <w:rFonts w:cs="Calibri"/>
              </w:rPr>
              <w:t>Assignment, quiz, problem solving</w:t>
            </w:r>
          </w:p>
        </w:tc>
      </w:tr>
    </w:tbl>
    <w:p w:rsidR="00BE3BE2" w:rsidRDefault="00BE3BE2" w:rsidP="00BE3BE2">
      <w:pPr>
        <w:rPr>
          <w:lang w:val="x-none" w:eastAsia="ja-JP"/>
        </w:rPr>
      </w:pPr>
    </w:p>
    <w:p w:rsidR="00BE3BE2" w:rsidRPr="009C22CF" w:rsidRDefault="00BE3BE2" w:rsidP="00BE3BE2">
      <w:pPr>
        <w:rPr>
          <w:rFonts w:ascii="Calibri Light" w:hAnsi="Calibri Light"/>
          <w:b/>
        </w:rPr>
      </w:pPr>
      <w:r w:rsidRPr="009C22CF">
        <w:rPr>
          <w:rFonts w:ascii="Calibri Light" w:hAnsi="Calibri Light"/>
          <w:b/>
        </w:rPr>
        <w:t>Recommended Books:</w:t>
      </w:r>
    </w:p>
    <w:p w:rsidR="00BE3BE2" w:rsidRPr="00EC2370" w:rsidRDefault="00BE3BE2" w:rsidP="00CD13A9">
      <w:pPr>
        <w:pStyle w:val="Heading1"/>
        <w:numPr>
          <w:ilvl w:val="0"/>
          <w:numId w:val="48"/>
        </w:numPr>
        <w:spacing w:before="0" w:after="0"/>
        <w:ind w:left="1080"/>
        <w:rPr>
          <w:rFonts w:ascii="Calibri" w:hAnsi="Calibri"/>
          <w:b w:val="0"/>
          <w:bCs w:val="0"/>
          <w:kern w:val="36"/>
          <w:sz w:val="22"/>
          <w:szCs w:val="22"/>
        </w:rPr>
      </w:pPr>
      <w:r w:rsidRPr="00EC2370">
        <w:rPr>
          <w:rFonts w:ascii="Calibri" w:hAnsi="Calibri"/>
          <w:b w:val="0"/>
          <w:kern w:val="36"/>
          <w:sz w:val="22"/>
          <w:szCs w:val="22"/>
        </w:rPr>
        <w:t>International Handbook on Adolescent Health and Development</w:t>
      </w:r>
    </w:p>
    <w:p w:rsidR="00BE3BE2" w:rsidRPr="00EC2370" w:rsidRDefault="00BE3BE2" w:rsidP="00EC2370">
      <w:pPr>
        <w:spacing w:after="0" w:line="240" w:lineRule="auto"/>
        <w:ind w:left="360"/>
        <w:outlineLvl w:val="1"/>
        <w:rPr>
          <w:bCs/>
        </w:rPr>
      </w:pPr>
      <w:r w:rsidRPr="00EC2370">
        <w:rPr>
          <w:bCs/>
        </w:rPr>
        <w:t>The Public Health Response</w:t>
      </w:r>
    </w:p>
    <w:p w:rsidR="00BE3BE2" w:rsidRPr="00EC2370" w:rsidRDefault="00BE3BE2" w:rsidP="00EC2370">
      <w:pPr>
        <w:spacing w:after="0" w:line="240" w:lineRule="auto"/>
        <w:ind w:left="360"/>
        <w:outlineLvl w:val="1"/>
        <w:rPr>
          <w:bCs/>
        </w:rPr>
      </w:pPr>
      <w:r w:rsidRPr="00EC2370">
        <w:t xml:space="preserve">Editors: </w:t>
      </w:r>
      <w:r w:rsidRPr="00EC2370">
        <w:rPr>
          <w:bCs/>
        </w:rPr>
        <w:t>Cherry</w:t>
      </w:r>
      <w:r w:rsidRPr="00EC2370">
        <w:t xml:space="preserve">, Andrew L., </w:t>
      </w:r>
      <w:proofErr w:type="spellStart"/>
      <w:r w:rsidRPr="00EC2370">
        <w:rPr>
          <w:bCs/>
        </w:rPr>
        <w:t>Baltag</w:t>
      </w:r>
      <w:proofErr w:type="spellEnd"/>
      <w:r w:rsidRPr="00EC2370">
        <w:t xml:space="preserve">, Valentina, </w:t>
      </w:r>
      <w:r w:rsidRPr="00EC2370">
        <w:rPr>
          <w:bCs/>
        </w:rPr>
        <w:t>Dillon</w:t>
      </w:r>
      <w:r w:rsidRPr="00EC2370">
        <w:t xml:space="preserve">, Mary E. (Eds.) </w:t>
      </w:r>
    </w:p>
    <w:p w:rsidR="00BE3BE2" w:rsidRPr="00EC2370" w:rsidRDefault="00BE3BE2" w:rsidP="00CD13A9">
      <w:pPr>
        <w:pStyle w:val="Heading1"/>
        <w:numPr>
          <w:ilvl w:val="0"/>
          <w:numId w:val="48"/>
        </w:numPr>
        <w:spacing w:before="0" w:after="0"/>
        <w:ind w:left="1080"/>
        <w:rPr>
          <w:rFonts w:ascii="Calibri" w:hAnsi="Calibri"/>
          <w:b w:val="0"/>
          <w:bCs w:val="0"/>
          <w:kern w:val="36"/>
          <w:sz w:val="22"/>
          <w:szCs w:val="22"/>
        </w:rPr>
      </w:pPr>
      <w:r w:rsidRPr="00EC2370">
        <w:rPr>
          <w:rFonts w:ascii="Calibri" w:hAnsi="Calibri"/>
          <w:b w:val="0"/>
          <w:kern w:val="36"/>
          <w:sz w:val="22"/>
          <w:szCs w:val="22"/>
        </w:rPr>
        <w:t xml:space="preserve">Adolescent Health Understanding and Preventing Risk Behaviors: </w:t>
      </w:r>
    </w:p>
    <w:p w:rsidR="00BE3BE2" w:rsidRPr="00EC2370" w:rsidRDefault="00BE3BE2" w:rsidP="00EC2370">
      <w:pPr>
        <w:spacing w:after="0" w:line="240" w:lineRule="auto"/>
        <w:ind w:left="360"/>
      </w:pPr>
      <w:r w:rsidRPr="00EC2370">
        <w:t>Ralph J. DiClemente (Editor), John S. Santelli (Editor), Richard A. Crosby (Editor)</w:t>
      </w:r>
    </w:p>
    <w:p w:rsidR="00BE3BE2" w:rsidRPr="00EC2370" w:rsidRDefault="00BE3BE2" w:rsidP="00EC2370">
      <w:pPr>
        <w:spacing w:after="0" w:line="240" w:lineRule="auto"/>
        <w:ind w:left="360"/>
      </w:pPr>
      <w:r w:rsidRPr="00EC2370">
        <w:t>ISBN: 978-0-470-17676-4</w:t>
      </w:r>
    </w:p>
    <w:p w:rsidR="00BE3BE2" w:rsidRPr="00EC2370" w:rsidRDefault="00BE3BE2" w:rsidP="00EC2370">
      <w:pPr>
        <w:spacing w:after="0" w:line="240" w:lineRule="auto"/>
        <w:ind w:left="360"/>
      </w:pPr>
      <w:r w:rsidRPr="00EC2370">
        <w:t>Jun 2009, Jossey-Bass</w:t>
      </w:r>
    </w:p>
    <w:p w:rsidR="00BE3BE2" w:rsidRDefault="00BE3BE2" w:rsidP="00315301">
      <w:pPr>
        <w:spacing w:line="240" w:lineRule="auto"/>
      </w:pP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C15B3A" w:rsidRPr="00C15B3A" w:rsidTr="00C15B3A">
        <w:tc>
          <w:tcPr>
            <w:tcW w:w="1695" w:type="pct"/>
            <w:shd w:val="clear" w:color="auto" w:fill="D9E2F3"/>
          </w:tcPr>
          <w:p w:rsidR="00C15B3A" w:rsidRPr="0041463D" w:rsidRDefault="00C15B3A" w:rsidP="00C15B3A">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Course Title:</w:t>
            </w:r>
            <w:r w:rsidRPr="0041463D">
              <w:rPr>
                <w:color w:val="auto"/>
                <w:sz w:val="22"/>
              </w:rPr>
              <w:t xml:space="preserve"> </w:t>
            </w:r>
            <w:r w:rsidRPr="0041463D">
              <w:rPr>
                <w:rFonts w:cs="Times New Roman"/>
                <w:b/>
                <w:color w:val="auto"/>
                <w:sz w:val="22"/>
                <w:szCs w:val="24"/>
              </w:rPr>
              <w:t>Gender and Population</w:t>
            </w:r>
          </w:p>
        </w:tc>
        <w:tc>
          <w:tcPr>
            <w:tcW w:w="1346" w:type="pct"/>
            <w:shd w:val="clear" w:color="auto" w:fill="D9E2F3"/>
          </w:tcPr>
          <w:p w:rsidR="00C15B3A" w:rsidRPr="0041463D" w:rsidRDefault="00C15B3A" w:rsidP="00C15B3A">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5141</w:t>
            </w:r>
          </w:p>
        </w:tc>
        <w:tc>
          <w:tcPr>
            <w:tcW w:w="997" w:type="pct"/>
            <w:shd w:val="clear" w:color="auto" w:fill="D9E2F3"/>
          </w:tcPr>
          <w:p w:rsidR="00C15B3A" w:rsidRPr="0041463D" w:rsidRDefault="00C15B3A" w:rsidP="00C15B3A">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C15B3A" w:rsidRPr="0041463D" w:rsidRDefault="00C15B3A" w:rsidP="00C15B3A">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C15B3A" w:rsidRDefault="00C15B3A" w:rsidP="00C15B3A">
      <w:pPr>
        <w:pStyle w:val="Heading2"/>
        <w:widowControl w:val="0"/>
        <w:ind w:left="1170" w:hanging="1170"/>
        <w:jc w:val="both"/>
        <w:rPr>
          <w:rFonts w:cs="Times New Roman"/>
          <w:i/>
          <w:sz w:val="22"/>
          <w:szCs w:val="24"/>
        </w:rPr>
      </w:pPr>
    </w:p>
    <w:p w:rsidR="00C15B3A" w:rsidRPr="00107EC3" w:rsidRDefault="00C15B3A" w:rsidP="00C15B3A">
      <w:pPr>
        <w:pStyle w:val="Heading2"/>
        <w:widowControl w:val="0"/>
        <w:ind w:left="1170" w:hanging="1170"/>
        <w:jc w:val="both"/>
        <w:rPr>
          <w:rFonts w:ascii="Calibri" w:hAnsi="Calibri" w:cs="Calibri"/>
          <w:bCs/>
          <w:color w:val="auto"/>
          <w:sz w:val="22"/>
          <w:szCs w:val="24"/>
        </w:rPr>
      </w:pPr>
      <w:r w:rsidRPr="00107EC3">
        <w:rPr>
          <w:rFonts w:cs="Times New Roman"/>
          <w:b/>
          <w:color w:val="auto"/>
          <w:sz w:val="22"/>
          <w:szCs w:val="24"/>
        </w:rPr>
        <w:t>Rationale:</w:t>
      </w:r>
      <w:r w:rsidRPr="00C15B3A">
        <w:rPr>
          <w:rFonts w:cs="Times New Roman"/>
          <w:bCs/>
          <w:color w:val="auto"/>
          <w:sz w:val="22"/>
          <w:szCs w:val="24"/>
        </w:rPr>
        <w:t xml:space="preserve"> </w:t>
      </w:r>
      <w:r w:rsidR="00107EC3">
        <w:rPr>
          <w:rFonts w:cs="Times New Roman"/>
          <w:bCs/>
          <w:color w:val="auto"/>
          <w:sz w:val="22"/>
          <w:szCs w:val="24"/>
        </w:rPr>
        <w:t xml:space="preserve">   </w:t>
      </w:r>
      <w:r w:rsidRPr="00107EC3">
        <w:rPr>
          <w:rFonts w:ascii="Calibri" w:hAnsi="Calibri" w:cs="Times New Roman"/>
          <w:bCs/>
          <w:color w:val="auto"/>
          <w:sz w:val="22"/>
          <w:szCs w:val="24"/>
        </w:rPr>
        <w:t>‘</w:t>
      </w:r>
      <w:r w:rsidRPr="00107EC3">
        <w:rPr>
          <w:rFonts w:ascii="Calibri" w:hAnsi="Calibri" w:cs="Times New Roman"/>
          <w:color w:val="auto"/>
          <w:sz w:val="22"/>
          <w:szCs w:val="24"/>
        </w:rPr>
        <w:t>Gender &amp; Population’</w:t>
      </w:r>
      <w:r w:rsidRPr="00107EC3">
        <w:rPr>
          <w:rFonts w:ascii="Calibri" w:hAnsi="Calibri" w:cs="Times New Roman"/>
          <w:bCs/>
          <w:color w:val="auto"/>
          <w:sz w:val="22"/>
          <w:szCs w:val="24"/>
        </w:rPr>
        <w:t xml:space="preserve"> is a 3-credit course designed for public health care professionals. This course will introduce students to gender as a theoretical concept and a category of analysis in public health-that is, the way gender has contributed to deferentially structuring women and men’s experiences of health. The course aims to gender’s role in the construction of public health in diverse societies as well as to understand basic measures used in population and public health</w:t>
      </w:r>
      <w:r w:rsidRPr="00107EC3">
        <w:rPr>
          <w:rFonts w:ascii="Calibri" w:hAnsi="Calibri" w:cs="Calibri"/>
          <w:bCs/>
          <w:color w:val="auto"/>
          <w:sz w:val="22"/>
          <w:szCs w:val="24"/>
        </w:rPr>
        <w:t>. In public health it is imperative to address issues related to health of population and gender, gender equity, gender equality, and its interacting determinants of well-being and disease.</w:t>
      </w:r>
    </w:p>
    <w:p w:rsidR="00107EC3" w:rsidRPr="00107EC3" w:rsidRDefault="00C15B3A" w:rsidP="00107EC3">
      <w:pPr>
        <w:pStyle w:val="Heading2"/>
        <w:widowControl w:val="0"/>
        <w:spacing w:before="0" w:line="240" w:lineRule="auto"/>
        <w:ind w:left="1170" w:hanging="1170"/>
        <w:jc w:val="both"/>
        <w:rPr>
          <w:rFonts w:ascii="Calibri" w:hAnsi="Calibri" w:cs="Calibri"/>
          <w:bCs/>
          <w:iCs/>
          <w:color w:val="auto"/>
          <w:sz w:val="22"/>
          <w:szCs w:val="24"/>
        </w:rPr>
      </w:pPr>
      <w:r w:rsidRPr="00107EC3">
        <w:rPr>
          <w:rFonts w:cs="Calibri"/>
          <w:b/>
          <w:iCs/>
          <w:color w:val="auto"/>
          <w:sz w:val="22"/>
          <w:szCs w:val="24"/>
        </w:rPr>
        <w:t>Objectives:</w:t>
      </w:r>
      <w:r w:rsidRPr="00C15B3A">
        <w:rPr>
          <w:rFonts w:cs="Calibri"/>
          <w:bCs/>
          <w:iCs/>
          <w:color w:val="auto"/>
          <w:sz w:val="22"/>
          <w:szCs w:val="24"/>
        </w:rPr>
        <w:t xml:space="preserve">    </w:t>
      </w:r>
      <w:r w:rsidRPr="00107EC3">
        <w:rPr>
          <w:rFonts w:ascii="Calibri" w:hAnsi="Calibri" w:cs="Calibri"/>
          <w:bCs/>
          <w:iCs/>
          <w:color w:val="auto"/>
          <w:sz w:val="22"/>
          <w:szCs w:val="24"/>
        </w:rPr>
        <w:t>On successful completion of this course, students will be able to:</w:t>
      </w:r>
    </w:p>
    <w:p w:rsidR="00C15B3A" w:rsidRPr="00107EC3" w:rsidRDefault="00C15B3A" w:rsidP="00107EC3">
      <w:pPr>
        <w:spacing w:after="0" w:line="240" w:lineRule="auto"/>
        <w:rPr>
          <w:sz w:val="10"/>
        </w:rPr>
      </w:pPr>
    </w:p>
    <w:p w:rsidR="00C15B3A" w:rsidRPr="00107EC3" w:rsidRDefault="00C15B3A" w:rsidP="00CD13A9">
      <w:pPr>
        <w:pStyle w:val="ListParagraph"/>
        <w:numPr>
          <w:ilvl w:val="0"/>
          <w:numId w:val="49"/>
        </w:numPr>
        <w:tabs>
          <w:tab w:val="left" w:pos="1260"/>
        </w:tabs>
        <w:spacing w:after="0" w:line="240" w:lineRule="auto"/>
        <w:contextualSpacing w:val="0"/>
        <w:jc w:val="both"/>
      </w:pPr>
      <w:r w:rsidRPr="00107EC3">
        <w:t xml:space="preserve">Understand the social and cultural factors and its influence on Gender  and health. </w:t>
      </w:r>
    </w:p>
    <w:p w:rsidR="00C15B3A" w:rsidRPr="00107EC3" w:rsidRDefault="00C15B3A" w:rsidP="00CD13A9">
      <w:pPr>
        <w:pStyle w:val="ListParagraph"/>
        <w:numPr>
          <w:ilvl w:val="0"/>
          <w:numId w:val="49"/>
        </w:numPr>
        <w:tabs>
          <w:tab w:val="left" w:pos="1260"/>
        </w:tabs>
        <w:spacing w:after="0" w:line="240" w:lineRule="auto"/>
        <w:contextualSpacing w:val="0"/>
        <w:jc w:val="both"/>
      </w:pPr>
      <w:r w:rsidRPr="00107EC3">
        <w:t>Learn about the interfaces among gender, class, race/ethnicity and sexuality will also be emphasized.</w:t>
      </w:r>
    </w:p>
    <w:p w:rsidR="00C15B3A" w:rsidRPr="00107EC3" w:rsidRDefault="00C15B3A" w:rsidP="00CD13A9">
      <w:pPr>
        <w:pStyle w:val="ListParagraph"/>
        <w:numPr>
          <w:ilvl w:val="0"/>
          <w:numId w:val="49"/>
        </w:numPr>
        <w:tabs>
          <w:tab w:val="left" w:pos="1260"/>
        </w:tabs>
        <w:spacing w:after="0" w:line="240" w:lineRule="auto"/>
        <w:contextualSpacing w:val="0"/>
        <w:jc w:val="both"/>
      </w:pPr>
      <w:r w:rsidRPr="00107EC3">
        <w:t>Learn about introduction to definitions used in population and public health, basic theories, and</w:t>
      </w:r>
    </w:p>
    <w:p w:rsidR="00C15B3A" w:rsidRPr="00107EC3" w:rsidRDefault="00C15B3A" w:rsidP="00CD13A9">
      <w:pPr>
        <w:pStyle w:val="ListParagraph"/>
        <w:numPr>
          <w:ilvl w:val="0"/>
          <w:numId w:val="49"/>
        </w:numPr>
        <w:tabs>
          <w:tab w:val="left" w:pos="1260"/>
        </w:tabs>
        <w:spacing w:after="0" w:line="240" w:lineRule="auto"/>
        <w:contextualSpacing w:val="0"/>
        <w:jc w:val="both"/>
      </w:pPr>
      <w:r w:rsidRPr="00107EC3">
        <w:t>Know about conceptual frameworks linking major determinants of health with a range of individual and population health outcomes.</w:t>
      </w:r>
    </w:p>
    <w:p w:rsidR="00C15B3A" w:rsidRDefault="00C15B3A" w:rsidP="00C15B3A">
      <w:pPr>
        <w:pStyle w:val="ListParagraph"/>
        <w:tabs>
          <w:tab w:val="left" w:pos="1260"/>
        </w:tabs>
        <w:ind w:left="1350"/>
        <w:jc w:val="both"/>
      </w:pPr>
    </w:p>
    <w:p w:rsidR="00107EC3" w:rsidRDefault="00107EC3" w:rsidP="00C15B3A">
      <w:pPr>
        <w:pStyle w:val="ListParagraph"/>
        <w:tabs>
          <w:tab w:val="left" w:pos="1260"/>
        </w:tabs>
        <w:ind w:left="1350"/>
        <w:jc w:val="both"/>
      </w:pPr>
    </w:p>
    <w:p w:rsidR="00107EC3" w:rsidRDefault="00107EC3" w:rsidP="00C15B3A">
      <w:pPr>
        <w:pStyle w:val="ListParagraph"/>
        <w:tabs>
          <w:tab w:val="left" w:pos="1260"/>
        </w:tabs>
        <w:ind w:left="1350"/>
        <w:jc w:val="both"/>
      </w:pPr>
    </w:p>
    <w:p w:rsidR="00107EC3" w:rsidRDefault="00107EC3" w:rsidP="00C15B3A">
      <w:pPr>
        <w:pStyle w:val="ListParagraph"/>
        <w:tabs>
          <w:tab w:val="left" w:pos="1260"/>
        </w:tabs>
        <w:ind w:left="1350"/>
        <w:jc w:val="both"/>
      </w:pPr>
    </w:p>
    <w:p w:rsidR="00107EC3" w:rsidRPr="00352A45" w:rsidRDefault="00107EC3" w:rsidP="00C15B3A">
      <w:pPr>
        <w:pStyle w:val="ListParagraph"/>
        <w:tabs>
          <w:tab w:val="left" w:pos="1260"/>
        </w:tabs>
        <w:ind w:left="135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620"/>
        <w:gridCol w:w="2612"/>
        <w:gridCol w:w="2090"/>
      </w:tblGrid>
      <w:tr w:rsidR="00107EC3" w:rsidRPr="00107EC3" w:rsidTr="00107EC3">
        <w:trPr>
          <w:trHeight w:val="440"/>
        </w:trPr>
        <w:tc>
          <w:tcPr>
            <w:tcW w:w="1494" w:type="pct"/>
            <w:shd w:val="clear" w:color="auto" w:fill="D9E2F3"/>
          </w:tcPr>
          <w:p w:rsidR="00C15B3A" w:rsidRPr="00107EC3" w:rsidRDefault="00C15B3A" w:rsidP="00107EC3">
            <w:pPr>
              <w:spacing w:after="0" w:line="240" w:lineRule="auto"/>
              <w:jc w:val="center"/>
              <w:rPr>
                <w:rFonts w:ascii="Calibri Light" w:hAnsi="Calibri Light"/>
                <w:b/>
                <w:bCs/>
              </w:rPr>
            </w:pPr>
            <w:r w:rsidRPr="00107EC3">
              <w:rPr>
                <w:rFonts w:ascii="Calibri Light" w:hAnsi="Calibri Light"/>
                <w:b/>
                <w:bCs/>
              </w:rPr>
              <w:t>Learning Outcomes</w:t>
            </w:r>
          </w:p>
        </w:tc>
        <w:tc>
          <w:tcPr>
            <w:tcW w:w="898" w:type="pct"/>
            <w:shd w:val="clear" w:color="auto" w:fill="D9E2F3"/>
          </w:tcPr>
          <w:p w:rsidR="00C15B3A" w:rsidRPr="00107EC3" w:rsidRDefault="00C15B3A" w:rsidP="00107EC3">
            <w:pPr>
              <w:spacing w:after="0" w:line="240" w:lineRule="auto"/>
              <w:jc w:val="center"/>
              <w:rPr>
                <w:rFonts w:ascii="Calibri Light" w:hAnsi="Calibri Light"/>
                <w:b/>
                <w:bCs/>
              </w:rPr>
            </w:pPr>
            <w:r w:rsidRPr="00107EC3">
              <w:rPr>
                <w:rFonts w:ascii="Calibri Light" w:hAnsi="Calibri Light"/>
                <w:b/>
                <w:bCs/>
              </w:rPr>
              <w:t>Course Content</w:t>
            </w:r>
          </w:p>
        </w:tc>
        <w:tc>
          <w:tcPr>
            <w:tcW w:w="1448" w:type="pct"/>
            <w:shd w:val="clear" w:color="auto" w:fill="D9E2F3"/>
          </w:tcPr>
          <w:p w:rsidR="00C15B3A" w:rsidRPr="00107EC3" w:rsidRDefault="00C15B3A" w:rsidP="00107EC3">
            <w:pPr>
              <w:spacing w:after="0" w:line="240" w:lineRule="auto"/>
              <w:jc w:val="center"/>
              <w:rPr>
                <w:rFonts w:ascii="Calibri Light" w:hAnsi="Calibri Light"/>
                <w:b/>
                <w:bCs/>
              </w:rPr>
            </w:pPr>
            <w:r w:rsidRPr="00107EC3">
              <w:rPr>
                <w:rFonts w:ascii="Calibri Light" w:hAnsi="Calibri Light"/>
                <w:b/>
                <w:bCs/>
              </w:rPr>
              <w:t>Teaching Learning Strategy</w:t>
            </w:r>
          </w:p>
        </w:tc>
        <w:tc>
          <w:tcPr>
            <w:tcW w:w="1159" w:type="pct"/>
            <w:shd w:val="clear" w:color="auto" w:fill="D9E2F3"/>
          </w:tcPr>
          <w:p w:rsidR="00C15B3A" w:rsidRPr="00107EC3" w:rsidRDefault="00C15B3A" w:rsidP="00107EC3">
            <w:pPr>
              <w:spacing w:after="0" w:line="240" w:lineRule="auto"/>
              <w:jc w:val="center"/>
              <w:rPr>
                <w:rFonts w:ascii="Calibri Light" w:hAnsi="Calibri Light"/>
                <w:b/>
                <w:bCs/>
              </w:rPr>
            </w:pPr>
            <w:r w:rsidRPr="00107EC3">
              <w:rPr>
                <w:rFonts w:ascii="Calibri Light" w:hAnsi="Calibri Light"/>
                <w:b/>
                <w:bCs/>
              </w:rPr>
              <w:t>Assessment Strategy</w:t>
            </w:r>
          </w:p>
        </w:tc>
      </w:tr>
      <w:tr w:rsidR="00C15B3A" w:rsidRPr="00107EC3" w:rsidTr="00107EC3">
        <w:trPr>
          <w:trHeight w:val="1583"/>
        </w:trPr>
        <w:tc>
          <w:tcPr>
            <w:tcW w:w="1494" w:type="pct"/>
          </w:tcPr>
          <w:p w:rsidR="00C15B3A" w:rsidRPr="00107EC3" w:rsidRDefault="00C15B3A" w:rsidP="00107EC3">
            <w:pPr>
              <w:tabs>
                <w:tab w:val="left" w:pos="1271"/>
              </w:tabs>
              <w:spacing w:after="0" w:line="240" w:lineRule="auto"/>
            </w:pPr>
            <w:r w:rsidRPr="00107EC3">
              <w:rPr>
                <w:rFonts w:cs="Calibri"/>
              </w:rPr>
              <w:lastRenderedPageBreak/>
              <w:t xml:space="preserve">Will be able to gain fundamental knowledge on </w:t>
            </w:r>
            <w:r w:rsidRPr="00107EC3">
              <w:t>Gender and Population and Its Consequences for Health.</w:t>
            </w:r>
          </w:p>
        </w:tc>
        <w:tc>
          <w:tcPr>
            <w:tcW w:w="898" w:type="pct"/>
          </w:tcPr>
          <w:p w:rsidR="00C15B3A" w:rsidRPr="00107EC3" w:rsidRDefault="00C15B3A" w:rsidP="00107EC3">
            <w:pPr>
              <w:tabs>
                <w:tab w:val="left" w:pos="1271"/>
              </w:tabs>
              <w:spacing w:after="0" w:line="240" w:lineRule="auto"/>
              <w:jc w:val="center"/>
            </w:pPr>
            <w:r w:rsidRPr="00107EC3">
              <w:t>Introduction to Gender &amp; Population (Concept of Sex &amp; Gender) Gender and Its Consequences for Health</w:t>
            </w: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107EC3" w:rsidRDefault="00C15B3A" w:rsidP="00107EC3">
            <w:pPr>
              <w:spacing w:after="0" w:line="240" w:lineRule="auto"/>
              <w:rPr>
                <w:rFonts w:cs="Calibri"/>
              </w:rPr>
            </w:pPr>
            <w:r w:rsidRPr="00107EC3">
              <w:rPr>
                <w:rFonts w:cs="Calibri"/>
              </w:rPr>
              <w:t>Will be able to comprehend the basic concepts of gender gap and how to close the gender gap.</w:t>
            </w:r>
          </w:p>
        </w:tc>
        <w:tc>
          <w:tcPr>
            <w:tcW w:w="898" w:type="pct"/>
          </w:tcPr>
          <w:p w:rsidR="00C15B3A" w:rsidRPr="00107EC3" w:rsidRDefault="00C15B3A" w:rsidP="00107EC3">
            <w:pPr>
              <w:tabs>
                <w:tab w:val="left" w:pos="1271"/>
              </w:tabs>
              <w:spacing w:after="0" w:line="240" w:lineRule="auto"/>
              <w:jc w:val="center"/>
            </w:pPr>
            <w:r w:rsidRPr="00107EC3">
              <w:t>Closing the Global Gender Gap</w:t>
            </w:r>
          </w:p>
          <w:p w:rsidR="00C15B3A" w:rsidRPr="00107EC3" w:rsidRDefault="00C15B3A" w:rsidP="00107EC3">
            <w:pPr>
              <w:tabs>
                <w:tab w:val="left" w:pos="1271"/>
              </w:tabs>
              <w:spacing w:after="0" w:line="240" w:lineRule="auto"/>
              <w:jc w:val="center"/>
              <w:rPr>
                <w:color w:val="000000"/>
              </w:rPr>
            </w:pP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107EC3" w:rsidRDefault="00C15B3A" w:rsidP="00107EC3">
            <w:pPr>
              <w:spacing w:after="0" w:line="240" w:lineRule="auto"/>
              <w:rPr>
                <w:rFonts w:cs="Calibri"/>
              </w:rPr>
            </w:pPr>
            <w:r w:rsidRPr="00107EC3">
              <w:rPr>
                <w:rFonts w:cs="Calibri"/>
              </w:rPr>
              <w:t>Will be able to know basic concepts of gender equity and equality.</w:t>
            </w:r>
          </w:p>
        </w:tc>
        <w:tc>
          <w:tcPr>
            <w:tcW w:w="898" w:type="pct"/>
          </w:tcPr>
          <w:p w:rsidR="00C15B3A" w:rsidRPr="00107EC3" w:rsidRDefault="00C15B3A" w:rsidP="00107EC3">
            <w:pPr>
              <w:tabs>
                <w:tab w:val="left" w:pos="1271"/>
              </w:tabs>
              <w:spacing w:after="0" w:line="240" w:lineRule="auto"/>
              <w:jc w:val="center"/>
            </w:pPr>
            <w:r w:rsidRPr="00107EC3">
              <w:t>Concept of Gender Equity and Equality</w:t>
            </w:r>
          </w:p>
          <w:p w:rsidR="00C15B3A" w:rsidRPr="00107EC3" w:rsidRDefault="00C15B3A" w:rsidP="00107EC3">
            <w:pPr>
              <w:tabs>
                <w:tab w:val="left" w:pos="1271"/>
              </w:tabs>
              <w:spacing w:after="0" w:line="240" w:lineRule="auto"/>
              <w:jc w:val="center"/>
            </w:pPr>
            <w:r w:rsidRPr="00107EC3">
              <w:t>Gender Equality: Gender Quiz</w:t>
            </w: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rPr>
          <w:trHeight w:val="1970"/>
        </w:trPr>
        <w:tc>
          <w:tcPr>
            <w:tcW w:w="1494" w:type="pct"/>
          </w:tcPr>
          <w:p w:rsidR="00C15B3A" w:rsidRPr="00107EC3" w:rsidRDefault="00C15B3A" w:rsidP="00107EC3">
            <w:pPr>
              <w:spacing w:after="0" w:line="240" w:lineRule="auto"/>
            </w:pPr>
            <w:r w:rsidRPr="00107EC3">
              <w:t>Will be able to learn about Global public health and gender theory as well as its necessity of integration.</w:t>
            </w:r>
          </w:p>
        </w:tc>
        <w:tc>
          <w:tcPr>
            <w:tcW w:w="898" w:type="pct"/>
          </w:tcPr>
          <w:p w:rsidR="00C15B3A" w:rsidRPr="00107EC3" w:rsidRDefault="00C15B3A" w:rsidP="00107EC3">
            <w:pPr>
              <w:tabs>
                <w:tab w:val="left" w:pos="1271"/>
              </w:tabs>
              <w:spacing w:after="0" w:line="240" w:lineRule="auto"/>
              <w:jc w:val="center"/>
            </w:pPr>
            <w:r w:rsidRPr="00107EC3">
              <w:t>Global public health and gender theory: The need for integration</w:t>
            </w:r>
          </w:p>
          <w:p w:rsidR="00C15B3A" w:rsidRPr="00107EC3" w:rsidRDefault="00C15B3A" w:rsidP="00107EC3">
            <w:pPr>
              <w:spacing w:line="240" w:lineRule="auto"/>
              <w:jc w:val="center"/>
            </w:pPr>
          </w:p>
          <w:p w:rsidR="00C15B3A" w:rsidRPr="00107EC3" w:rsidRDefault="00C15B3A" w:rsidP="00107EC3">
            <w:pPr>
              <w:spacing w:line="240" w:lineRule="auto"/>
              <w:jc w:val="center"/>
            </w:pP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rPr>
          <w:trHeight w:val="1970"/>
        </w:trPr>
        <w:tc>
          <w:tcPr>
            <w:tcW w:w="1494" w:type="pct"/>
          </w:tcPr>
          <w:p w:rsidR="00C15B3A" w:rsidRPr="0041463D" w:rsidRDefault="00C15B3A" w:rsidP="00107EC3">
            <w:pPr>
              <w:pStyle w:val="ListParagraph"/>
              <w:tabs>
                <w:tab w:val="left" w:pos="1517"/>
              </w:tabs>
              <w:spacing w:line="240" w:lineRule="auto"/>
              <w:ind w:left="0"/>
              <w:rPr>
                <w:rFonts w:cs="Calibri"/>
                <w:sz w:val="22"/>
                <w:szCs w:val="22"/>
                <w:lang w:val="en-US" w:eastAsia="en-US" w:bidi="ar-SA"/>
              </w:rPr>
            </w:pPr>
            <w:r w:rsidRPr="0041463D">
              <w:rPr>
                <w:rFonts w:cs="Calibri"/>
                <w:sz w:val="22"/>
                <w:szCs w:val="22"/>
                <w:lang w:val="en-US" w:eastAsia="en-US" w:bidi="ar-SA"/>
              </w:rPr>
              <w:t>Will be able to-</w:t>
            </w:r>
          </w:p>
          <w:p w:rsidR="00C15B3A" w:rsidRPr="00107EC3" w:rsidRDefault="00C15B3A" w:rsidP="00107EC3">
            <w:pPr>
              <w:tabs>
                <w:tab w:val="left" w:pos="1271"/>
              </w:tabs>
              <w:spacing w:after="0" w:line="240" w:lineRule="auto"/>
            </w:pPr>
            <w:r w:rsidRPr="00107EC3">
              <w:rPr>
                <w:rFonts w:cs="Calibri"/>
              </w:rPr>
              <w:t xml:space="preserve">Know about </w:t>
            </w:r>
            <w:r w:rsidRPr="00107EC3">
              <w:t>Gender and Governance in Bangladesh</w:t>
            </w:r>
          </w:p>
          <w:p w:rsidR="00C15B3A" w:rsidRPr="0041463D" w:rsidRDefault="00C15B3A" w:rsidP="00107EC3">
            <w:pPr>
              <w:pStyle w:val="ListParagraph"/>
              <w:tabs>
                <w:tab w:val="left" w:pos="1517"/>
              </w:tabs>
              <w:spacing w:line="240" w:lineRule="auto"/>
              <w:ind w:left="0"/>
              <w:rPr>
                <w:rFonts w:cs="Calibri"/>
                <w:sz w:val="22"/>
                <w:szCs w:val="22"/>
                <w:lang w:val="en-US" w:eastAsia="en-US" w:bidi="ar-SA"/>
              </w:rPr>
            </w:pPr>
          </w:p>
        </w:tc>
        <w:tc>
          <w:tcPr>
            <w:tcW w:w="898" w:type="pct"/>
          </w:tcPr>
          <w:p w:rsidR="00C15B3A" w:rsidRPr="00107EC3" w:rsidRDefault="00C15B3A" w:rsidP="00107EC3">
            <w:pPr>
              <w:tabs>
                <w:tab w:val="left" w:pos="1271"/>
              </w:tabs>
              <w:spacing w:after="0" w:line="240" w:lineRule="auto"/>
              <w:jc w:val="center"/>
            </w:pPr>
            <w:r w:rsidRPr="00107EC3">
              <w:t>Gender and Governance in Bangladesh</w:t>
            </w:r>
          </w:p>
          <w:p w:rsidR="00C15B3A" w:rsidRPr="00107EC3" w:rsidRDefault="00C15B3A" w:rsidP="00107EC3">
            <w:pPr>
              <w:spacing w:after="0" w:line="240" w:lineRule="auto"/>
              <w:jc w:val="center"/>
            </w:pP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107EC3" w:rsidRDefault="00C15B3A" w:rsidP="00107EC3">
            <w:pPr>
              <w:spacing w:after="0" w:line="240" w:lineRule="auto"/>
            </w:pPr>
            <w:r w:rsidRPr="00107EC3">
              <w:rPr>
                <w:rFonts w:cs="Calibri"/>
              </w:rPr>
              <w:t xml:space="preserve">Will be able to learn about </w:t>
            </w:r>
            <w:r w:rsidRPr="00107EC3">
              <w:t>Gender Development</w:t>
            </w:r>
            <w:r w:rsidRPr="00107EC3">
              <w:rPr>
                <w:rFonts w:cs="Calibri"/>
              </w:rPr>
              <w:t>.</w:t>
            </w:r>
          </w:p>
        </w:tc>
        <w:tc>
          <w:tcPr>
            <w:tcW w:w="898" w:type="pct"/>
          </w:tcPr>
          <w:p w:rsidR="00C15B3A" w:rsidRPr="00107EC3" w:rsidRDefault="00C15B3A" w:rsidP="00107EC3">
            <w:pPr>
              <w:tabs>
                <w:tab w:val="left" w:pos="1271"/>
              </w:tabs>
              <w:spacing w:after="0" w:line="240" w:lineRule="auto"/>
              <w:jc w:val="center"/>
            </w:pPr>
            <w:r w:rsidRPr="00107EC3">
              <w:t>Gender Development (GAD)</w:t>
            </w:r>
          </w:p>
          <w:p w:rsidR="00C15B3A" w:rsidRPr="00107EC3" w:rsidRDefault="00C15B3A" w:rsidP="00107EC3">
            <w:pPr>
              <w:tabs>
                <w:tab w:val="left" w:pos="1271"/>
              </w:tabs>
              <w:spacing w:after="0" w:line="240" w:lineRule="auto"/>
              <w:jc w:val="center"/>
            </w:pP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107EC3" w:rsidRDefault="00C15B3A" w:rsidP="00107EC3">
            <w:pPr>
              <w:spacing w:after="0" w:line="240" w:lineRule="auto"/>
            </w:pPr>
            <w:r w:rsidRPr="00107EC3">
              <w:rPr>
                <w:rFonts w:cs="Calibri"/>
              </w:rPr>
              <w:t>Will be able to</w:t>
            </w:r>
            <w:r w:rsidRPr="00107EC3">
              <w:t xml:space="preserve"> understand terminology used in population health, epidemiology, and public health, including major types of study design and their advantages and disadvantages</w:t>
            </w:r>
          </w:p>
          <w:p w:rsidR="00C15B3A" w:rsidRPr="00107EC3" w:rsidRDefault="00C15B3A" w:rsidP="00107EC3">
            <w:pPr>
              <w:spacing w:after="0" w:line="240" w:lineRule="auto"/>
            </w:pPr>
            <w:proofErr w:type="gramStart"/>
            <w:r w:rsidRPr="00107EC3">
              <w:t>and  basic</w:t>
            </w:r>
            <w:proofErr w:type="gramEnd"/>
            <w:r w:rsidRPr="00107EC3">
              <w:t xml:space="preserve"> measures used in population and public health.</w:t>
            </w:r>
          </w:p>
        </w:tc>
        <w:tc>
          <w:tcPr>
            <w:tcW w:w="898" w:type="pct"/>
          </w:tcPr>
          <w:p w:rsidR="00C15B3A" w:rsidRPr="00107EC3" w:rsidRDefault="00C15B3A" w:rsidP="00107EC3">
            <w:pPr>
              <w:tabs>
                <w:tab w:val="left" w:pos="1271"/>
              </w:tabs>
              <w:spacing w:after="0" w:line="240" w:lineRule="auto"/>
              <w:jc w:val="center"/>
            </w:pPr>
            <w:r w:rsidRPr="00107EC3">
              <w:t>Human Population</w:t>
            </w:r>
          </w:p>
          <w:p w:rsidR="00C15B3A" w:rsidRPr="00107EC3" w:rsidRDefault="00C15B3A" w:rsidP="00107EC3">
            <w:pPr>
              <w:tabs>
                <w:tab w:val="left" w:pos="1271"/>
              </w:tabs>
              <w:spacing w:after="0" w:line="240" w:lineRule="auto"/>
              <w:jc w:val="center"/>
              <w:rPr>
                <w:color w:val="000000"/>
              </w:rPr>
            </w:pP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107EC3" w:rsidRDefault="00C15B3A" w:rsidP="00107EC3">
            <w:pPr>
              <w:tabs>
                <w:tab w:val="left" w:pos="1271"/>
              </w:tabs>
              <w:spacing w:after="0" w:line="240" w:lineRule="auto"/>
            </w:pPr>
            <w:r w:rsidRPr="00107EC3">
              <w:t xml:space="preserve">Able to learn about Population Growth and its </w:t>
            </w:r>
            <w:r w:rsidRPr="00107EC3">
              <w:lastRenderedPageBreak/>
              <w:t>affect on Gender Inequality.</w:t>
            </w:r>
          </w:p>
          <w:p w:rsidR="00C15B3A" w:rsidRPr="00107EC3" w:rsidRDefault="00C15B3A" w:rsidP="00107EC3">
            <w:pPr>
              <w:spacing w:after="0" w:line="240" w:lineRule="auto"/>
            </w:pPr>
            <w:r w:rsidRPr="00107EC3">
              <w:t>.</w:t>
            </w:r>
          </w:p>
          <w:p w:rsidR="00C15B3A" w:rsidRPr="00107EC3" w:rsidRDefault="00C15B3A" w:rsidP="00107EC3">
            <w:pPr>
              <w:spacing w:after="0" w:line="240" w:lineRule="auto"/>
            </w:pPr>
          </w:p>
        </w:tc>
        <w:tc>
          <w:tcPr>
            <w:tcW w:w="898" w:type="pct"/>
          </w:tcPr>
          <w:p w:rsidR="00C15B3A" w:rsidRPr="00107EC3" w:rsidRDefault="00C15B3A" w:rsidP="00107EC3">
            <w:pPr>
              <w:tabs>
                <w:tab w:val="left" w:pos="1271"/>
              </w:tabs>
              <w:spacing w:after="0" w:line="240" w:lineRule="auto"/>
              <w:jc w:val="center"/>
            </w:pPr>
            <w:r w:rsidRPr="00107EC3">
              <w:lastRenderedPageBreak/>
              <w:t xml:space="preserve">Population Growth Affect </w:t>
            </w:r>
            <w:r w:rsidRPr="00107EC3">
              <w:lastRenderedPageBreak/>
              <w:t>Gender Inequality</w:t>
            </w:r>
          </w:p>
          <w:p w:rsidR="00C15B3A" w:rsidRPr="00107EC3" w:rsidRDefault="00C15B3A" w:rsidP="00107EC3">
            <w:pPr>
              <w:tabs>
                <w:tab w:val="left" w:pos="1271"/>
              </w:tabs>
              <w:spacing w:after="0" w:line="240" w:lineRule="auto"/>
              <w:jc w:val="center"/>
              <w:rPr>
                <w:color w:val="000000"/>
              </w:rPr>
            </w:pPr>
          </w:p>
        </w:tc>
        <w:tc>
          <w:tcPr>
            <w:tcW w:w="1448" w:type="pct"/>
          </w:tcPr>
          <w:p w:rsidR="00C15B3A" w:rsidRPr="00107EC3" w:rsidRDefault="00C15B3A" w:rsidP="00107EC3">
            <w:pPr>
              <w:spacing w:after="0" w:line="240" w:lineRule="auto"/>
              <w:jc w:val="center"/>
            </w:pPr>
            <w:r w:rsidRPr="00107EC3">
              <w:lastRenderedPageBreak/>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107EC3" w:rsidRDefault="00C15B3A" w:rsidP="00107EC3">
            <w:pPr>
              <w:spacing w:after="0" w:line="240" w:lineRule="auto"/>
            </w:pPr>
            <w:r w:rsidRPr="00107EC3">
              <w:t xml:space="preserve">Able to </w:t>
            </w:r>
            <w:r w:rsidRPr="00107EC3">
              <w:rPr>
                <w:rFonts w:cs="Calibri"/>
              </w:rPr>
              <w:t xml:space="preserve">know about the </w:t>
            </w:r>
            <w:r w:rsidRPr="00107EC3">
              <w:t>Gender Based Violence status of the Country, causes, consequences and ways to protect it and Socioeconomic impact of GBW/</w:t>
            </w:r>
            <w:proofErr w:type="gramStart"/>
            <w:r w:rsidRPr="00107EC3">
              <w:t>VAW .</w:t>
            </w:r>
            <w:proofErr w:type="gramEnd"/>
          </w:p>
        </w:tc>
        <w:tc>
          <w:tcPr>
            <w:tcW w:w="898" w:type="pct"/>
          </w:tcPr>
          <w:p w:rsidR="00C15B3A" w:rsidRPr="00107EC3" w:rsidRDefault="00C15B3A" w:rsidP="00107EC3">
            <w:pPr>
              <w:tabs>
                <w:tab w:val="left" w:pos="1271"/>
              </w:tabs>
              <w:spacing w:after="0" w:line="240" w:lineRule="auto"/>
              <w:jc w:val="center"/>
            </w:pPr>
            <w:r w:rsidRPr="00107EC3">
              <w:t>Gender Based Violence (GBV) , Socioeconomic impact of GBW/VAW</w:t>
            </w:r>
          </w:p>
          <w:p w:rsidR="00C15B3A" w:rsidRPr="00107EC3" w:rsidRDefault="00C15B3A" w:rsidP="00107EC3">
            <w:pPr>
              <w:tabs>
                <w:tab w:val="left" w:pos="1271"/>
              </w:tabs>
              <w:spacing w:after="0" w:line="240" w:lineRule="auto"/>
              <w:jc w:val="center"/>
              <w:rPr>
                <w:color w:val="000000"/>
              </w:rPr>
            </w:pP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107EC3" w:rsidRDefault="00C15B3A" w:rsidP="00107EC3">
            <w:pPr>
              <w:tabs>
                <w:tab w:val="left" w:pos="1271"/>
              </w:tabs>
              <w:spacing w:after="0" w:line="240" w:lineRule="auto"/>
            </w:pPr>
            <w:r w:rsidRPr="00107EC3">
              <w:rPr>
                <w:rFonts w:cs="Calibri"/>
              </w:rPr>
              <w:t xml:space="preserve">Will be able </w:t>
            </w:r>
            <w:r w:rsidRPr="00107EC3">
              <w:t xml:space="preserve">to </w:t>
            </w:r>
            <w:proofErr w:type="gramStart"/>
            <w:r w:rsidRPr="00107EC3">
              <w:t>know  Gender</w:t>
            </w:r>
            <w:proofErr w:type="gramEnd"/>
            <w:r w:rsidRPr="00107EC3">
              <w:t xml:space="preserve"> Analysis Matrix.</w:t>
            </w:r>
          </w:p>
          <w:p w:rsidR="00C15B3A" w:rsidRPr="00107EC3" w:rsidRDefault="00C15B3A" w:rsidP="00107EC3">
            <w:pPr>
              <w:spacing w:after="0" w:line="240" w:lineRule="auto"/>
            </w:pPr>
            <w:proofErr w:type="gramStart"/>
            <w:r w:rsidRPr="00107EC3">
              <w:t>knowledge</w:t>
            </w:r>
            <w:proofErr w:type="gramEnd"/>
            <w:r w:rsidRPr="00107EC3">
              <w:t xml:space="preserve"> about  Perspectives in Medical Anthropology.</w:t>
            </w:r>
          </w:p>
        </w:tc>
        <w:tc>
          <w:tcPr>
            <w:tcW w:w="898" w:type="pct"/>
          </w:tcPr>
          <w:p w:rsidR="00C15B3A" w:rsidRPr="00107EC3" w:rsidRDefault="00C15B3A" w:rsidP="00107EC3">
            <w:pPr>
              <w:tabs>
                <w:tab w:val="left" w:pos="1271"/>
              </w:tabs>
              <w:spacing w:after="0" w:line="240" w:lineRule="auto"/>
              <w:jc w:val="center"/>
            </w:pPr>
            <w:r w:rsidRPr="00107EC3">
              <w:t>Gender Analysis Matrix (GAM)</w:t>
            </w:r>
          </w:p>
          <w:p w:rsidR="00C15B3A" w:rsidRPr="00107EC3" w:rsidRDefault="00C15B3A" w:rsidP="00107EC3">
            <w:pPr>
              <w:spacing w:after="0" w:line="240" w:lineRule="auto"/>
              <w:jc w:val="center"/>
            </w:pP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r w:rsidR="00C15B3A" w:rsidRPr="00107EC3" w:rsidTr="00107EC3">
        <w:tc>
          <w:tcPr>
            <w:tcW w:w="1494" w:type="pct"/>
          </w:tcPr>
          <w:p w:rsidR="00C15B3A" w:rsidRPr="0041463D" w:rsidRDefault="00C15B3A" w:rsidP="00107EC3">
            <w:pPr>
              <w:pStyle w:val="ListParagraph"/>
              <w:spacing w:line="240" w:lineRule="auto"/>
              <w:ind w:left="0"/>
              <w:rPr>
                <w:rFonts w:cs="Times New Roman"/>
                <w:sz w:val="22"/>
                <w:szCs w:val="22"/>
                <w:lang w:val="en-US" w:eastAsia="en-US" w:bidi="ar-SA"/>
              </w:rPr>
            </w:pPr>
            <w:r w:rsidRPr="0041463D">
              <w:rPr>
                <w:rFonts w:cs="Times New Roman"/>
                <w:sz w:val="22"/>
                <w:szCs w:val="22"/>
                <w:lang w:val="en-US" w:eastAsia="en-US" w:bidi="ar-SA"/>
              </w:rPr>
              <w:t xml:space="preserve">Will be able </w:t>
            </w:r>
            <w:proofErr w:type="gramStart"/>
            <w:r w:rsidRPr="0041463D">
              <w:rPr>
                <w:rFonts w:cs="Times New Roman"/>
                <w:sz w:val="22"/>
                <w:szCs w:val="22"/>
                <w:lang w:val="en-US" w:eastAsia="en-US" w:bidi="ar-SA"/>
              </w:rPr>
              <w:t>to  learn</w:t>
            </w:r>
            <w:proofErr w:type="gramEnd"/>
            <w:r w:rsidRPr="0041463D">
              <w:rPr>
                <w:rFonts w:cs="Times New Roman"/>
                <w:sz w:val="22"/>
                <w:szCs w:val="22"/>
                <w:lang w:val="en-US" w:eastAsia="en-US" w:bidi="ar-SA"/>
              </w:rPr>
              <w:t xml:space="preserve"> The importance of gender analysis in research.</w:t>
            </w:r>
          </w:p>
        </w:tc>
        <w:tc>
          <w:tcPr>
            <w:tcW w:w="898" w:type="pct"/>
          </w:tcPr>
          <w:p w:rsidR="00C15B3A" w:rsidRPr="00107EC3" w:rsidRDefault="00C15B3A" w:rsidP="00107EC3">
            <w:pPr>
              <w:spacing w:after="0" w:line="240" w:lineRule="auto"/>
              <w:jc w:val="center"/>
            </w:pPr>
            <w:r w:rsidRPr="00107EC3">
              <w:t>The importance of gender analysis in research for health systems strengthening</w:t>
            </w:r>
          </w:p>
        </w:tc>
        <w:tc>
          <w:tcPr>
            <w:tcW w:w="1448" w:type="pct"/>
          </w:tcPr>
          <w:p w:rsidR="00C15B3A" w:rsidRPr="00107EC3" w:rsidRDefault="00C15B3A" w:rsidP="00107EC3">
            <w:pPr>
              <w:spacing w:after="0" w:line="240" w:lineRule="auto"/>
              <w:jc w:val="center"/>
            </w:pPr>
            <w:r w:rsidRPr="00107EC3">
              <w:t>Lecture, discussions, group works</w:t>
            </w:r>
          </w:p>
        </w:tc>
        <w:tc>
          <w:tcPr>
            <w:tcW w:w="1159" w:type="pct"/>
          </w:tcPr>
          <w:p w:rsidR="00C15B3A" w:rsidRPr="00107EC3" w:rsidRDefault="00C15B3A" w:rsidP="00107EC3">
            <w:pPr>
              <w:spacing w:after="0" w:line="240" w:lineRule="auto"/>
              <w:jc w:val="center"/>
            </w:pPr>
            <w:r w:rsidRPr="00107EC3">
              <w:t>Assignment, quiz, problem solving</w:t>
            </w:r>
          </w:p>
        </w:tc>
      </w:tr>
    </w:tbl>
    <w:p w:rsidR="00C15B3A" w:rsidRDefault="00C15B3A" w:rsidP="00C15B3A">
      <w:pPr>
        <w:spacing w:after="0"/>
        <w:rPr>
          <w:rFonts w:ascii="Calibri Light" w:hAnsi="Calibri Light"/>
          <w:b/>
          <w:bCs/>
        </w:rPr>
      </w:pPr>
    </w:p>
    <w:p w:rsidR="00C15B3A" w:rsidRDefault="00C15B3A" w:rsidP="00C15B3A">
      <w:pPr>
        <w:spacing w:after="0"/>
        <w:rPr>
          <w:rFonts w:ascii="Calibri Light" w:hAnsi="Calibri Light"/>
          <w:b/>
          <w:bCs/>
        </w:rPr>
      </w:pPr>
      <w:r w:rsidRPr="00E7241C">
        <w:rPr>
          <w:rFonts w:ascii="Calibri Light" w:hAnsi="Calibri Light"/>
          <w:b/>
          <w:bCs/>
        </w:rPr>
        <w:t>Recommended Books:</w:t>
      </w:r>
    </w:p>
    <w:p w:rsidR="00C15B3A" w:rsidRPr="00E7241C" w:rsidRDefault="00C15B3A" w:rsidP="00C15B3A">
      <w:pPr>
        <w:spacing w:after="0"/>
        <w:rPr>
          <w:rFonts w:ascii="Calibri Light" w:hAnsi="Calibri Light"/>
          <w:b/>
          <w:bCs/>
        </w:rPr>
      </w:pPr>
    </w:p>
    <w:p w:rsidR="00C15B3A" w:rsidRPr="00107EC3" w:rsidRDefault="00C15B3A" w:rsidP="00CD13A9">
      <w:pPr>
        <w:pStyle w:val="ListParagraph"/>
        <w:numPr>
          <w:ilvl w:val="0"/>
          <w:numId w:val="50"/>
        </w:numPr>
        <w:spacing w:after="0" w:line="240" w:lineRule="auto"/>
        <w:contextualSpacing w:val="0"/>
        <w:rPr>
          <w:rFonts w:eastAsia="Times New Roman" w:cs="Calibri"/>
        </w:rPr>
      </w:pPr>
      <w:r w:rsidRPr="00107EC3">
        <w:rPr>
          <w:rFonts w:cs="Calibri"/>
        </w:rPr>
        <w:t xml:space="preserve">Population Health by David B. Nash, Raymond J. Fabius, Janice L. Clarke, Alexis </w:t>
      </w:r>
      <w:proofErr w:type="spellStart"/>
      <w:r w:rsidRPr="00107EC3">
        <w:rPr>
          <w:rFonts w:cs="Calibri"/>
        </w:rPr>
        <w:t>Skoufalos</w:t>
      </w:r>
      <w:proofErr w:type="spellEnd"/>
    </w:p>
    <w:p w:rsidR="00C15B3A" w:rsidRPr="00107EC3" w:rsidRDefault="00C15B3A" w:rsidP="00CD13A9">
      <w:pPr>
        <w:pStyle w:val="ListParagraph"/>
        <w:numPr>
          <w:ilvl w:val="0"/>
          <w:numId w:val="50"/>
        </w:numPr>
        <w:spacing w:after="0" w:line="240" w:lineRule="auto"/>
        <w:contextualSpacing w:val="0"/>
        <w:rPr>
          <w:rStyle w:val="author-name"/>
          <w:rFonts w:eastAsia="Times New Roman" w:cs="Calibri"/>
        </w:rPr>
      </w:pPr>
      <w:r w:rsidRPr="00107EC3">
        <w:rPr>
          <w:rFonts w:cs="Calibri"/>
        </w:rPr>
        <w:t xml:space="preserve">Handbook on Gender and Health, </w:t>
      </w:r>
      <w:r w:rsidRPr="00107EC3">
        <w:rPr>
          <w:rStyle w:val="author-name"/>
          <w:rFonts w:cs="Calibri"/>
        </w:rPr>
        <w:t>Edited by Jasmine Gideon, 2016</w:t>
      </w:r>
    </w:p>
    <w:p w:rsidR="00C15B3A" w:rsidRPr="00107EC3" w:rsidRDefault="00C15B3A" w:rsidP="00CD13A9">
      <w:pPr>
        <w:pStyle w:val="ListParagraph"/>
        <w:numPr>
          <w:ilvl w:val="0"/>
          <w:numId w:val="50"/>
        </w:numPr>
        <w:spacing w:after="0" w:line="240" w:lineRule="auto"/>
        <w:contextualSpacing w:val="0"/>
        <w:rPr>
          <w:rFonts w:eastAsia="Times New Roman" w:cs="Calibri"/>
        </w:rPr>
      </w:pPr>
      <w:r w:rsidRPr="00107EC3">
        <w:rPr>
          <w:rFonts w:cs="Calibri"/>
        </w:rPr>
        <w:t>Gender, Health and Healthcare: Women’s and Men’s Experience of Health and Working in Healthcare Roles By Jacqueline H. Watts, 2015</w:t>
      </w:r>
    </w:p>
    <w:p w:rsidR="003D2F50" w:rsidRDefault="00122B91" w:rsidP="003D2F50">
      <w:pPr>
        <w:ind w:left="360"/>
        <w:rPr>
          <w:lang w:val="x-none" w:eastAsia="ja-JP"/>
        </w:rPr>
      </w:pPr>
      <w:r>
        <w:rPr>
          <w:lang w:val="x-none" w:eastAsia="ja-JP"/>
        </w:rPr>
        <w:br w:type="page"/>
      </w:r>
    </w:p>
    <w:tbl>
      <w:tblPr>
        <w:tblW w:w="5000" w:type="pct"/>
        <w:tblBorders>
          <w:insideH w:val="single" w:sz="4" w:space="0" w:color="auto"/>
          <w:insideV w:val="single" w:sz="4" w:space="0" w:color="auto"/>
        </w:tblBorders>
        <w:tblLook w:val="04A0" w:firstRow="1" w:lastRow="0" w:firstColumn="1" w:lastColumn="0" w:noHBand="0" w:noVBand="1"/>
      </w:tblPr>
      <w:tblGrid>
        <w:gridCol w:w="3060"/>
        <w:gridCol w:w="2430"/>
        <w:gridCol w:w="1800"/>
        <w:gridCol w:w="1737"/>
      </w:tblGrid>
      <w:tr w:rsidR="003D2F50" w:rsidRPr="003D2F50" w:rsidTr="001B3206">
        <w:tc>
          <w:tcPr>
            <w:tcW w:w="1695" w:type="pct"/>
            <w:shd w:val="clear" w:color="auto" w:fill="B4C6E7"/>
          </w:tcPr>
          <w:p w:rsidR="003D2F50" w:rsidRPr="0041463D" w:rsidRDefault="003D2F50" w:rsidP="003D2F50">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Maternal and Child Nutrition</w:t>
            </w:r>
          </w:p>
        </w:tc>
        <w:tc>
          <w:tcPr>
            <w:tcW w:w="1346" w:type="pct"/>
            <w:shd w:val="clear" w:color="auto" w:fill="B4C6E7"/>
          </w:tcPr>
          <w:p w:rsidR="003D2F50" w:rsidRPr="0041463D" w:rsidRDefault="003D2F50" w:rsidP="003D2F50">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5144</w:t>
            </w:r>
          </w:p>
        </w:tc>
        <w:tc>
          <w:tcPr>
            <w:tcW w:w="997" w:type="pct"/>
            <w:shd w:val="clear" w:color="auto" w:fill="B4C6E7"/>
          </w:tcPr>
          <w:p w:rsidR="003D2F50" w:rsidRPr="0041463D" w:rsidRDefault="003D2F50" w:rsidP="003D2F50">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B4C6E7"/>
          </w:tcPr>
          <w:p w:rsidR="003D2F50" w:rsidRPr="0041463D" w:rsidRDefault="003D2F50" w:rsidP="003D2F50">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3D2F50" w:rsidRPr="001B3206" w:rsidRDefault="003D2F50" w:rsidP="003D2F50">
      <w:pPr>
        <w:spacing w:before="100" w:beforeAutospacing="1" w:after="100" w:afterAutospacing="1"/>
        <w:jc w:val="both"/>
      </w:pPr>
      <w:r w:rsidRPr="0096318A">
        <w:rPr>
          <w:rFonts w:ascii="Calibri Light" w:hAnsi="Calibri Light"/>
          <w:b/>
        </w:rPr>
        <w:t>Rationale:</w:t>
      </w:r>
      <w:r w:rsidRPr="0096318A">
        <w:t xml:space="preserve"> </w:t>
      </w:r>
      <w:r w:rsidRPr="001B3206">
        <w:t>This course provides an overview of current issues concerning the nutrition of mother and children and the effectiveness of nutrition interventions.</w:t>
      </w:r>
    </w:p>
    <w:p w:rsidR="003D2F50" w:rsidRPr="0096318A" w:rsidRDefault="003D2F50" w:rsidP="003D2F50">
      <w:pPr>
        <w:spacing w:before="100" w:beforeAutospacing="1" w:after="100" w:afterAutospacing="1"/>
        <w:rPr>
          <w:rFonts w:ascii="Calibri Light" w:hAnsi="Calibri Light"/>
        </w:rPr>
      </w:pPr>
      <w:r w:rsidRPr="0096318A">
        <w:rPr>
          <w:rFonts w:ascii="Calibri Light" w:hAnsi="Calibri Light"/>
          <w:b/>
        </w:rPr>
        <w:t>Objectives:</w:t>
      </w:r>
      <w:r w:rsidRPr="0096318A">
        <w:rPr>
          <w:rFonts w:ascii="Calibri Light" w:hAnsi="Calibri Light"/>
        </w:rPr>
        <w:t xml:space="preserve"> </w:t>
      </w:r>
    </w:p>
    <w:p w:rsidR="003D2F50" w:rsidRPr="001B3206" w:rsidRDefault="003D2F50" w:rsidP="00CD13A9">
      <w:pPr>
        <w:pStyle w:val="ListParagraph"/>
        <w:numPr>
          <w:ilvl w:val="0"/>
          <w:numId w:val="21"/>
        </w:numPr>
        <w:spacing w:before="100" w:beforeAutospacing="1" w:after="100" w:afterAutospacing="1" w:line="240" w:lineRule="auto"/>
        <w:contextualSpacing w:val="0"/>
        <w:jc w:val="both"/>
      </w:pPr>
      <w:r w:rsidRPr="001B3206">
        <w:t>The objective of the course is understand nutrition and how our bodies utilize them. This course also deals with the consequences of under and over nutrition. In a developing country, women are at high risk of under nutrition, especially during pregnancy and lactation. Learners need to know the cycle of under nutrition in women and how it affects pregnancy and lactation as well the health of the newborn. Learners also need to know the various aspects of child growth and development and identify the common nutritional problems of childhood. The importance of breastfeeding and its comparison with formula feeding will be discussed in details. Childhood obesity which is a growing concern among the affluent segment of the society will also be dealt with.</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35"/>
        <w:gridCol w:w="1802"/>
        <w:gridCol w:w="2701"/>
        <w:gridCol w:w="2179"/>
      </w:tblGrid>
      <w:tr w:rsidR="001B3206" w:rsidRPr="001B3206" w:rsidTr="001B3206">
        <w:trPr>
          <w:trHeight w:val="395"/>
        </w:trPr>
        <w:tc>
          <w:tcPr>
            <w:tcW w:w="1295" w:type="pct"/>
            <w:shd w:val="clear" w:color="auto" w:fill="D9E2F3"/>
          </w:tcPr>
          <w:p w:rsidR="003D2F50" w:rsidRPr="001B3206" w:rsidRDefault="003D2F50" w:rsidP="00565F51">
            <w:pPr>
              <w:spacing w:after="0"/>
              <w:jc w:val="center"/>
              <w:rPr>
                <w:rFonts w:ascii="Calibri Light" w:hAnsi="Calibri Light" w:cs="Calibri"/>
              </w:rPr>
            </w:pPr>
            <w:r w:rsidRPr="001B3206">
              <w:rPr>
                <w:rFonts w:ascii="Calibri Light" w:hAnsi="Calibri Light" w:cs="Calibri"/>
                <w:b/>
              </w:rPr>
              <w:t>Learning Outcomes</w:t>
            </w:r>
          </w:p>
        </w:tc>
        <w:tc>
          <w:tcPr>
            <w:tcW w:w="999" w:type="pct"/>
            <w:shd w:val="clear" w:color="auto" w:fill="D9E2F3"/>
          </w:tcPr>
          <w:p w:rsidR="003D2F50" w:rsidRPr="001B3206" w:rsidRDefault="003D2F50" w:rsidP="00565F51">
            <w:pPr>
              <w:spacing w:after="0"/>
              <w:jc w:val="center"/>
              <w:rPr>
                <w:rFonts w:ascii="Calibri Light" w:hAnsi="Calibri Light" w:cs="Calibri"/>
              </w:rPr>
            </w:pPr>
            <w:r w:rsidRPr="001B3206">
              <w:rPr>
                <w:rFonts w:ascii="Calibri Light" w:hAnsi="Calibri Light" w:cs="Calibri"/>
                <w:b/>
              </w:rPr>
              <w:t>Course Content</w:t>
            </w:r>
          </w:p>
        </w:tc>
        <w:tc>
          <w:tcPr>
            <w:tcW w:w="1498" w:type="pct"/>
            <w:shd w:val="clear" w:color="auto" w:fill="D9E2F3"/>
          </w:tcPr>
          <w:p w:rsidR="003D2F50" w:rsidRPr="001B3206" w:rsidRDefault="003D2F50" w:rsidP="00565F51">
            <w:pPr>
              <w:spacing w:after="0"/>
              <w:jc w:val="center"/>
              <w:rPr>
                <w:rFonts w:ascii="Calibri Light" w:hAnsi="Calibri Light" w:cs="Calibri"/>
              </w:rPr>
            </w:pPr>
            <w:r w:rsidRPr="001B3206">
              <w:rPr>
                <w:rFonts w:ascii="Calibri Light" w:hAnsi="Calibri Light" w:cs="Calibri"/>
                <w:b/>
              </w:rPr>
              <w:t>Teaching Learning Strategy</w:t>
            </w:r>
          </w:p>
        </w:tc>
        <w:tc>
          <w:tcPr>
            <w:tcW w:w="1209" w:type="pct"/>
            <w:shd w:val="clear" w:color="auto" w:fill="D9E2F3"/>
          </w:tcPr>
          <w:p w:rsidR="003D2F50" w:rsidRPr="001B3206" w:rsidRDefault="003D2F50" w:rsidP="00565F51">
            <w:pPr>
              <w:spacing w:after="0"/>
              <w:jc w:val="center"/>
              <w:rPr>
                <w:rFonts w:ascii="Calibri Light" w:hAnsi="Calibri Light" w:cs="Calibri"/>
              </w:rPr>
            </w:pPr>
            <w:r w:rsidRPr="001B3206">
              <w:rPr>
                <w:rFonts w:ascii="Calibri Light" w:hAnsi="Calibri Light" w:cs="Calibri"/>
                <w:b/>
              </w:rPr>
              <w:t>Assessment Strategy</w:t>
            </w:r>
          </w:p>
        </w:tc>
      </w:tr>
      <w:tr w:rsidR="001B3206" w:rsidRPr="001B3206" w:rsidTr="001B3206">
        <w:tc>
          <w:tcPr>
            <w:tcW w:w="1295" w:type="pct"/>
          </w:tcPr>
          <w:p w:rsidR="003D2F50" w:rsidRPr="001B3206" w:rsidRDefault="003D2F50" w:rsidP="00565F51">
            <w:pPr>
              <w:spacing w:after="0"/>
              <w:rPr>
                <w:rFonts w:cs="Calibri"/>
              </w:rPr>
            </w:pPr>
            <w:r w:rsidRPr="001B3206">
              <w:rPr>
                <w:rFonts w:cs="Calibri"/>
              </w:rPr>
              <w:t>The students will be able to learn about various nutrients, food guide pyramid and RDA</w:t>
            </w:r>
          </w:p>
        </w:tc>
        <w:tc>
          <w:tcPr>
            <w:tcW w:w="999" w:type="pct"/>
          </w:tcPr>
          <w:p w:rsidR="003D2F50" w:rsidRPr="001B3206" w:rsidRDefault="003D2F50" w:rsidP="00565F51">
            <w:pPr>
              <w:pBdr>
                <w:top w:val="nil"/>
                <w:left w:val="nil"/>
                <w:bottom w:val="nil"/>
                <w:right w:val="nil"/>
                <w:between w:val="nil"/>
              </w:pBdr>
              <w:spacing w:line="276" w:lineRule="auto"/>
              <w:contextualSpacing/>
              <w:jc w:val="center"/>
              <w:rPr>
                <w:rFonts w:cs="Calibri"/>
              </w:rPr>
            </w:pPr>
            <w:r w:rsidRPr="001B3206">
              <w:t>Introduction to nutrition</w:t>
            </w:r>
          </w:p>
        </w:tc>
        <w:tc>
          <w:tcPr>
            <w:tcW w:w="1498" w:type="pct"/>
          </w:tcPr>
          <w:p w:rsidR="003D2F50" w:rsidRPr="001B3206" w:rsidRDefault="003D2F50" w:rsidP="00565F51">
            <w:pPr>
              <w:spacing w:after="0"/>
              <w:jc w:val="center"/>
              <w:rPr>
                <w:rFonts w:cs="Calibri"/>
              </w:rPr>
            </w:pPr>
            <w:r w:rsidRPr="001B3206">
              <w:rPr>
                <w:rFonts w:cs="Calibri"/>
              </w:rPr>
              <w:t>Lecture, discussion, group work</w:t>
            </w:r>
          </w:p>
        </w:tc>
        <w:tc>
          <w:tcPr>
            <w:tcW w:w="1209" w:type="pct"/>
          </w:tcPr>
          <w:p w:rsidR="003D2F50" w:rsidRPr="001B3206" w:rsidRDefault="003D2F50" w:rsidP="00565F51">
            <w:pPr>
              <w:spacing w:after="0"/>
              <w:jc w:val="center"/>
              <w:rPr>
                <w:rFonts w:cs="Calibri"/>
              </w:rP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 xml:space="preserve">Assess the appropriate methods  </w:t>
            </w:r>
            <w:proofErr w:type="spellStart"/>
            <w:r w:rsidRPr="001B3206">
              <w:t>methods</w:t>
            </w:r>
            <w:proofErr w:type="spellEnd"/>
            <w:r w:rsidRPr="001B3206">
              <w:t xml:space="preserve"> of  nutritional status assessment particularly in pregnancy</w:t>
            </w:r>
          </w:p>
          <w:p w:rsidR="003D2F50" w:rsidRPr="001B3206" w:rsidRDefault="003D2F50" w:rsidP="00565F51">
            <w:pPr>
              <w:spacing w:after="0"/>
              <w:rPr>
                <w:rFonts w:cs="Calibri"/>
              </w:rPr>
            </w:pPr>
          </w:p>
        </w:tc>
        <w:tc>
          <w:tcPr>
            <w:tcW w:w="999" w:type="pct"/>
          </w:tcPr>
          <w:p w:rsidR="003D2F50" w:rsidRPr="001B3206" w:rsidRDefault="003D2F50" w:rsidP="00565F51">
            <w:pPr>
              <w:spacing w:after="0" w:line="276" w:lineRule="auto"/>
              <w:jc w:val="center"/>
            </w:pPr>
            <w:r w:rsidRPr="001B3206">
              <w:t>Assessment of       nutritional status of mother in pregnancy</w:t>
            </w:r>
          </w:p>
        </w:tc>
        <w:tc>
          <w:tcPr>
            <w:tcW w:w="1498" w:type="pct"/>
          </w:tcPr>
          <w:p w:rsidR="003D2F50" w:rsidRPr="001B3206" w:rsidRDefault="003D2F50" w:rsidP="00565F51">
            <w:pPr>
              <w:spacing w:after="0"/>
              <w:jc w:val="center"/>
              <w:rPr>
                <w:rFonts w:cs="Calibri"/>
              </w:rPr>
            </w:pPr>
            <w:r w:rsidRPr="001B3206">
              <w:rPr>
                <w:rFonts w:cs="Calibri"/>
              </w:rPr>
              <w:t>Lecture, discussion, group work</w:t>
            </w:r>
          </w:p>
        </w:tc>
        <w:tc>
          <w:tcPr>
            <w:tcW w:w="1209" w:type="pct"/>
          </w:tcPr>
          <w:p w:rsidR="003D2F50" w:rsidRPr="001B3206" w:rsidRDefault="003D2F50" w:rsidP="00565F51">
            <w:pPr>
              <w:spacing w:after="0"/>
              <w:jc w:val="center"/>
              <w:rPr>
                <w:rFonts w:cs="Calibri"/>
              </w:rP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 xml:space="preserve">To understand the importance of preconception nutrition and role of folic acid during </w:t>
            </w:r>
            <w:proofErr w:type="spellStart"/>
            <w:r w:rsidRPr="001B3206">
              <w:t>preconceptional</w:t>
            </w:r>
            <w:proofErr w:type="spellEnd"/>
            <w:r w:rsidRPr="001B3206">
              <w:t xml:space="preserve"> period </w:t>
            </w:r>
          </w:p>
        </w:tc>
        <w:tc>
          <w:tcPr>
            <w:tcW w:w="999" w:type="pct"/>
          </w:tcPr>
          <w:p w:rsidR="003D2F50" w:rsidRPr="001B3206" w:rsidRDefault="003D2F50" w:rsidP="00565F51">
            <w:pPr>
              <w:spacing w:after="0" w:line="276" w:lineRule="auto"/>
              <w:jc w:val="center"/>
            </w:pPr>
            <w:r w:rsidRPr="001B3206">
              <w:t>Nutrition care of mother</w:t>
            </w:r>
          </w:p>
        </w:tc>
        <w:tc>
          <w:tcPr>
            <w:tcW w:w="1498" w:type="pct"/>
          </w:tcPr>
          <w:p w:rsidR="003D2F50" w:rsidRPr="001B3206" w:rsidRDefault="003D2F50" w:rsidP="00565F51">
            <w:pPr>
              <w:spacing w:after="0"/>
              <w:jc w:val="center"/>
              <w:rPr>
                <w:rFonts w:cs="Calibri"/>
              </w:rP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 xml:space="preserve">To assess dietary requirement in each stage of pregnancy  </w:t>
            </w:r>
          </w:p>
        </w:tc>
        <w:tc>
          <w:tcPr>
            <w:tcW w:w="999" w:type="pct"/>
          </w:tcPr>
          <w:p w:rsidR="003D2F50" w:rsidRPr="001B3206" w:rsidRDefault="003D2F50" w:rsidP="00565F51">
            <w:pPr>
              <w:spacing w:after="0" w:line="276" w:lineRule="auto"/>
              <w:jc w:val="center"/>
            </w:pPr>
            <w:r w:rsidRPr="001B3206">
              <w:t>Nutrition in pregnancy &amp; lactation</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To discuss the various nutritional problems in pregnancy with special reference to developing countries, food taboos and interventions</w:t>
            </w:r>
          </w:p>
        </w:tc>
        <w:tc>
          <w:tcPr>
            <w:tcW w:w="999" w:type="pct"/>
          </w:tcPr>
          <w:p w:rsidR="003D2F50" w:rsidRPr="001B3206" w:rsidRDefault="003D2F50" w:rsidP="00565F51">
            <w:pPr>
              <w:spacing w:after="0" w:line="276" w:lineRule="auto"/>
              <w:jc w:val="center"/>
            </w:pPr>
            <w:r w:rsidRPr="001B3206">
              <w:t>Common nutritional problems in pregnancy and lactation with interventions</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 xml:space="preserve">To explore the benefits of breast feeding to the child, mother and society and </w:t>
            </w:r>
            <w:r w:rsidRPr="001B3206">
              <w:lastRenderedPageBreak/>
              <w:t>disadvantages of formula feeding</w:t>
            </w:r>
          </w:p>
        </w:tc>
        <w:tc>
          <w:tcPr>
            <w:tcW w:w="999" w:type="pct"/>
          </w:tcPr>
          <w:p w:rsidR="003D2F50" w:rsidRPr="001B3206" w:rsidRDefault="003D2F50" w:rsidP="00565F51">
            <w:pPr>
              <w:spacing w:after="0" w:line="276" w:lineRule="auto"/>
              <w:jc w:val="center"/>
            </w:pPr>
            <w:r w:rsidRPr="001B3206">
              <w:lastRenderedPageBreak/>
              <w:t>Breast feeding</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To discuss the various ways to assess nutritional status of children and detect malnutrition</w:t>
            </w:r>
          </w:p>
        </w:tc>
        <w:tc>
          <w:tcPr>
            <w:tcW w:w="999" w:type="pct"/>
          </w:tcPr>
          <w:p w:rsidR="003D2F50" w:rsidRPr="001B3206" w:rsidRDefault="003D2F50" w:rsidP="00565F51">
            <w:pPr>
              <w:spacing w:after="0" w:line="276" w:lineRule="auto"/>
              <w:jc w:val="center"/>
            </w:pPr>
            <w:r w:rsidRPr="001B3206">
              <w:t>Assessment of nutritional status of children</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 xml:space="preserve">To describe weaning, importance of healthy weaning food and nutritional requirement in each stage of childhood </w:t>
            </w:r>
          </w:p>
        </w:tc>
        <w:tc>
          <w:tcPr>
            <w:tcW w:w="999" w:type="pct"/>
          </w:tcPr>
          <w:p w:rsidR="003D2F50" w:rsidRPr="001B3206" w:rsidRDefault="003D2F50" w:rsidP="00565F51">
            <w:pPr>
              <w:spacing w:after="0" w:line="276" w:lineRule="auto"/>
              <w:jc w:val="center"/>
            </w:pPr>
            <w:r w:rsidRPr="001B3206">
              <w:t>Nutritional care of children</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r w:rsidR="001B3206" w:rsidRPr="001B3206" w:rsidTr="001B3206">
        <w:tc>
          <w:tcPr>
            <w:tcW w:w="1295" w:type="pct"/>
          </w:tcPr>
          <w:p w:rsidR="003D2F50" w:rsidRPr="001B3206" w:rsidRDefault="003D2F50" w:rsidP="00565F51">
            <w:pPr>
              <w:spacing w:after="0"/>
            </w:pPr>
            <w:r w:rsidRPr="001B3206">
              <w:t>Discuss in details about protein energy malnutrition and various deficiency diseases and interventions</w:t>
            </w:r>
          </w:p>
        </w:tc>
        <w:tc>
          <w:tcPr>
            <w:tcW w:w="999" w:type="pct"/>
          </w:tcPr>
          <w:p w:rsidR="003D2F50" w:rsidRPr="001B3206" w:rsidRDefault="003D2F50" w:rsidP="00565F51">
            <w:pPr>
              <w:spacing w:after="0" w:line="276" w:lineRule="auto"/>
              <w:jc w:val="center"/>
            </w:pPr>
            <w:r w:rsidRPr="001B3206">
              <w:t>Nutritional deficiency in children with interventions</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w:t>
            </w:r>
          </w:p>
        </w:tc>
      </w:tr>
      <w:tr w:rsidR="001B3206" w:rsidRPr="001B3206" w:rsidTr="001B3206">
        <w:tc>
          <w:tcPr>
            <w:tcW w:w="1295" w:type="pct"/>
          </w:tcPr>
          <w:p w:rsidR="003D2F50" w:rsidRPr="001B3206" w:rsidRDefault="003D2F50" w:rsidP="00565F51">
            <w:pPr>
              <w:spacing w:after="0"/>
            </w:pPr>
            <w:r w:rsidRPr="001B3206">
              <w:t>To explore the causes and prevention of childhood obesity</w:t>
            </w:r>
          </w:p>
        </w:tc>
        <w:tc>
          <w:tcPr>
            <w:tcW w:w="999" w:type="pct"/>
          </w:tcPr>
          <w:p w:rsidR="003D2F50" w:rsidRPr="001B3206" w:rsidRDefault="003D2F50" w:rsidP="00565F51">
            <w:pPr>
              <w:spacing w:after="0" w:line="276" w:lineRule="auto"/>
              <w:jc w:val="center"/>
            </w:pPr>
            <w:r w:rsidRPr="001B3206">
              <w:t>Childhood obesity</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w:t>
            </w:r>
          </w:p>
        </w:tc>
      </w:tr>
      <w:tr w:rsidR="001B3206" w:rsidRPr="001B3206" w:rsidTr="001B3206">
        <w:tc>
          <w:tcPr>
            <w:tcW w:w="1295" w:type="pct"/>
          </w:tcPr>
          <w:p w:rsidR="003D2F50" w:rsidRPr="001B3206" w:rsidRDefault="003D2F50" w:rsidP="00565F51">
            <w:pPr>
              <w:spacing w:after="0"/>
            </w:pPr>
            <w:r w:rsidRPr="001B3206">
              <w:t xml:space="preserve">To address the special nutritional need of the specially gifted children  </w:t>
            </w:r>
          </w:p>
        </w:tc>
        <w:tc>
          <w:tcPr>
            <w:tcW w:w="999" w:type="pct"/>
          </w:tcPr>
          <w:p w:rsidR="003D2F50" w:rsidRPr="001B3206" w:rsidRDefault="003D2F50" w:rsidP="00565F51">
            <w:pPr>
              <w:spacing w:after="0"/>
              <w:jc w:val="center"/>
            </w:pPr>
            <w:r w:rsidRPr="001B3206">
              <w:t>Nutritional requirement of physically and mentally challenged children</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r w:rsidR="001B3206" w:rsidRPr="001B3206" w:rsidTr="001B3206">
        <w:trPr>
          <w:trHeight w:val="70"/>
        </w:trPr>
        <w:tc>
          <w:tcPr>
            <w:tcW w:w="1295" w:type="pct"/>
          </w:tcPr>
          <w:p w:rsidR="003D2F50" w:rsidRPr="001B3206" w:rsidRDefault="003D2F50" w:rsidP="00565F51">
            <w:pPr>
              <w:spacing w:after="0"/>
            </w:pPr>
            <w:r w:rsidRPr="001B3206">
              <w:t>To explore the various programs of childhood nutrition at national level</w:t>
            </w:r>
          </w:p>
        </w:tc>
        <w:tc>
          <w:tcPr>
            <w:tcW w:w="999" w:type="pct"/>
          </w:tcPr>
          <w:p w:rsidR="003D2F50" w:rsidRPr="001B3206" w:rsidRDefault="003D2F50" w:rsidP="00565F51">
            <w:pPr>
              <w:spacing w:after="0"/>
              <w:jc w:val="center"/>
            </w:pPr>
            <w:r w:rsidRPr="001B3206">
              <w:t>Childhood nutrition intervention programs</w:t>
            </w:r>
          </w:p>
        </w:tc>
        <w:tc>
          <w:tcPr>
            <w:tcW w:w="1498" w:type="pct"/>
          </w:tcPr>
          <w:p w:rsidR="003D2F50" w:rsidRPr="001B3206" w:rsidRDefault="003D2F50" w:rsidP="00565F51">
            <w:pPr>
              <w:spacing w:after="0"/>
              <w:jc w:val="center"/>
            </w:pPr>
            <w:r w:rsidRPr="001B3206">
              <w:rPr>
                <w:rFonts w:cs="Calibri"/>
              </w:rPr>
              <w:t>Lecture, discussion, group work</w:t>
            </w:r>
          </w:p>
        </w:tc>
        <w:tc>
          <w:tcPr>
            <w:tcW w:w="1209" w:type="pct"/>
          </w:tcPr>
          <w:p w:rsidR="003D2F50" w:rsidRPr="001B3206" w:rsidRDefault="003D2F50" w:rsidP="00565F51">
            <w:pPr>
              <w:spacing w:after="0"/>
              <w:jc w:val="center"/>
            </w:pPr>
            <w:r w:rsidRPr="001B3206">
              <w:rPr>
                <w:rFonts w:cs="Calibri"/>
              </w:rPr>
              <w:t>Assignment, quiz, problem solving</w:t>
            </w:r>
          </w:p>
        </w:tc>
      </w:tr>
    </w:tbl>
    <w:p w:rsidR="003D2F50" w:rsidRDefault="003D2F50" w:rsidP="003D2F50">
      <w:pPr>
        <w:rPr>
          <w:lang w:val="x-none" w:eastAsia="ja-JP"/>
        </w:rPr>
      </w:pPr>
    </w:p>
    <w:p w:rsidR="003D2F50" w:rsidRPr="00841427" w:rsidRDefault="003D2F50" w:rsidP="003D2F50">
      <w:pPr>
        <w:spacing w:before="100" w:beforeAutospacing="1" w:after="100" w:afterAutospacing="1"/>
        <w:rPr>
          <w:b/>
        </w:rPr>
      </w:pPr>
      <w:r w:rsidRPr="00841427">
        <w:rPr>
          <w:b/>
        </w:rPr>
        <w:t>Recommended books</w:t>
      </w:r>
    </w:p>
    <w:p w:rsidR="003D2F50" w:rsidRPr="00D06CDD" w:rsidRDefault="003D2F50" w:rsidP="00CD13A9">
      <w:pPr>
        <w:pStyle w:val="ListParagraph"/>
        <w:numPr>
          <w:ilvl w:val="0"/>
          <w:numId w:val="51"/>
        </w:numPr>
        <w:spacing w:after="0" w:line="240" w:lineRule="auto"/>
        <w:contextualSpacing w:val="0"/>
      </w:pPr>
      <w:r w:rsidRPr="00D06CDD">
        <w:t xml:space="preserve">Maternal, infant, &amp; child nutrition: a resource book for health professionals, </w:t>
      </w:r>
      <w:hyperlink r:id="rId11" w:history="1">
        <w:r w:rsidRPr="00D06CDD">
          <w:rPr>
            <w:color w:val="0000FF"/>
            <w:u w:val="single"/>
          </w:rPr>
          <w:t>Sarah M. Hinton</w:t>
        </w:r>
      </w:hyperlink>
      <w:r w:rsidRPr="00D06CDD">
        <w:rPr>
          <w:color w:val="0000FF"/>
          <w:u w:val="single"/>
        </w:rPr>
        <w:t>,</w:t>
      </w:r>
      <w:r w:rsidRPr="00D06CDD">
        <w:t xml:space="preserve"> Health Sciences, the University of California Consortium, 1981,</w:t>
      </w:r>
    </w:p>
    <w:p w:rsidR="003D2F50" w:rsidRPr="00D06CDD" w:rsidRDefault="003D2F50" w:rsidP="00CD13A9">
      <w:pPr>
        <w:pStyle w:val="Heading1"/>
        <w:numPr>
          <w:ilvl w:val="0"/>
          <w:numId w:val="51"/>
        </w:numPr>
        <w:spacing w:before="0" w:after="0"/>
        <w:rPr>
          <w:rFonts w:ascii="Calibri" w:hAnsi="Calibri"/>
          <w:b w:val="0"/>
          <w:sz w:val="22"/>
          <w:szCs w:val="22"/>
        </w:rPr>
      </w:pPr>
      <w:r w:rsidRPr="00D06CDD">
        <w:rPr>
          <w:rFonts w:ascii="Calibri" w:hAnsi="Calibri"/>
          <w:b w:val="0"/>
          <w:kern w:val="36"/>
          <w:sz w:val="22"/>
          <w:szCs w:val="22"/>
        </w:rPr>
        <w:t xml:space="preserve">Maternal and Child Nutrition: The First 1,000 </w:t>
      </w:r>
      <w:proofErr w:type="spellStart"/>
      <w:r w:rsidRPr="00D06CDD">
        <w:rPr>
          <w:rFonts w:ascii="Calibri" w:hAnsi="Calibri"/>
          <w:b w:val="0"/>
          <w:kern w:val="36"/>
          <w:sz w:val="22"/>
          <w:szCs w:val="22"/>
        </w:rPr>
        <w:t>Days,</w:t>
      </w:r>
      <w:r w:rsidRPr="00D06CDD">
        <w:rPr>
          <w:rFonts w:ascii="Calibri" w:hAnsi="Calibri"/>
          <w:b w:val="0"/>
          <w:sz w:val="22"/>
          <w:szCs w:val="22"/>
        </w:rPr>
        <w:t>Jatinder</w:t>
      </w:r>
      <w:proofErr w:type="spellEnd"/>
      <w:r w:rsidRPr="00D06CDD">
        <w:rPr>
          <w:rFonts w:ascii="Calibri" w:hAnsi="Calibri"/>
          <w:b w:val="0"/>
          <w:sz w:val="22"/>
          <w:szCs w:val="22"/>
        </w:rPr>
        <w:t xml:space="preserve"> Bhatia, Zulfiqar Ahmed </w:t>
      </w:r>
      <w:proofErr w:type="spellStart"/>
      <w:r w:rsidRPr="00D06CDD">
        <w:rPr>
          <w:rFonts w:ascii="Calibri" w:hAnsi="Calibri"/>
          <w:b w:val="0"/>
          <w:sz w:val="22"/>
          <w:szCs w:val="22"/>
        </w:rPr>
        <w:t>Bhutta</w:t>
      </w:r>
      <w:proofErr w:type="spellEnd"/>
      <w:r w:rsidRPr="00D06CDD">
        <w:rPr>
          <w:rFonts w:ascii="Calibri" w:hAnsi="Calibri"/>
          <w:b w:val="0"/>
          <w:sz w:val="22"/>
          <w:szCs w:val="22"/>
        </w:rPr>
        <w:t xml:space="preserve">, Satish C. </w:t>
      </w:r>
      <w:proofErr w:type="spellStart"/>
      <w:r w:rsidRPr="00D06CDD">
        <w:rPr>
          <w:rFonts w:ascii="Calibri" w:hAnsi="Calibri"/>
          <w:b w:val="0"/>
          <w:sz w:val="22"/>
          <w:szCs w:val="22"/>
        </w:rPr>
        <w:t>Kalhan,Karger</w:t>
      </w:r>
      <w:proofErr w:type="spellEnd"/>
      <w:r w:rsidRPr="00D06CDD">
        <w:rPr>
          <w:rFonts w:ascii="Calibri" w:hAnsi="Calibri"/>
          <w:b w:val="0"/>
          <w:sz w:val="22"/>
          <w:szCs w:val="22"/>
        </w:rPr>
        <w:t xml:space="preserve"> Medical and Scientific Publishers, 2013 </w:t>
      </w:r>
    </w:p>
    <w:p w:rsidR="004548B6" w:rsidRPr="00185FEE" w:rsidRDefault="00122B91" w:rsidP="004548B6">
      <w:pPr>
        <w:rPr>
          <w:lang w:val="x-none" w:eastAsia="ja-JP"/>
        </w:rPr>
      </w:pPr>
      <w:r>
        <w:rPr>
          <w:lang w:val="x-none" w:eastAsia="ja-JP"/>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150"/>
        <w:gridCol w:w="2340"/>
        <w:gridCol w:w="1800"/>
        <w:gridCol w:w="1737"/>
      </w:tblGrid>
      <w:tr w:rsidR="004548B6" w:rsidRPr="004548B6" w:rsidTr="004548B6">
        <w:tc>
          <w:tcPr>
            <w:tcW w:w="1745" w:type="pct"/>
            <w:shd w:val="clear" w:color="auto" w:fill="D9E2F3"/>
          </w:tcPr>
          <w:p w:rsidR="004548B6" w:rsidRPr="0041463D" w:rsidRDefault="004548B6"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Introduction to Demography</w:t>
            </w:r>
          </w:p>
        </w:tc>
        <w:tc>
          <w:tcPr>
            <w:tcW w:w="1296" w:type="pct"/>
            <w:shd w:val="clear" w:color="auto" w:fill="D9E2F3"/>
          </w:tcPr>
          <w:p w:rsidR="004548B6" w:rsidRPr="0041463D" w:rsidRDefault="004548B6"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405</w:t>
            </w:r>
          </w:p>
        </w:tc>
        <w:tc>
          <w:tcPr>
            <w:tcW w:w="997" w:type="pct"/>
            <w:shd w:val="clear" w:color="auto" w:fill="D9E2F3"/>
          </w:tcPr>
          <w:p w:rsidR="004548B6" w:rsidRPr="0041463D" w:rsidRDefault="004548B6"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4548B6" w:rsidRPr="0041463D" w:rsidRDefault="004548B6"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A46D58" w:rsidRDefault="00A46D58" w:rsidP="004548B6">
      <w:pPr>
        <w:pStyle w:val="Heading2"/>
        <w:widowControl w:val="0"/>
        <w:ind w:left="1170" w:hanging="1170"/>
        <w:jc w:val="both"/>
        <w:rPr>
          <w:rFonts w:cs="Times New Roman"/>
          <w:i/>
          <w:sz w:val="22"/>
          <w:szCs w:val="24"/>
        </w:rPr>
      </w:pPr>
    </w:p>
    <w:p w:rsidR="004548B6" w:rsidRDefault="004548B6" w:rsidP="004548B6">
      <w:pPr>
        <w:pStyle w:val="Heading2"/>
        <w:widowControl w:val="0"/>
        <w:ind w:left="1170" w:hanging="1170"/>
        <w:jc w:val="both"/>
        <w:rPr>
          <w:rFonts w:ascii="Calibri" w:hAnsi="Calibri" w:cs="Times New Roman"/>
          <w:bCs/>
          <w:color w:val="auto"/>
          <w:sz w:val="22"/>
          <w:szCs w:val="24"/>
        </w:rPr>
      </w:pPr>
      <w:r w:rsidRPr="009C1B80">
        <w:rPr>
          <w:rFonts w:cs="Times New Roman"/>
          <w:b/>
          <w:color w:val="auto"/>
          <w:sz w:val="22"/>
          <w:szCs w:val="24"/>
        </w:rPr>
        <w:t>Rationale:</w:t>
      </w:r>
      <w:r w:rsidR="009C1B80">
        <w:rPr>
          <w:rFonts w:ascii="Calibri" w:hAnsi="Calibri" w:cs="Times New Roman"/>
          <w:color w:val="auto"/>
          <w:sz w:val="22"/>
          <w:szCs w:val="24"/>
        </w:rPr>
        <w:t xml:space="preserve">  </w:t>
      </w:r>
      <w:r w:rsidRPr="009C1B80">
        <w:rPr>
          <w:rFonts w:ascii="Calibri" w:hAnsi="Calibri" w:cs="Times New Roman"/>
          <w:bCs/>
          <w:color w:val="auto"/>
          <w:sz w:val="22"/>
          <w:szCs w:val="24"/>
        </w:rPr>
        <w:t>Introduction to Demography is a 3-credit course designed for public health care professionals. Primarily ‘demography’ is a key component of public health. As public health is concerned with the promotion of health among populations, it becomes obvious that having a solid seize of the demographics of a specific population is a huge advantages and vital step in planning public health interventions.</w:t>
      </w:r>
    </w:p>
    <w:p w:rsidR="009C1B80" w:rsidRPr="009C1B80" w:rsidRDefault="009C1B80" w:rsidP="009C1B80"/>
    <w:p w:rsidR="004548B6" w:rsidRDefault="004548B6" w:rsidP="009C1B80">
      <w:pPr>
        <w:pStyle w:val="Heading2"/>
        <w:widowControl w:val="0"/>
        <w:spacing w:before="0" w:line="240" w:lineRule="auto"/>
        <w:ind w:left="1170" w:hanging="1170"/>
        <w:jc w:val="both"/>
        <w:rPr>
          <w:rFonts w:ascii="Calibri" w:hAnsi="Calibri" w:cs="Calibri"/>
          <w:bCs/>
          <w:iCs/>
          <w:color w:val="auto"/>
          <w:sz w:val="22"/>
          <w:szCs w:val="22"/>
        </w:rPr>
      </w:pPr>
      <w:r w:rsidRPr="009C1B80">
        <w:rPr>
          <w:rFonts w:cs="Calibri"/>
          <w:b/>
          <w:iCs/>
          <w:color w:val="auto"/>
          <w:sz w:val="22"/>
          <w:szCs w:val="24"/>
        </w:rPr>
        <w:t>Objectives:</w:t>
      </w:r>
      <w:r w:rsidRPr="009C1B80">
        <w:rPr>
          <w:rFonts w:ascii="Calibri" w:hAnsi="Calibri" w:cs="Calibri"/>
          <w:bCs/>
          <w:iCs/>
          <w:color w:val="auto"/>
          <w:sz w:val="22"/>
          <w:szCs w:val="24"/>
        </w:rPr>
        <w:t xml:space="preserve">    </w:t>
      </w:r>
      <w:r w:rsidRPr="009C1B80">
        <w:rPr>
          <w:rFonts w:ascii="Calibri" w:hAnsi="Calibri" w:cs="Calibri"/>
          <w:bCs/>
          <w:iCs/>
          <w:color w:val="auto"/>
          <w:sz w:val="22"/>
          <w:szCs w:val="22"/>
        </w:rPr>
        <w:t>On successful completion of this course, students will be able to:</w:t>
      </w:r>
    </w:p>
    <w:p w:rsidR="009C1B80" w:rsidRPr="009C1B80" w:rsidRDefault="009C1B80" w:rsidP="009C1B80">
      <w:pPr>
        <w:rPr>
          <w:sz w:val="4"/>
        </w:rPr>
      </w:pPr>
    </w:p>
    <w:p w:rsidR="004548B6" w:rsidRPr="009C1B80" w:rsidRDefault="004548B6" w:rsidP="00CD13A9">
      <w:pPr>
        <w:pStyle w:val="ListParagraph"/>
        <w:numPr>
          <w:ilvl w:val="0"/>
          <w:numId w:val="52"/>
        </w:numPr>
        <w:tabs>
          <w:tab w:val="left" w:pos="990"/>
          <w:tab w:val="left" w:pos="1170"/>
        </w:tabs>
        <w:spacing w:after="0" w:line="240" w:lineRule="auto"/>
        <w:ind w:left="1530"/>
        <w:contextualSpacing w:val="0"/>
        <w:jc w:val="both"/>
      </w:pPr>
      <w:r w:rsidRPr="009C1B80">
        <w:t>Identify appropriate sources of data,</w:t>
      </w:r>
    </w:p>
    <w:p w:rsidR="004548B6" w:rsidRPr="009C1B80" w:rsidRDefault="004548B6" w:rsidP="00CD13A9">
      <w:pPr>
        <w:pStyle w:val="ListParagraph"/>
        <w:numPr>
          <w:ilvl w:val="0"/>
          <w:numId w:val="52"/>
        </w:numPr>
        <w:tabs>
          <w:tab w:val="left" w:pos="990"/>
          <w:tab w:val="left" w:pos="1170"/>
        </w:tabs>
        <w:spacing w:after="0" w:line="240" w:lineRule="auto"/>
        <w:ind w:left="1530"/>
        <w:contextualSpacing w:val="0"/>
        <w:jc w:val="both"/>
      </w:pPr>
      <w:r w:rsidRPr="009C1B80">
        <w:t>Perform basic demographic analyses using various techniques,</w:t>
      </w:r>
    </w:p>
    <w:p w:rsidR="004548B6" w:rsidRPr="009C1B80" w:rsidRDefault="004548B6" w:rsidP="00CD13A9">
      <w:pPr>
        <w:pStyle w:val="ListParagraph"/>
        <w:numPr>
          <w:ilvl w:val="0"/>
          <w:numId w:val="52"/>
        </w:numPr>
        <w:tabs>
          <w:tab w:val="left" w:pos="990"/>
          <w:tab w:val="left" w:pos="1170"/>
        </w:tabs>
        <w:spacing w:after="0" w:line="240" w:lineRule="auto"/>
        <w:ind w:left="1530"/>
        <w:contextualSpacing w:val="0"/>
        <w:jc w:val="both"/>
      </w:pPr>
      <w:r w:rsidRPr="009C1B80">
        <w:t>Ensure their comparability across populations,</w:t>
      </w:r>
    </w:p>
    <w:p w:rsidR="004548B6" w:rsidRPr="009C1B80" w:rsidRDefault="004548B6" w:rsidP="00CD13A9">
      <w:pPr>
        <w:pStyle w:val="ListParagraph"/>
        <w:numPr>
          <w:ilvl w:val="0"/>
          <w:numId w:val="52"/>
        </w:numPr>
        <w:tabs>
          <w:tab w:val="left" w:pos="990"/>
          <w:tab w:val="left" w:pos="1170"/>
        </w:tabs>
        <w:spacing w:after="0" w:line="240" w:lineRule="auto"/>
        <w:ind w:left="1530"/>
        <w:contextualSpacing w:val="0"/>
        <w:jc w:val="both"/>
      </w:pPr>
      <w:r w:rsidRPr="009C1B80">
        <w:t>Produce population projections,</w:t>
      </w:r>
    </w:p>
    <w:p w:rsidR="004548B6" w:rsidRPr="009C1B80" w:rsidRDefault="004548B6" w:rsidP="00CD13A9">
      <w:pPr>
        <w:pStyle w:val="ListParagraph"/>
        <w:numPr>
          <w:ilvl w:val="0"/>
          <w:numId w:val="52"/>
        </w:numPr>
        <w:tabs>
          <w:tab w:val="left" w:pos="990"/>
          <w:tab w:val="left" w:pos="1170"/>
        </w:tabs>
        <w:spacing w:after="0" w:line="240" w:lineRule="auto"/>
        <w:ind w:left="1530"/>
        <w:contextualSpacing w:val="0"/>
        <w:jc w:val="both"/>
      </w:pPr>
      <w:r w:rsidRPr="009C1B80">
        <w:t>Interpret the information gathered by the different demographic methods.</w:t>
      </w:r>
    </w:p>
    <w:p w:rsidR="004548B6" w:rsidRDefault="004548B6" w:rsidP="004548B6">
      <w:pPr>
        <w:spacing w:line="360" w:lineRule="auto"/>
        <w:ind w:left="270"/>
        <w:rPr>
          <w:sz w:val="20"/>
          <w:lang w:val="x-none" w:eastAsia="ja-JP"/>
        </w:rPr>
      </w:pPr>
    </w:p>
    <w:p w:rsidR="009C1B80" w:rsidRDefault="009C1B80" w:rsidP="004548B6">
      <w:pPr>
        <w:spacing w:line="360" w:lineRule="auto"/>
        <w:ind w:left="270"/>
        <w:rPr>
          <w:sz w:val="20"/>
          <w:lang w:val="x-none" w:eastAsia="ja-JP"/>
        </w:rPr>
      </w:pPr>
    </w:p>
    <w:p w:rsidR="009C1B80" w:rsidRDefault="009C1B80" w:rsidP="004548B6">
      <w:pPr>
        <w:spacing w:line="360" w:lineRule="auto"/>
        <w:ind w:left="270"/>
        <w:rPr>
          <w:sz w:val="20"/>
          <w:lang w:val="x-none"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889"/>
        <w:gridCol w:w="2702"/>
        <w:gridCol w:w="2090"/>
      </w:tblGrid>
      <w:tr w:rsidR="009C1B80" w:rsidRPr="009C1B80" w:rsidTr="009C1B80">
        <w:tc>
          <w:tcPr>
            <w:tcW w:w="1295" w:type="pct"/>
            <w:shd w:val="clear" w:color="auto" w:fill="D9E2F3"/>
          </w:tcPr>
          <w:p w:rsidR="004548B6" w:rsidRPr="009C1B80" w:rsidRDefault="004548B6" w:rsidP="00565F51">
            <w:pPr>
              <w:jc w:val="center"/>
              <w:rPr>
                <w:rFonts w:ascii="Calibri Light" w:hAnsi="Calibri Light"/>
                <w:b/>
                <w:bCs/>
              </w:rPr>
            </w:pPr>
            <w:r w:rsidRPr="009C1B80">
              <w:rPr>
                <w:rFonts w:ascii="Calibri Light" w:hAnsi="Calibri Light"/>
                <w:b/>
                <w:bCs/>
              </w:rPr>
              <w:t>Learning Outcomes</w:t>
            </w:r>
          </w:p>
        </w:tc>
        <w:tc>
          <w:tcPr>
            <w:tcW w:w="1047" w:type="pct"/>
            <w:shd w:val="clear" w:color="auto" w:fill="D9E2F3"/>
          </w:tcPr>
          <w:p w:rsidR="004548B6" w:rsidRPr="009C1B80" w:rsidRDefault="004548B6" w:rsidP="00565F51">
            <w:pPr>
              <w:jc w:val="center"/>
              <w:rPr>
                <w:rFonts w:ascii="Calibri Light" w:hAnsi="Calibri Light"/>
                <w:b/>
                <w:bCs/>
              </w:rPr>
            </w:pPr>
            <w:r w:rsidRPr="009C1B80">
              <w:rPr>
                <w:rFonts w:ascii="Calibri Light" w:hAnsi="Calibri Light"/>
                <w:b/>
                <w:bCs/>
              </w:rPr>
              <w:t>Course Content</w:t>
            </w:r>
          </w:p>
        </w:tc>
        <w:tc>
          <w:tcPr>
            <w:tcW w:w="1498" w:type="pct"/>
            <w:shd w:val="clear" w:color="auto" w:fill="D9E2F3"/>
          </w:tcPr>
          <w:p w:rsidR="004548B6" w:rsidRPr="009C1B80" w:rsidRDefault="004548B6" w:rsidP="00565F51">
            <w:pPr>
              <w:jc w:val="center"/>
              <w:rPr>
                <w:rFonts w:ascii="Calibri Light" w:hAnsi="Calibri Light"/>
                <w:b/>
                <w:bCs/>
              </w:rPr>
            </w:pPr>
            <w:r w:rsidRPr="009C1B80">
              <w:rPr>
                <w:rFonts w:ascii="Calibri Light" w:hAnsi="Calibri Light"/>
                <w:b/>
                <w:bCs/>
              </w:rPr>
              <w:t>Teaching Learning Strategy</w:t>
            </w:r>
          </w:p>
        </w:tc>
        <w:tc>
          <w:tcPr>
            <w:tcW w:w="1159" w:type="pct"/>
            <w:shd w:val="clear" w:color="auto" w:fill="D9E2F3"/>
          </w:tcPr>
          <w:p w:rsidR="004548B6" w:rsidRPr="009C1B80" w:rsidRDefault="004548B6" w:rsidP="00565F51">
            <w:pPr>
              <w:jc w:val="center"/>
              <w:rPr>
                <w:rFonts w:ascii="Calibri Light" w:hAnsi="Calibri Light"/>
                <w:b/>
                <w:bCs/>
              </w:rPr>
            </w:pPr>
            <w:r w:rsidRPr="009C1B80">
              <w:rPr>
                <w:rFonts w:ascii="Calibri Light" w:hAnsi="Calibri Light"/>
                <w:b/>
                <w:bCs/>
              </w:rPr>
              <w:t>Assessment Strategy</w:t>
            </w:r>
          </w:p>
        </w:tc>
      </w:tr>
      <w:tr w:rsidR="004548B6" w:rsidRPr="009C1B80" w:rsidTr="009C1B80">
        <w:tc>
          <w:tcPr>
            <w:tcW w:w="1295" w:type="pct"/>
          </w:tcPr>
          <w:p w:rsidR="004548B6" w:rsidRPr="009C1B80" w:rsidRDefault="004548B6" w:rsidP="00565F51">
            <w:r w:rsidRPr="009C1B80">
              <w:rPr>
                <w:rFonts w:cs="Calibri"/>
              </w:rPr>
              <w:t>Will be able to understand and conceptualize demography as well as</w:t>
            </w:r>
          </w:p>
        </w:tc>
        <w:tc>
          <w:tcPr>
            <w:tcW w:w="1047" w:type="pct"/>
          </w:tcPr>
          <w:p w:rsidR="004548B6" w:rsidRPr="0041463D" w:rsidRDefault="004548B6" w:rsidP="00565F51">
            <w:pPr>
              <w:pStyle w:val="ListParagraph"/>
              <w:tabs>
                <w:tab w:val="left" w:pos="1517"/>
              </w:tabs>
              <w:spacing w:line="276" w:lineRule="auto"/>
              <w:ind w:left="0"/>
              <w:jc w:val="center"/>
              <w:rPr>
                <w:rFonts w:cs="Calibri"/>
                <w:bCs/>
                <w:sz w:val="22"/>
                <w:szCs w:val="22"/>
                <w:lang w:val="en-US" w:eastAsia="en-US" w:bidi="ar-SA"/>
              </w:rPr>
            </w:pPr>
            <w:r w:rsidRPr="0041463D">
              <w:rPr>
                <w:rFonts w:cs="Calibri"/>
                <w:bCs/>
                <w:sz w:val="22"/>
                <w:szCs w:val="22"/>
                <w:lang w:val="en-US" w:eastAsia="en-US" w:bidi="ar-SA"/>
              </w:rPr>
              <w:t>Define demography, demographic focus</w:t>
            </w:r>
          </w:p>
        </w:tc>
        <w:tc>
          <w:tcPr>
            <w:tcW w:w="1498" w:type="pct"/>
          </w:tcPr>
          <w:p w:rsidR="004548B6" w:rsidRPr="009C1B80" w:rsidRDefault="004548B6" w:rsidP="00565F51">
            <w:pPr>
              <w:jc w:val="center"/>
            </w:pPr>
            <w:r w:rsidRPr="009C1B80">
              <w:t>Lecture, discussions, group works</w:t>
            </w:r>
          </w:p>
        </w:tc>
        <w:tc>
          <w:tcPr>
            <w:tcW w:w="1159" w:type="pct"/>
          </w:tcPr>
          <w:p w:rsidR="004548B6" w:rsidRPr="009C1B80" w:rsidRDefault="004548B6" w:rsidP="00565F51">
            <w:pPr>
              <w:jc w:val="center"/>
            </w:pPr>
            <w:r w:rsidRPr="009C1B80">
              <w:t>Assignment, quiz, problem solving</w:t>
            </w:r>
          </w:p>
        </w:tc>
      </w:tr>
      <w:tr w:rsidR="004548B6" w:rsidRPr="009C1B80" w:rsidTr="009C1B80">
        <w:trPr>
          <w:trHeight w:val="1367"/>
        </w:trPr>
        <w:tc>
          <w:tcPr>
            <w:tcW w:w="1295" w:type="pct"/>
          </w:tcPr>
          <w:p w:rsidR="004548B6" w:rsidRPr="009C1B80" w:rsidRDefault="004548B6" w:rsidP="00565F51">
            <w:pPr>
              <w:rPr>
                <w:rFonts w:cs="Calibri"/>
              </w:rPr>
            </w:pPr>
            <w:r w:rsidRPr="009C1B80">
              <w:rPr>
                <w:rFonts w:cs="Calibri"/>
              </w:rPr>
              <w:t>Will be able to explore demographic process  like Marriage, migration, fertility social mobility, mortality</w:t>
            </w:r>
          </w:p>
        </w:tc>
        <w:tc>
          <w:tcPr>
            <w:tcW w:w="1047" w:type="pct"/>
          </w:tcPr>
          <w:p w:rsidR="004548B6" w:rsidRPr="0041463D" w:rsidRDefault="004548B6" w:rsidP="00565F51">
            <w:pPr>
              <w:pStyle w:val="ListParagraph"/>
              <w:tabs>
                <w:tab w:val="left" w:pos="1517"/>
              </w:tabs>
              <w:spacing w:line="276" w:lineRule="auto"/>
              <w:ind w:left="0"/>
              <w:jc w:val="center"/>
              <w:rPr>
                <w:rFonts w:cs="Calibri"/>
                <w:b/>
                <w:bCs/>
                <w:sz w:val="22"/>
                <w:szCs w:val="22"/>
                <w:lang w:val="en-US" w:eastAsia="en-US" w:bidi="ar-SA"/>
              </w:rPr>
            </w:pPr>
            <w:r w:rsidRPr="0041463D">
              <w:rPr>
                <w:rFonts w:cs="Calibri"/>
                <w:sz w:val="22"/>
                <w:szCs w:val="22"/>
                <w:lang w:val="en-US" w:eastAsia="en-US" w:bidi="ar-SA"/>
              </w:rPr>
              <w:t>Marriage, migration, fertility social mobility, mortality</w:t>
            </w:r>
          </w:p>
          <w:p w:rsidR="004548B6" w:rsidRPr="009C1B80" w:rsidRDefault="004548B6" w:rsidP="00565F51">
            <w:pPr>
              <w:jc w:val="center"/>
              <w:rPr>
                <w:lang w:eastAsia="ja-JP"/>
              </w:rPr>
            </w:pPr>
          </w:p>
        </w:tc>
        <w:tc>
          <w:tcPr>
            <w:tcW w:w="1498" w:type="pct"/>
          </w:tcPr>
          <w:p w:rsidR="004548B6" w:rsidRPr="009C1B80" w:rsidRDefault="004548B6" w:rsidP="00565F51">
            <w:pPr>
              <w:jc w:val="center"/>
            </w:pPr>
            <w:r w:rsidRPr="009C1B80">
              <w:t>Lecture, discussions, group works</w:t>
            </w:r>
          </w:p>
        </w:tc>
        <w:tc>
          <w:tcPr>
            <w:tcW w:w="1159" w:type="pct"/>
          </w:tcPr>
          <w:p w:rsidR="004548B6" w:rsidRPr="009C1B80" w:rsidRDefault="004548B6" w:rsidP="00565F51">
            <w:pPr>
              <w:jc w:val="center"/>
            </w:pPr>
            <w:r w:rsidRPr="009C1B80">
              <w:t>Assignment, quiz, problem solving</w:t>
            </w:r>
          </w:p>
        </w:tc>
      </w:tr>
      <w:tr w:rsidR="004548B6" w:rsidRPr="009C1B80" w:rsidTr="009C1B80">
        <w:trPr>
          <w:trHeight w:val="2303"/>
        </w:trPr>
        <w:tc>
          <w:tcPr>
            <w:tcW w:w="1295" w:type="pct"/>
          </w:tcPr>
          <w:p w:rsidR="004548B6" w:rsidRPr="0041463D" w:rsidRDefault="004548B6"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t>At the end of this lesson students will be able to-</w:t>
            </w:r>
          </w:p>
          <w:p w:rsidR="004548B6" w:rsidRPr="0041463D" w:rsidRDefault="004548B6"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t>Learn about historical Shift of birth and death rates from high to low levels in a population and  will be able to</w:t>
            </w:r>
          </w:p>
          <w:p w:rsidR="004548B6" w:rsidRPr="0041463D" w:rsidRDefault="004548B6" w:rsidP="00565F51">
            <w:pPr>
              <w:pStyle w:val="ListParagraph"/>
              <w:tabs>
                <w:tab w:val="left" w:pos="1517"/>
              </w:tabs>
              <w:spacing w:line="276" w:lineRule="auto"/>
              <w:ind w:left="0"/>
              <w:rPr>
                <w:rFonts w:cs="Calibri"/>
                <w:sz w:val="22"/>
                <w:szCs w:val="22"/>
                <w:lang w:val="en-US" w:eastAsia="en-US" w:bidi="ar-SA"/>
              </w:rPr>
            </w:pPr>
            <w:proofErr w:type="gramStart"/>
            <w:r w:rsidRPr="0041463D">
              <w:rPr>
                <w:rFonts w:cs="Calibri"/>
                <w:sz w:val="22"/>
                <w:szCs w:val="22"/>
                <w:lang w:val="en-US" w:eastAsia="en-US" w:bidi="ar-SA"/>
              </w:rPr>
              <w:t>explore</w:t>
            </w:r>
            <w:proofErr w:type="gramEnd"/>
            <w:r w:rsidRPr="0041463D">
              <w:rPr>
                <w:rFonts w:cs="Calibri"/>
                <w:sz w:val="22"/>
                <w:szCs w:val="22"/>
                <w:lang w:val="en-US" w:eastAsia="en-US" w:bidi="ar-SA"/>
              </w:rPr>
              <w:t xml:space="preserve"> decline of mortality usually precedes the decline in facility, and will be able to identify population </w:t>
            </w:r>
            <w:r w:rsidRPr="0041463D">
              <w:rPr>
                <w:rFonts w:cs="Calibri"/>
                <w:sz w:val="22"/>
                <w:szCs w:val="22"/>
                <w:lang w:val="en-US" w:eastAsia="en-US" w:bidi="ar-SA"/>
              </w:rPr>
              <w:lastRenderedPageBreak/>
              <w:t xml:space="preserve">rapid population growth during the t.. </w:t>
            </w:r>
            <w:proofErr w:type="gramStart"/>
            <w:r w:rsidRPr="0041463D">
              <w:rPr>
                <w:rFonts w:cs="Calibri"/>
                <w:sz w:val="22"/>
                <w:szCs w:val="22"/>
                <w:lang w:val="en-US" w:eastAsia="en-US" w:bidi="ar-SA"/>
              </w:rPr>
              <w:t>period</w:t>
            </w:r>
            <w:proofErr w:type="gramEnd"/>
            <w:r w:rsidRPr="0041463D">
              <w:rPr>
                <w:rFonts w:cs="Calibri"/>
                <w:sz w:val="22"/>
                <w:szCs w:val="22"/>
                <w:lang w:val="en-US" w:eastAsia="en-US" w:bidi="ar-SA"/>
              </w:rPr>
              <w:t>.</w:t>
            </w:r>
          </w:p>
          <w:p w:rsidR="004548B6" w:rsidRPr="0041463D" w:rsidRDefault="004548B6" w:rsidP="00565F51">
            <w:pPr>
              <w:pStyle w:val="ListParagraph"/>
              <w:tabs>
                <w:tab w:val="left" w:pos="1517"/>
              </w:tabs>
              <w:spacing w:line="276" w:lineRule="auto"/>
              <w:ind w:left="0"/>
              <w:rPr>
                <w:rFonts w:cs="Calibri"/>
                <w:sz w:val="22"/>
                <w:szCs w:val="22"/>
                <w:lang w:val="en-US" w:eastAsia="en-US" w:bidi="ar-SA"/>
              </w:rPr>
            </w:pPr>
          </w:p>
        </w:tc>
        <w:tc>
          <w:tcPr>
            <w:tcW w:w="1047" w:type="pct"/>
          </w:tcPr>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lastRenderedPageBreak/>
              <w:t>Illustrate demographic cycle</w:t>
            </w:r>
          </w:p>
        </w:tc>
        <w:tc>
          <w:tcPr>
            <w:tcW w:w="1498" w:type="pct"/>
          </w:tcPr>
          <w:p w:rsidR="004548B6" w:rsidRPr="009C1B80" w:rsidRDefault="004548B6" w:rsidP="00565F51">
            <w:pPr>
              <w:jc w:val="center"/>
            </w:pPr>
            <w:r w:rsidRPr="009C1B80">
              <w:t>Lecture, discussions, group works</w:t>
            </w:r>
          </w:p>
        </w:tc>
        <w:tc>
          <w:tcPr>
            <w:tcW w:w="1159" w:type="pct"/>
          </w:tcPr>
          <w:p w:rsidR="004548B6" w:rsidRPr="009C1B80" w:rsidRDefault="004548B6" w:rsidP="00565F51">
            <w:pPr>
              <w:jc w:val="center"/>
            </w:pPr>
            <w:r w:rsidRPr="009C1B80">
              <w:t>Assignment, quiz, problem solving</w:t>
            </w:r>
          </w:p>
        </w:tc>
      </w:tr>
      <w:tr w:rsidR="004548B6" w:rsidRPr="009C1B80" w:rsidTr="009C1B80">
        <w:tc>
          <w:tcPr>
            <w:tcW w:w="1295" w:type="pct"/>
          </w:tcPr>
          <w:p w:rsidR="004548B6" w:rsidRPr="009C1B80" w:rsidRDefault="004548B6" w:rsidP="00565F51">
            <w:r w:rsidRPr="009C1B80">
              <w:rPr>
                <w:rFonts w:cs="Calibri"/>
              </w:rPr>
              <w:t>Will be able to identify basic sources of demographic data</w:t>
            </w:r>
            <w:proofErr w:type="gramStart"/>
            <w:r w:rsidRPr="009C1B80">
              <w:rPr>
                <w:rFonts w:cs="Calibri"/>
              </w:rPr>
              <w:t>,  categories</w:t>
            </w:r>
            <w:proofErr w:type="gramEnd"/>
            <w:r w:rsidRPr="009C1B80">
              <w:rPr>
                <w:rFonts w:cs="Calibri"/>
              </w:rPr>
              <w:t xml:space="preserve"> of demographic data, explore methods of collection.</w:t>
            </w:r>
          </w:p>
        </w:tc>
        <w:tc>
          <w:tcPr>
            <w:tcW w:w="1047" w:type="pct"/>
          </w:tcPr>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Explain demographic data and mention the sources  of these data</w:t>
            </w:r>
          </w:p>
        </w:tc>
        <w:tc>
          <w:tcPr>
            <w:tcW w:w="1498" w:type="pct"/>
          </w:tcPr>
          <w:p w:rsidR="004548B6" w:rsidRPr="009C1B80" w:rsidRDefault="004548B6" w:rsidP="00565F51">
            <w:pPr>
              <w:jc w:val="center"/>
            </w:pPr>
            <w:r w:rsidRPr="009C1B80">
              <w:t>Lecture, discussions, group works</w:t>
            </w:r>
          </w:p>
        </w:tc>
        <w:tc>
          <w:tcPr>
            <w:tcW w:w="1159" w:type="pct"/>
          </w:tcPr>
          <w:p w:rsidR="004548B6" w:rsidRPr="009C1B80" w:rsidRDefault="004548B6" w:rsidP="00565F51">
            <w:pPr>
              <w:jc w:val="center"/>
            </w:pPr>
            <w:r w:rsidRPr="009C1B80">
              <w:t>Assignment, quiz, problem solving</w:t>
            </w:r>
          </w:p>
        </w:tc>
      </w:tr>
      <w:tr w:rsidR="004548B6" w:rsidRPr="009C1B80" w:rsidTr="009C1B80">
        <w:trPr>
          <w:trHeight w:val="3635"/>
        </w:trPr>
        <w:tc>
          <w:tcPr>
            <w:tcW w:w="1295" w:type="pct"/>
          </w:tcPr>
          <w:p w:rsidR="004548B6" w:rsidRPr="009C1B80" w:rsidRDefault="004548B6" w:rsidP="00565F51">
            <w:r w:rsidRPr="009C1B80">
              <w:rPr>
                <w:rFonts w:cs="Calibri"/>
              </w:rPr>
              <w:t>Will be able to</w:t>
            </w:r>
            <w:r w:rsidRPr="009C1B80">
              <w:t xml:space="preserve"> relate to a date intermediate to two censuses and take the results of these censuses into account as well as will relate to a past or current date following a census and take that census (earlier census) into account, but not the later census, estimate, explain justification of population estimation.</w:t>
            </w:r>
          </w:p>
        </w:tc>
        <w:tc>
          <w:tcPr>
            <w:tcW w:w="1047" w:type="pct"/>
          </w:tcPr>
          <w:p w:rsidR="004548B6" w:rsidRPr="009C1B80" w:rsidRDefault="004548B6" w:rsidP="00565F51">
            <w:pPr>
              <w:jc w:val="center"/>
              <w:rPr>
                <w:rFonts w:cs="Calibri"/>
              </w:rPr>
            </w:pPr>
            <w:r w:rsidRPr="009C1B80">
              <w:rPr>
                <w:rFonts w:cs="Calibri"/>
              </w:rPr>
              <w:t>Describe population estimation with the methods and calculation using formula</w:t>
            </w:r>
          </w:p>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p>
        </w:tc>
        <w:tc>
          <w:tcPr>
            <w:tcW w:w="1498" w:type="pct"/>
          </w:tcPr>
          <w:p w:rsidR="004548B6" w:rsidRPr="009C1B80" w:rsidRDefault="004548B6" w:rsidP="00565F51">
            <w:pPr>
              <w:jc w:val="center"/>
            </w:pPr>
            <w:r w:rsidRPr="009C1B80">
              <w:t>Lecture, discussions, group works</w:t>
            </w:r>
          </w:p>
        </w:tc>
        <w:tc>
          <w:tcPr>
            <w:tcW w:w="1159" w:type="pct"/>
          </w:tcPr>
          <w:p w:rsidR="004548B6" w:rsidRPr="009C1B80" w:rsidRDefault="004548B6" w:rsidP="00565F51">
            <w:pPr>
              <w:jc w:val="center"/>
            </w:pPr>
            <w:r w:rsidRPr="009C1B80">
              <w:t>Assignment, quiz, problem solving</w:t>
            </w:r>
          </w:p>
        </w:tc>
      </w:tr>
      <w:tr w:rsidR="004548B6" w:rsidRPr="009C1B80" w:rsidTr="009C1B80">
        <w:trPr>
          <w:trHeight w:val="782"/>
        </w:trPr>
        <w:tc>
          <w:tcPr>
            <w:tcW w:w="1295" w:type="pct"/>
          </w:tcPr>
          <w:p w:rsidR="004548B6" w:rsidRPr="009C1B80" w:rsidRDefault="004548B6" w:rsidP="00565F51">
            <w:r w:rsidRPr="009C1B80">
              <w:t>Able to learn about demographic applications in research and planning</w:t>
            </w:r>
          </w:p>
        </w:tc>
        <w:tc>
          <w:tcPr>
            <w:tcW w:w="1047" w:type="pct"/>
          </w:tcPr>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r w:rsidRPr="0041463D">
              <w:rPr>
                <w:rFonts w:cs="Times New Roman"/>
                <w:sz w:val="22"/>
                <w:szCs w:val="22"/>
                <w:lang w:val="en-US" w:eastAsia="en-US" w:bidi="ar-SA"/>
              </w:rPr>
              <w:t>Demographic applications in research and planning</w:t>
            </w:r>
          </w:p>
        </w:tc>
        <w:tc>
          <w:tcPr>
            <w:tcW w:w="1498" w:type="pct"/>
          </w:tcPr>
          <w:p w:rsidR="004548B6" w:rsidRPr="009C1B80" w:rsidRDefault="004548B6" w:rsidP="00565F51">
            <w:pPr>
              <w:jc w:val="center"/>
            </w:pPr>
            <w:r w:rsidRPr="009C1B80">
              <w:t>Lecture, discussions, group works</w:t>
            </w:r>
          </w:p>
        </w:tc>
        <w:tc>
          <w:tcPr>
            <w:tcW w:w="1159" w:type="pct"/>
          </w:tcPr>
          <w:p w:rsidR="004548B6" w:rsidRPr="009C1B80" w:rsidRDefault="004548B6" w:rsidP="00565F51">
            <w:pPr>
              <w:jc w:val="center"/>
            </w:pPr>
            <w:r w:rsidRPr="009C1B80">
              <w:t>Assignment, quiz, problem solving</w:t>
            </w:r>
          </w:p>
        </w:tc>
      </w:tr>
      <w:tr w:rsidR="004548B6" w:rsidRPr="009C1B80" w:rsidTr="009C1B80">
        <w:tc>
          <w:tcPr>
            <w:tcW w:w="1295" w:type="pct"/>
          </w:tcPr>
          <w:p w:rsidR="004548B6" w:rsidRPr="009C1B80" w:rsidRDefault="004548B6" w:rsidP="00565F51">
            <w:r w:rsidRPr="009C1B80">
              <w:t>Able to identify the importance of fertility, calculate fertility by using different techniques.</w:t>
            </w:r>
          </w:p>
          <w:p w:rsidR="004548B6" w:rsidRPr="009C1B80" w:rsidRDefault="004548B6" w:rsidP="00565F51">
            <w:r w:rsidRPr="009C1B80">
              <w:t>Will be able to interpret all types of satisfy.</w:t>
            </w:r>
          </w:p>
        </w:tc>
        <w:tc>
          <w:tcPr>
            <w:tcW w:w="1047" w:type="pct"/>
          </w:tcPr>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Define fertility and calculate fertility</w:t>
            </w:r>
          </w:p>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Statistics using formula</w:t>
            </w:r>
          </w:p>
        </w:tc>
        <w:tc>
          <w:tcPr>
            <w:tcW w:w="1498" w:type="pct"/>
          </w:tcPr>
          <w:p w:rsidR="004548B6" w:rsidRPr="009C1B80" w:rsidRDefault="004548B6" w:rsidP="00565F51">
            <w:pPr>
              <w:jc w:val="center"/>
            </w:pPr>
            <w:r w:rsidRPr="009C1B80">
              <w:t>Lecture, discussions, group works</w:t>
            </w:r>
          </w:p>
        </w:tc>
        <w:tc>
          <w:tcPr>
            <w:tcW w:w="1159" w:type="pct"/>
          </w:tcPr>
          <w:p w:rsidR="004548B6" w:rsidRPr="009C1B80" w:rsidRDefault="004548B6" w:rsidP="00565F51">
            <w:pPr>
              <w:jc w:val="center"/>
            </w:pPr>
            <w:r w:rsidRPr="009C1B80">
              <w:t>Assignment, quiz, problem solving</w:t>
            </w:r>
          </w:p>
        </w:tc>
      </w:tr>
      <w:tr w:rsidR="004548B6" w:rsidRPr="009C1B80" w:rsidTr="009C1B80">
        <w:tc>
          <w:tcPr>
            <w:tcW w:w="1295" w:type="pct"/>
          </w:tcPr>
          <w:p w:rsidR="004548B6" w:rsidRPr="009C1B80" w:rsidRDefault="004548B6" w:rsidP="00565F51">
            <w:proofErr w:type="gramStart"/>
            <w:r w:rsidRPr="009C1B80">
              <w:rPr>
                <w:rFonts w:cs="Calibri"/>
              </w:rPr>
              <w:t>Will  be</w:t>
            </w:r>
            <w:proofErr w:type="gramEnd"/>
            <w:r w:rsidRPr="009C1B80">
              <w:rPr>
                <w:rFonts w:cs="Calibri"/>
              </w:rPr>
              <w:t xml:space="preserve"> able </w:t>
            </w:r>
            <w:r w:rsidRPr="009C1B80">
              <w:t xml:space="preserve">to gain knowledge on mid-year population, growth of </w:t>
            </w:r>
            <w:r w:rsidRPr="009C1B80">
              <w:lastRenderedPageBreak/>
              <w:t>population, population density, population pyramid.</w:t>
            </w:r>
          </w:p>
          <w:p w:rsidR="004548B6" w:rsidRPr="009C1B80" w:rsidRDefault="004548B6" w:rsidP="00565F51">
            <w:r w:rsidRPr="009C1B80">
              <w:t>to enumerate total calculate all types measure, and will be capable to interpret all these types of measurement</w:t>
            </w:r>
          </w:p>
        </w:tc>
        <w:tc>
          <w:tcPr>
            <w:tcW w:w="1047" w:type="pct"/>
          </w:tcPr>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lastRenderedPageBreak/>
              <w:t xml:space="preserve">Enumerate and Calculate mid – year population, </w:t>
            </w:r>
            <w:r w:rsidRPr="0041463D">
              <w:rPr>
                <w:rFonts w:cs="Calibri"/>
                <w:sz w:val="22"/>
                <w:szCs w:val="22"/>
                <w:lang w:val="en-US" w:eastAsia="en-US" w:bidi="ar-SA"/>
              </w:rPr>
              <w:lastRenderedPageBreak/>
              <w:t>growth of population, population density,</w:t>
            </w:r>
          </w:p>
          <w:p w:rsidR="004548B6" w:rsidRPr="0041463D" w:rsidRDefault="004548B6"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Population pyramid</w:t>
            </w:r>
          </w:p>
          <w:p w:rsidR="004548B6" w:rsidRPr="009C1B80" w:rsidRDefault="004548B6" w:rsidP="00565F51">
            <w:pPr>
              <w:rPr>
                <w:lang w:eastAsia="ja-JP"/>
              </w:rPr>
            </w:pPr>
          </w:p>
          <w:p w:rsidR="004548B6" w:rsidRPr="009C1B80" w:rsidRDefault="004548B6" w:rsidP="00565F51">
            <w:pPr>
              <w:rPr>
                <w:lang w:eastAsia="ja-JP"/>
              </w:rPr>
            </w:pPr>
          </w:p>
        </w:tc>
        <w:tc>
          <w:tcPr>
            <w:tcW w:w="1498" w:type="pct"/>
          </w:tcPr>
          <w:p w:rsidR="004548B6" w:rsidRPr="009C1B80" w:rsidRDefault="004548B6" w:rsidP="00565F51">
            <w:pPr>
              <w:jc w:val="center"/>
            </w:pPr>
            <w:r w:rsidRPr="009C1B80">
              <w:lastRenderedPageBreak/>
              <w:t>Lecture, discussions, group works</w:t>
            </w:r>
          </w:p>
          <w:p w:rsidR="004548B6" w:rsidRPr="009C1B80" w:rsidRDefault="004548B6" w:rsidP="00565F51"/>
          <w:p w:rsidR="004548B6" w:rsidRPr="009C1B80" w:rsidRDefault="004548B6" w:rsidP="00565F51"/>
        </w:tc>
        <w:tc>
          <w:tcPr>
            <w:tcW w:w="1159" w:type="pct"/>
          </w:tcPr>
          <w:p w:rsidR="004548B6" w:rsidRPr="009C1B80" w:rsidRDefault="004548B6" w:rsidP="00565F51">
            <w:pPr>
              <w:jc w:val="center"/>
            </w:pPr>
            <w:r w:rsidRPr="009C1B80">
              <w:lastRenderedPageBreak/>
              <w:t>Assignment, quiz, problem solving</w:t>
            </w:r>
          </w:p>
        </w:tc>
      </w:tr>
    </w:tbl>
    <w:p w:rsidR="004B21DA" w:rsidRDefault="004B21DA" w:rsidP="004548B6">
      <w:pPr>
        <w:rPr>
          <w:rFonts w:ascii="Calibri Light" w:hAnsi="Calibri Light"/>
          <w:b/>
          <w:bCs/>
        </w:rPr>
      </w:pPr>
    </w:p>
    <w:p w:rsidR="004548B6" w:rsidRPr="00EB3850" w:rsidRDefault="004548B6" w:rsidP="004548B6">
      <w:pPr>
        <w:rPr>
          <w:rFonts w:ascii="Calibri Light" w:hAnsi="Calibri Light"/>
          <w:b/>
          <w:bCs/>
        </w:rPr>
      </w:pPr>
      <w:r w:rsidRPr="00EB3850">
        <w:rPr>
          <w:rFonts w:ascii="Calibri Light" w:hAnsi="Calibri Light"/>
          <w:b/>
          <w:bCs/>
        </w:rPr>
        <w:t>Recommended Books:</w:t>
      </w:r>
    </w:p>
    <w:p w:rsidR="004548B6" w:rsidRPr="00EB3850" w:rsidRDefault="004548B6" w:rsidP="00CD13A9">
      <w:pPr>
        <w:numPr>
          <w:ilvl w:val="0"/>
          <w:numId w:val="53"/>
        </w:numPr>
        <w:spacing w:after="0" w:line="240" w:lineRule="auto"/>
        <w:rPr>
          <w:b/>
          <w:bCs/>
        </w:rPr>
      </w:pPr>
      <w:r>
        <w:rPr>
          <w:bCs/>
        </w:rPr>
        <w:t>Demography and Population Studies (latest edition): O S Shrivastava</w:t>
      </w:r>
    </w:p>
    <w:p w:rsidR="004548B6" w:rsidRPr="004B21DA" w:rsidRDefault="004548B6" w:rsidP="004B21DA">
      <w:pPr>
        <w:spacing w:after="0" w:line="240" w:lineRule="auto"/>
        <w:rPr>
          <w:b/>
          <w:bCs/>
          <w:sz w:val="6"/>
        </w:rPr>
      </w:pPr>
    </w:p>
    <w:p w:rsidR="004548B6" w:rsidRPr="00122B91" w:rsidRDefault="004548B6" w:rsidP="00CD13A9">
      <w:pPr>
        <w:numPr>
          <w:ilvl w:val="0"/>
          <w:numId w:val="53"/>
        </w:numPr>
        <w:spacing w:after="0" w:line="240" w:lineRule="auto"/>
        <w:rPr>
          <w:b/>
          <w:bCs/>
        </w:rPr>
      </w:pPr>
      <w:r>
        <w:rPr>
          <w:bCs/>
        </w:rPr>
        <w:t xml:space="preserve">The Methods and </w:t>
      </w:r>
      <w:proofErr w:type="spellStart"/>
      <w:r>
        <w:rPr>
          <w:bCs/>
        </w:rPr>
        <w:t>Maternals</w:t>
      </w:r>
      <w:proofErr w:type="spellEnd"/>
      <w:r>
        <w:rPr>
          <w:bCs/>
        </w:rPr>
        <w:t xml:space="preserve"> of Demography (latest edition), Edward G. </w:t>
      </w:r>
      <w:proofErr w:type="spellStart"/>
      <w:r>
        <w:rPr>
          <w:bCs/>
        </w:rPr>
        <w:t>Stockwell</w:t>
      </w:r>
      <w:proofErr w:type="spellEnd"/>
      <w:r>
        <w:rPr>
          <w:bCs/>
        </w:rPr>
        <w:t>, Academic Press, New York</w:t>
      </w:r>
    </w:p>
    <w:p w:rsidR="00122B91" w:rsidRDefault="00122B91" w:rsidP="00122B91">
      <w:pPr>
        <w:pStyle w:val="ListParagraph"/>
        <w:rPr>
          <w:b/>
          <w:bCs/>
        </w:rPr>
      </w:pPr>
    </w:p>
    <w:p w:rsidR="00122B91" w:rsidRDefault="00122B91" w:rsidP="00122B91">
      <w:pPr>
        <w:spacing w:after="0" w:line="240" w:lineRule="auto"/>
        <w:rPr>
          <w:b/>
          <w:bCs/>
        </w:rPr>
      </w:pPr>
      <w:r>
        <w:rPr>
          <w:b/>
          <w:bCs/>
        </w:rPr>
        <w:br w:type="page"/>
      </w:r>
    </w:p>
    <w:tbl>
      <w:tblPr>
        <w:tblW w:w="5000" w:type="pct"/>
        <w:tblBorders>
          <w:insideH w:val="single" w:sz="4" w:space="0" w:color="auto"/>
          <w:insideV w:val="single" w:sz="4" w:space="0" w:color="auto"/>
        </w:tblBorders>
        <w:tblLook w:val="04A0" w:firstRow="1" w:lastRow="0" w:firstColumn="1" w:lastColumn="0" w:noHBand="0" w:noVBand="1"/>
      </w:tblPr>
      <w:tblGrid>
        <w:gridCol w:w="3150"/>
        <w:gridCol w:w="2340"/>
        <w:gridCol w:w="1800"/>
        <w:gridCol w:w="1737"/>
      </w:tblGrid>
      <w:tr w:rsidR="00537391" w:rsidRPr="00537391" w:rsidTr="00537391">
        <w:tc>
          <w:tcPr>
            <w:tcW w:w="1745" w:type="pct"/>
            <w:shd w:val="clear" w:color="auto" w:fill="B4C6E7"/>
          </w:tcPr>
          <w:p w:rsidR="00537391" w:rsidRPr="0041463D" w:rsidRDefault="00537391" w:rsidP="00537391">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rPr>
              <w:t xml:space="preserve"> </w:t>
            </w:r>
            <w:r w:rsidRPr="0041463D">
              <w:rPr>
                <w:rFonts w:cs="Times New Roman"/>
                <w:b/>
                <w:color w:val="auto"/>
                <w:sz w:val="22"/>
                <w:szCs w:val="24"/>
              </w:rPr>
              <w:t>Medical Social Anthropology</w:t>
            </w:r>
          </w:p>
        </w:tc>
        <w:tc>
          <w:tcPr>
            <w:tcW w:w="1296" w:type="pct"/>
            <w:shd w:val="clear" w:color="auto" w:fill="B4C6E7"/>
          </w:tcPr>
          <w:p w:rsidR="00537391" w:rsidRPr="0041463D" w:rsidRDefault="00537391" w:rsidP="00537391">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411</w:t>
            </w:r>
          </w:p>
        </w:tc>
        <w:tc>
          <w:tcPr>
            <w:tcW w:w="997" w:type="pct"/>
            <w:shd w:val="clear" w:color="auto" w:fill="B4C6E7"/>
          </w:tcPr>
          <w:p w:rsidR="00537391" w:rsidRPr="0041463D" w:rsidRDefault="00537391" w:rsidP="00537391">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B4C6E7"/>
          </w:tcPr>
          <w:p w:rsidR="00537391" w:rsidRPr="0041463D" w:rsidRDefault="00537391" w:rsidP="00537391">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537391" w:rsidRDefault="00537391" w:rsidP="00537391">
      <w:pPr>
        <w:pStyle w:val="Heading2"/>
        <w:widowControl w:val="0"/>
        <w:ind w:left="1170" w:hanging="1170"/>
        <w:jc w:val="both"/>
        <w:rPr>
          <w:rFonts w:cs="Times New Roman"/>
          <w:i/>
          <w:sz w:val="22"/>
          <w:szCs w:val="24"/>
        </w:rPr>
      </w:pPr>
    </w:p>
    <w:p w:rsidR="00537391" w:rsidRDefault="00537391" w:rsidP="00CC15DE">
      <w:pPr>
        <w:pStyle w:val="Heading2"/>
        <w:widowControl w:val="0"/>
        <w:spacing w:before="0" w:line="240" w:lineRule="auto"/>
        <w:ind w:left="1170" w:hanging="1170"/>
        <w:jc w:val="both"/>
        <w:rPr>
          <w:rFonts w:ascii="Calibri" w:hAnsi="Calibri" w:cs="Times New Roman"/>
          <w:bCs/>
          <w:color w:val="auto"/>
          <w:sz w:val="22"/>
          <w:szCs w:val="24"/>
        </w:rPr>
      </w:pPr>
      <w:r w:rsidRPr="00CC15DE">
        <w:rPr>
          <w:rFonts w:cs="Times New Roman"/>
          <w:b/>
          <w:color w:val="auto"/>
          <w:sz w:val="22"/>
          <w:szCs w:val="24"/>
        </w:rPr>
        <w:t>Rationale:</w:t>
      </w:r>
      <w:r w:rsidRPr="00CC15DE">
        <w:rPr>
          <w:rFonts w:ascii="Calibri" w:hAnsi="Calibri" w:cs="Times New Roman"/>
          <w:bCs/>
          <w:color w:val="auto"/>
          <w:sz w:val="24"/>
          <w:szCs w:val="24"/>
        </w:rPr>
        <w:t xml:space="preserve">  </w:t>
      </w:r>
      <w:r w:rsidRPr="00CC15DE">
        <w:rPr>
          <w:rFonts w:ascii="Calibri" w:hAnsi="Calibri" w:cs="Times New Roman"/>
          <w:bCs/>
          <w:color w:val="auto"/>
          <w:sz w:val="22"/>
          <w:szCs w:val="24"/>
        </w:rPr>
        <w:t>‘</w:t>
      </w:r>
      <w:r w:rsidRPr="00CC15DE">
        <w:rPr>
          <w:rFonts w:ascii="Calibri" w:hAnsi="Calibri" w:cs="Times New Roman"/>
          <w:color w:val="auto"/>
          <w:sz w:val="22"/>
          <w:szCs w:val="24"/>
        </w:rPr>
        <w:t>Medical Social Anthropology’</w:t>
      </w:r>
      <w:r w:rsidRPr="00CC15DE">
        <w:rPr>
          <w:rFonts w:ascii="Calibri" w:hAnsi="Calibri" w:cs="Times New Roman"/>
          <w:bCs/>
          <w:color w:val="auto"/>
          <w:sz w:val="22"/>
          <w:szCs w:val="24"/>
        </w:rPr>
        <w:t xml:space="preserve"> is a 3-credit course designed for public health care professionals. Introduction to Medical Social Anthropology, Culture, Gender &amp; Health, Medical Pluralism, Pluralism in Bangladesh, Medical Sociology &amp; Social Epidemiology, Social determinants of Health Inequality, Equity, Social Pathology, Social Medicine, Anthropological Methods &amp; Perspectives in Medical Anthropology, Theoretical Approaches in Medical Anthropology, Biosocial Approaches, Anthropology's Contribution to Public Health Policy Development</w:t>
      </w:r>
      <w:r w:rsidR="00CC15DE">
        <w:rPr>
          <w:rFonts w:ascii="Calibri" w:hAnsi="Calibri" w:cs="Times New Roman"/>
          <w:bCs/>
          <w:color w:val="auto"/>
          <w:sz w:val="22"/>
          <w:szCs w:val="24"/>
        </w:rPr>
        <w:t>.</w:t>
      </w:r>
    </w:p>
    <w:p w:rsidR="00CC15DE" w:rsidRPr="00CC15DE" w:rsidRDefault="00CC15DE" w:rsidP="00CC15DE"/>
    <w:p w:rsidR="00537391" w:rsidRPr="00CC15DE" w:rsidRDefault="00537391" w:rsidP="00CC15DE">
      <w:pPr>
        <w:pStyle w:val="Heading2"/>
        <w:widowControl w:val="0"/>
        <w:spacing w:before="0" w:line="240" w:lineRule="auto"/>
        <w:ind w:left="1170" w:hanging="1170"/>
        <w:jc w:val="both"/>
        <w:rPr>
          <w:rFonts w:ascii="Calibri" w:hAnsi="Calibri" w:cs="Calibri"/>
          <w:bCs/>
          <w:iCs/>
          <w:color w:val="auto"/>
          <w:sz w:val="22"/>
          <w:szCs w:val="22"/>
        </w:rPr>
      </w:pPr>
      <w:r w:rsidRPr="00CC15DE">
        <w:rPr>
          <w:rFonts w:cs="Calibri"/>
          <w:b/>
          <w:iCs/>
          <w:color w:val="auto"/>
          <w:sz w:val="22"/>
          <w:szCs w:val="24"/>
        </w:rPr>
        <w:t>Objectives:</w:t>
      </w:r>
      <w:r w:rsidRPr="00CC15DE">
        <w:rPr>
          <w:rFonts w:ascii="Calibri" w:hAnsi="Calibri" w:cs="Calibri"/>
          <w:bCs/>
          <w:iCs/>
          <w:color w:val="auto"/>
          <w:sz w:val="22"/>
          <w:szCs w:val="24"/>
        </w:rPr>
        <w:t xml:space="preserve">    </w:t>
      </w:r>
      <w:r w:rsidRPr="00CC15DE">
        <w:rPr>
          <w:rFonts w:ascii="Calibri" w:hAnsi="Calibri" w:cs="Calibri"/>
          <w:bCs/>
          <w:iCs/>
          <w:color w:val="auto"/>
          <w:sz w:val="22"/>
          <w:szCs w:val="22"/>
        </w:rPr>
        <w:t>On successful completion of this course, students will be able to:</w:t>
      </w:r>
    </w:p>
    <w:p w:rsidR="00537391" w:rsidRPr="00CC15DE" w:rsidRDefault="00537391" w:rsidP="00CC15DE">
      <w:pPr>
        <w:spacing w:line="240" w:lineRule="auto"/>
        <w:rPr>
          <w:sz w:val="10"/>
        </w:rPr>
      </w:pPr>
    </w:p>
    <w:p w:rsidR="00537391" w:rsidRPr="00CC15DE" w:rsidRDefault="00537391" w:rsidP="00CD13A9">
      <w:pPr>
        <w:pStyle w:val="ListParagraph"/>
        <w:numPr>
          <w:ilvl w:val="0"/>
          <w:numId w:val="54"/>
        </w:numPr>
        <w:tabs>
          <w:tab w:val="left" w:pos="1260"/>
        </w:tabs>
        <w:spacing w:after="0" w:line="240" w:lineRule="auto"/>
        <w:contextualSpacing w:val="0"/>
      </w:pPr>
      <w:r w:rsidRPr="00CC15DE">
        <w:t>Understand the key concepts in medical and social anthropology.</w:t>
      </w:r>
    </w:p>
    <w:p w:rsidR="00537391" w:rsidRPr="00CC15DE" w:rsidRDefault="00537391" w:rsidP="00CD13A9">
      <w:pPr>
        <w:pStyle w:val="ListParagraph"/>
        <w:numPr>
          <w:ilvl w:val="0"/>
          <w:numId w:val="54"/>
        </w:numPr>
        <w:tabs>
          <w:tab w:val="left" w:pos="1260"/>
        </w:tabs>
        <w:spacing w:after="0" w:line="240" w:lineRule="auto"/>
        <w:contextualSpacing w:val="0"/>
      </w:pPr>
      <w:r w:rsidRPr="00CC15DE">
        <w:t>Learn about the original critical research that builds the knowledge base of medical anthropology</w:t>
      </w:r>
    </w:p>
    <w:p w:rsidR="00537391" w:rsidRPr="00CC15DE" w:rsidRDefault="00537391" w:rsidP="00CD13A9">
      <w:pPr>
        <w:pStyle w:val="ListParagraph"/>
        <w:numPr>
          <w:ilvl w:val="0"/>
          <w:numId w:val="54"/>
        </w:numPr>
        <w:tabs>
          <w:tab w:val="left" w:pos="1260"/>
        </w:tabs>
        <w:spacing w:after="0" w:line="240" w:lineRule="auto"/>
        <w:contextualSpacing w:val="0"/>
      </w:pPr>
      <w:r w:rsidRPr="00CC15DE">
        <w:t>Explore both traditional healing and modern medical technologies.</w:t>
      </w:r>
    </w:p>
    <w:p w:rsidR="00537391" w:rsidRPr="00CC15DE" w:rsidRDefault="00537391" w:rsidP="00CD13A9">
      <w:pPr>
        <w:pStyle w:val="ListParagraph"/>
        <w:numPr>
          <w:ilvl w:val="0"/>
          <w:numId w:val="54"/>
        </w:numPr>
        <w:tabs>
          <w:tab w:val="left" w:pos="1260"/>
        </w:tabs>
        <w:spacing w:after="0" w:line="240" w:lineRule="auto"/>
        <w:contextualSpacing w:val="0"/>
      </w:pPr>
      <w:r w:rsidRPr="00CC15DE">
        <w:t>Prepare medical and other health professional students for the complexities of clinical practice and for effective scientific engagement in an increasingly diverse and internationally linked world.</w:t>
      </w:r>
    </w:p>
    <w:p w:rsidR="00537391" w:rsidRDefault="00537391" w:rsidP="00CD13A9">
      <w:pPr>
        <w:pStyle w:val="ListParagraph"/>
        <w:numPr>
          <w:ilvl w:val="0"/>
          <w:numId w:val="54"/>
        </w:numPr>
        <w:tabs>
          <w:tab w:val="left" w:pos="1260"/>
        </w:tabs>
        <w:spacing w:after="0" w:line="240" w:lineRule="auto"/>
        <w:contextualSpacing w:val="0"/>
      </w:pPr>
      <w:r w:rsidRPr="00CC15DE">
        <w:t>Understand the social factors associated with various diseases and its prevention through social medicine</w:t>
      </w:r>
    </w:p>
    <w:p w:rsidR="00CC15DE" w:rsidRPr="00CC15DE" w:rsidRDefault="00CC15DE" w:rsidP="00CC15DE">
      <w:pPr>
        <w:tabs>
          <w:tab w:val="left" w:pos="1260"/>
        </w:tabs>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711"/>
        <w:gridCol w:w="2610"/>
        <w:gridCol w:w="2092"/>
      </w:tblGrid>
      <w:tr w:rsidR="000A5B57" w:rsidRPr="000A5B57" w:rsidTr="000A5B57">
        <w:trPr>
          <w:trHeight w:val="485"/>
        </w:trPr>
        <w:tc>
          <w:tcPr>
            <w:tcW w:w="1444" w:type="pct"/>
            <w:shd w:val="clear" w:color="auto" w:fill="D9E2F3"/>
          </w:tcPr>
          <w:p w:rsidR="00537391" w:rsidRPr="000A5B57" w:rsidRDefault="00537391" w:rsidP="00565F51">
            <w:pPr>
              <w:spacing w:after="0"/>
              <w:jc w:val="center"/>
              <w:rPr>
                <w:rFonts w:ascii="Calibri Light" w:hAnsi="Calibri Light"/>
                <w:b/>
                <w:bCs/>
              </w:rPr>
            </w:pPr>
            <w:r w:rsidRPr="000A5B57">
              <w:rPr>
                <w:rFonts w:ascii="Calibri Light" w:hAnsi="Calibri Light"/>
                <w:b/>
                <w:bCs/>
              </w:rPr>
              <w:t>Learning Outcomes</w:t>
            </w:r>
          </w:p>
        </w:tc>
        <w:tc>
          <w:tcPr>
            <w:tcW w:w="949" w:type="pct"/>
            <w:shd w:val="clear" w:color="auto" w:fill="D9E2F3"/>
          </w:tcPr>
          <w:p w:rsidR="00537391" w:rsidRPr="000A5B57" w:rsidRDefault="00537391" w:rsidP="00565F51">
            <w:pPr>
              <w:spacing w:after="0"/>
              <w:jc w:val="center"/>
              <w:rPr>
                <w:rFonts w:ascii="Calibri Light" w:hAnsi="Calibri Light"/>
                <w:b/>
                <w:bCs/>
              </w:rPr>
            </w:pPr>
            <w:r w:rsidRPr="000A5B57">
              <w:rPr>
                <w:rFonts w:ascii="Calibri Light" w:hAnsi="Calibri Light"/>
                <w:b/>
                <w:bCs/>
              </w:rPr>
              <w:t>Course Content</w:t>
            </w:r>
          </w:p>
        </w:tc>
        <w:tc>
          <w:tcPr>
            <w:tcW w:w="1447" w:type="pct"/>
            <w:shd w:val="clear" w:color="auto" w:fill="D9E2F3"/>
          </w:tcPr>
          <w:p w:rsidR="00537391" w:rsidRPr="000A5B57" w:rsidRDefault="00537391" w:rsidP="00565F51">
            <w:pPr>
              <w:spacing w:after="0"/>
              <w:jc w:val="center"/>
              <w:rPr>
                <w:rFonts w:ascii="Calibri Light" w:hAnsi="Calibri Light"/>
                <w:b/>
                <w:bCs/>
              </w:rPr>
            </w:pPr>
            <w:r w:rsidRPr="000A5B57">
              <w:rPr>
                <w:rFonts w:ascii="Calibri Light" w:hAnsi="Calibri Light"/>
                <w:b/>
                <w:bCs/>
              </w:rPr>
              <w:t>Teaching Learning Strategy</w:t>
            </w:r>
          </w:p>
        </w:tc>
        <w:tc>
          <w:tcPr>
            <w:tcW w:w="1160" w:type="pct"/>
            <w:shd w:val="clear" w:color="auto" w:fill="D9E2F3"/>
          </w:tcPr>
          <w:p w:rsidR="00537391" w:rsidRPr="000A5B57" w:rsidRDefault="00537391" w:rsidP="00565F51">
            <w:pPr>
              <w:spacing w:after="0"/>
              <w:jc w:val="center"/>
              <w:rPr>
                <w:rFonts w:ascii="Calibri Light" w:hAnsi="Calibri Light"/>
                <w:b/>
                <w:bCs/>
              </w:rPr>
            </w:pPr>
            <w:r w:rsidRPr="000A5B57">
              <w:rPr>
                <w:rFonts w:ascii="Calibri Light" w:hAnsi="Calibri Light"/>
                <w:b/>
                <w:bCs/>
              </w:rPr>
              <w:t>Assessment Strategy</w:t>
            </w:r>
          </w:p>
        </w:tc>
      </w:tr>
      <w:tr w:rsidR="00537391" w:rsidRPr="000A5B57" w:rsidTr="000A5B57">
        <w:tc>
          <w:tcPr>
            <w:tcW w:w="1444" w:type="pct"/>
          </w:tcPr>
          <w:p w:rsidR="00537391" w:rsidRPr="000A5B57" w:rsidRDefault="00537391" w:rsidP="00565F51">
            <w:pPr>
              <w:spacing w:after="0"/>
              <w:rPr>
                <w:rFonts w:cs="Calibri"/>
              </w:rPr>
            </w:pPr>
            <w:r w:rsidRPr="000A5B57">
              <w:rPr>
                <w:rFonts w:cs="Calibri"/>
              </w:rPr>
              <w:t>Will be able to gain fundamental knowledge on sociology, and medical anthropology and its 28</w:t>
            </w:r>
          </w:p>
          <w:p w:rsidR="00537391" w:rsidRPr="000A5B57" w:rsidRDefault="00537391" w:rsidP="00565F51">
            <w:pPr>
              <w:spacing w:after="0"/>
              <w:rPr>
                <w:rFonts w:cs="Calibri"/>
              </w:rPr>
            </w:pPr>
            <w:r w:rsidRPr="000A5B57">
              <w:rPr>
                <w:rFonts w:cs="Calibri"/>
              </w:rPr>
              <w:t>Health Prospect 2012, Vol. 11</w:t>
            </w:r>
          </w:p>
          <w:p w:rsidR="00537391" w:rsidRPr="000A5B57" w:rsidRDefault="00537391" w:rsidP="00565F51">
            <w:pPr>
              <w:spacing w:after="0"/>
              <w:rPr>
                <w:rFonts w:cs="Calibri"/>
              </w:rPr>
            </w:pPr>
            <w:r w:rsidRPr="000A5B57">
              <w:rPr>
                <w:rFonts w:cs="Calibri"/>
              </w:rPr>
              <w:t>Role  of  Medical  Sociology  and  Anthropology  in</w:t>
            </w:r>
          </w:p>
          <w:p w:rsidR="00537391" w:rsidRPr="000A5B57" w:rsidRDefault="00537391" w:rsidP="00565F51">
            <w:pPr>
              <w:spacing w:after="0"/>
            </w:pPr>
            <w:r w:rsidRPr="000A5B57">
              <w:rPr>
                <w:rFonts w:cs="Calibri"/>
              </w:rPr>
              <w:t>Public Health and Health System Development.</w:t>
            </w:r>
          </w:p>
        </w:tc>
        <w:tc>
          <w:tcPr>
            <w:tcW w:w="949" w:type="pct"/>
          </w:tcPr>
          <w:p w:rsidR="00537391" w:rsidRPr="000A5B57" w:rsidRDefault="00537391" w:rsidP="00565F51">
            <w:pPr>
              <w:tabs>
                <w:tab w:val="left" w:pos="1271"/>
              </w:tabs>
              <w:spacing w:after="0" w:line="276" w:lineRule="auto"/>
              <w:jc w:val="center"/>
            </w:pPr>
            <w:r w:rsidRPr="000A5B57">
              <w:t>Introduction to Medical Social Anthropology</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rPr>
                <w:rFonts w:cs="Calibri"/>
              </w:rPr>
            </w:pPr>
            <w:r w:rsidRPr="000A5B57">
              <w:rPr>
                <w:rFonts w:cs="Calibri"/>
              </w:rPr>
              <w:t xml:space="preserve">Will be able to comprehend the basic concepts of </w:t>
            </w:r>
            <w:r w:rsidRPr="000A5B57">
              <w:t>Culture, Gender &amp; Health,</w:t>
            </w:r>
            <w:r w:rsidRPr="0041463D">
              <w:rPr>
                <w:rStyle w:val="Heading2Char"/>
                <w:rFonts w:ascii="Calibri" w:eastAsia="MS Mincho" w:hAnsi="Calibri"/>
              </w:rPr>
              <w:t xml:space="preserve"> </w:t>
            </w:r>
            <w:r w:rsidRPr="000A5B57">
              <w:rPr>
                <w:rStyle w:val="st"/>
              </w:rPr>
              <w:t>social and cultural perceptions of sickness etc.</w:t>
            </w:r>
          </w:p>
        </w:tc>
        <w:tc>
          <w:tcPr>
            <w:tcW w:w="949" w:type="pct"/>
          </w:tcPr>
          <w:p w:rsidR="00537391" w:rsidRPr="000A5B57" w:rsidRDefault="00537391" w:rsidP="00565F51">
            <w:pPr>
              <w:spacing w:after="0" w:line="360" w:lineRule="auto"/>
              <w:jc w:val="center"/>
              <w:rPr>
                <w:color w:val="000000"/>
              </w:rPr>
            </w:pPr>
            <w:r w:rsidRPr="000A5B57">
              <w:t>Culture, Gender &amp; Health</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rPr>
                <w:rFonts w:cs="Calibri"/>
              </w:rPr>
            </w:pPr>
            <w:r w:rsidRPr="000A5B57">
              <w:rPr>
                <w:rFonts w:cs="Calibri"/>
              </w:rPr>
              <w:t xml:space="preserve">Will be able to know </w:t>
            </w:r>
            <w:r w:rsidRPr="000A5B57">
              <w:t>Medical Pluralism, Pluralism in Bangladesh</w:t>
            </w:r>
            <w:r w:rsidRPr="000A5B57">
              <w:rPr>
                <w:rFonts w:cs="Calibri"/>
              </w:rPr>
              <w:t>.</w:t>
            </w:r>
          </w:p>
        </w:tc>
        <w:tc>
          <w:tcPr>
            <w:tcW w:w="949" w:type="pct"/>
          </w:tcPr>
          <w:p w:rsidR="00537391" w:rsidRPr="000A5B57" w:rsidRDefault="00537391" w:rsidP="00565F51">
            <w:pPr>
              <w:spacing w:after="0" w:line="360" w:lineRule="auto"/>
              <w:jc w:val="center"/>
            </w:pPr>
            <w:r w:rsidRPr="000A5B57">
              <w:t>Medical Pluralism</w:t>
            </w:r>
          </w:p>
          <w:p w:rsidR="00537391" w:rsidRPr="000A5B57" w:rsidRDefault="00537391" w:rsidP="00565F51">
            <w:pPr>
              <w:spacing w:after="0" w:line="360" w:lineRule="auto"/>
              <w:jc w:val="center"/>
              <w:rPr>
                <w:color w:val="000000"/>
              </w:rPr>
            </w:pP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rPr>
          <w:trHeight w:val="1970"/>
        </w:trPr>
        <w:tc>
          <w:tcPr>
            <w:tcW w:w="1444" w:type="pct"/>
          </w:tcPr>
          <w:p w:rsidR="00537391" w:rsidRPr="0041463D" w:rsidRDefault="00537391"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lastRenderedPageBreak/>
              <w:t xml:space="preserve">Will be able to know </w:t>
            </w:r>
            <w:r w:rsidRPr="0041463D">
              <w:rPr>
                <w:rFonts w:cs="Times New Roman"/>
                <w:sz w:val="22"/>
                <w:szCs w:val="22"/>
                <w:lang w:val="en-US" w:eastAsia="en-US" w:bidi="ar-SA"/>
              </w:rPr>
              <w:t>traditional healing and modern medical technologies and Traditional healing practices in rural and urban Bangladesh.</w:t>
            </w:r>
          </w:p>
        </w:tc>
        <w:tc>
          <w:tcPr>
            <w:tcW w:w="949" w:type="pct"/>
          </w:tcPr>
          <w:p w:rsidR="00537391" w:rsidRPr="000A5B57" w:rsidRDefault="00537391" w:rsidP="00565F51">
            <w:pPr>
              <w:spacing w:after="0" w:line="276" w:lineRule="auto"/>
              <w:jc w:val="center"/>
            </w:pPr>
            <w:r w:rsidRPr="000A5B57">
              <w:t>Traditional healing and modern medical technologies, Traditional healing practices in rural Bangladesh</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rPr>
          <w:trHeight w:val="1970"/>
        </w:trPr>
        <w:tc>
          <w:tcPr>
            <w:tcW w:w="1444" w:type="pct"/>
          </w:tcPr>
          <w:p w:rsidR="00537391" w:rsidRPr="0041463D" w:rsidRDefault="00537391"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t>Will be able to-</w:t>
            </w:r>
          </w:p>
          <w:p w:rsidR="00537391" w:rsidRPr="0041463D" w:rsidRDefault="00537391" w:rsidP="00565F51">
            <w:pPr>
              <w:pStyle w:val="ListParagraph"/>
              <w:tabs>
                <w:tab w:val="left" w:pos="1517"/>
              </w:tabs>
              <w:spacing w:line="276" w:lineRule="auto"/>
              <w:ind w:left="0"/>
              <w:rPr>
                <w:rFonts w:cs="Calibri"/>
                <w:sz w:val="22"/>
                <w:szCs w:val="22"/>
                <w:lang w:val="en-US" w:eastAsia="en-US" w:bidi="ar-SA"/>
              </w:rPr>
            </w:pPr>
            <w:r w:rsidRPr="0041463D">
              <w:rPr>
                <w:rFonts w:cs="Calibri"/>
                <w:sz w:val="22"/>
                <w:szCs w:val="22"/>
                <w:lang w:val="en-US" w:eastAsia="en-US" w:bidi="ar-SA"/>
              </w:rPr>
              <w:t xml:space="preserve">Know about </w:t>
            </w:r>
            <w:r w:rsidRPr="0041463D">
              <w:rPr>
                <w:rFonts w:cs="Times New Roman"/>
                <w:sz w:val="22"/>
                <w:szCs w:val="22"/>
                <w:lang w:val="en-US" w:eastAsia="en-US" w:bidi="ar-SA"/>
              </w:rPr>
              <w:t>Medical Sociology, Social Epidemiology, differences between epidemiology and social epidemiology, etc.</w:t>
            </w:r>
          </w:p>
        </w:tc>
        <w:tc>
          <w:tcPr>
            <w:tcW w:w="949" w:type="pct"/>
          </w:tcPr>
          <w:p w:rsidR="00537391" w:rsidRPr="000A5B57" w:rsidRDefault="00537391" w:rsidP="00565F51">
            <w:pPr>
              <w:spacing w:after="0" w:line="276" w:lineRule="auto"/>
              <w:jc w:val="center"/>
            </w:pPr>
            <w:r w:rsidRPr="000A5B57">
              <w:t>Medical Sociology &amp; Social Epidemiology</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pPr>
            <w:r w:rsidRPr="000A5B57">
              <w:rPr>
                <w:rFonts w:cs="Calibri"/>
              </w:rPr>
              <w:t>Will be able to learn about social determinants of health, health equity, equality, inequality. .</w:t>
            </w:r>
          </w:p>
        </w:tc>
        <w:tc>
          <w:tcPr>
            <w:tcW w:w="949" w:type="pct"/>
          </w:tcPr>
          <w:p w:rsidR="00537391" w:rsidRPr="000A5B57" w:rsidRDefault="00537391" w:rsidP="00565F51">
            <w:pPr>
              <w:spacing w:after="0" w:line="276" w:lineRule="auto"/>
              <w:jc w:val="center"/>
            </w:pPr>
            <w:r w:rsidRPr="000A5B57">
              <w:t>Social determinants of Health</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pPr>
            <w:r w:rsidRPr="000A5B57">
              <w:rPr>
                <w:rFonts w:cs="Calibri"/>
              </w:rPr>
              <w:t>Will be able to</w:t>
            </w:r>
            <w:r w:rsidRPr="000A5B57">
              <w:t xml:space="preserve"> know about Social Pathology in Public Health.</w:t>
            </w:r>
          </w:p>
        </w:tc>
        <w:tc>
          <w:tcPr>
            <w:tcW w:w="949" w:type="pct"/>
          </w:tcPr>
          <w:p w:rsidR="00537391" w:rsidRPr="000A5B57" w:rsidRDefault="00537391" w:rsidP="00565F51">
            <w:pPr>
              <w:spacing w:after="0" w:line="360" w:lineRule="auto"/>
              <w:jc w:val="center"/>
              <w:rPr>
                <w:color w:val="000000"/>
              </w:rPr>
            </w:pPr>
            <w:r w:rsidRPr="000A5B57">
              <w:t>Social Pathology</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pPr>
            <w:r w:rsidRPr="000A5B57">
              <w:t>Able to learn about Social Medicine, its history, importance.</w:t>
            </w:r>
          </w:p>
        </w:tc>
        <w:tc>
          <w:tcPr>
            <w:tcW w:w="949" w:type="pct"/>
          </w:tcPr>
          <w:p w:rsidR="00537391" w:rsidRPr="000A5B57" w:rsidRDefault="00537391" w:rsidP="00565F51">
            <w:pPr>
              <w:spacing w:after="0" w:line="360" w:lineRule="auto"/>
              <w:jc w:val="center"/>
              <w:rPr>
                <w:color w:val="000000"/>
              </w:rPr>
            </w:pPr>
            <w:r w:rsidRPr="000A5B57">
              <w:t>Social Medicine</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pPr>
            <w:r w:rsidRPr="000A5B57">
              <w:t>Able to</w:t>
            </w:r>
            <w:r w:rsidRPr="000A5B57">
              <w:rPr>
                <w:rFonts w:cs="Calibri"/>
              </w:rPr>
              <w:t xml:space="preserve"> gain fundamental knowledge on qualitative research as well as</w:t>
            </w:r>
            <w:r w:rsidRPr="000A5B57">
              <w:t xml:space="preserve"> various methods of conducting anthropological research, and its importance in public health.</w:t>
            </w:r>
          </w:p>
        </w:tc>
        <w:tc>
          <w:tcPr>
            <w:tcW w:w="949" w:type="pct"/>
          </w:tcPr>
          <w:p w:rsidR="00537391" w:rsidRPr="000A5B57" w:rsidRDefault="00537391" w:rsidP="00565F51">
            <w:pPr>
              <w:spacing w:after="0" w:line="360" w:lineRule="auto"/>
              <w:jc w:val="center"/>
              <w:rPr>
                <w:color w:val="000000"/>
              </w:rPr>
            </w:pPr>
            <w:r w:rsidRPr="000A5B57">
              <w:t>Methods of conducting anthropological research</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pPr>
            <w:r w:rsidRPr="000A5B57">
              <w:rPr>
                <w:rFonts w:cs="Calibri"/>
              </w:rPr>
              <w:t xml:space="preserve">Will be able </w:t>
            </w:r>
            <w:r w:rsidRPr="000A5B57">
              <w:t>to gain knowledge about Perspectives in Medical Anthropology.</w:t>
            </w:r>
          </w:p>
        </w:tc>
        <w:tc>
          <w:tcPr>
            <w:tcW w:w="949" w:type="pct"/>
          </w:tcPr>
          <w:p w:rsidR="00537391" w:rsidRPr="000A5B57" w:rsidRDefault="00537391" w:rsidP="00565F51">
            <w:pPr>
              <w:spacing w:after="0" w:line="276" w:lineRule="auto"/>
              <w:jc w:val="center"/>
            </w:pPr>
            <w:r w:rsidRPr="000A5B57">
              <w:t>Perspectives in Medical Anthropology</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0A5B57" w:rsidRDefault="00537391" w:rsidP="00565F51">
            <w:pPr>
              <w:spacing w:after="0"/>
            </w:pPr>
            <w:r w:rsidRPr="000A5B57">
              <w:t>Will be able to learn, Theoretical Approaches in Medical Anthropology,</w:t>
            </w:r>
          </w:p>
        </w:tc>
        <w:tc>
          <w:tcPr>
            <w:tcW w:w="949" w:type="pct"/>
          </w:tcPr>
          <w:p w:rsidR="00537391" w:rsidRPr="000A5B57" w:rsidRDefault="00537391" w:rsidP="00565F51">
            <w:pPr>
              <w:tabs>
                <w:tab w:val="left" w:pos="1271"/>
              </w:tabs>
              <w:spacing w:after="0" w:line="276" w:lineRule="auto"/>
              <w:jc w:val="center"/>
            </w:pPr>
            <w:r w:rsidRPr="000A5B57">
              <w:t>Theoretical Approaches in Medical Anthropology,</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41463D" w:rsidRDefault="00537391" w:rsidP="00565F51">
            <w:pPr>
              <w:pStyle w:val="ListParagraph"/>
              <w:ind w:left="0"/>
              <w:rPr>
                <w:rFonts w:cs="Times New Roman"/>
                <w:sz w:val="22"/>
                <w:szCs w:val="22"/>
                <w:lang w:val="en-US" w:eastAsia="en-US" w:bidi="ar-SA"/>
              </w:rPr>
            </w:pPr>
            <w:r w:rsidRPr="0041463D">
              <w:rPr>
                <w:rFonts w:cs="Times New Roman"/>
                <w:sz w:val="22"/>
                <w:szCs w:val="22"/>
                <w:lang w:val="en-US" w:eastAsia="en-US" w:bidi="ar-SA"/>
              </w:rPr>
              <w:t>Will be able to  learn about Anthropology's Contribution to Public Health Policy Development</w:t>
            </w:r>
          </w:p>
        </w:tc>
        <w:tc>
          <w:tcPr>
            <w:tcW w:w="949" w:type="pct"/>
          </w:tcPr>
          <w:p w:rsidR="00537391" w:rsidRPr="000A5B57" w:rsidRDefault="00537391" w:rsidP="00565F51">
            <w:pPr>
              <w:spacing w:after="0" w:line="276" w:lineRule="auto"/>
              <w:jc w:val="center"/>
            </w:pPr>
            <w:r w:rsidRPr="000A5B57">
              <w:t>Anthropology's Contribution to Public Health Policy Development</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41463D" w:rsidRDefault="00537391" w:rsidP="00565F51">
            <w:pPr>
              <w:pStyle w:val="ListParagraph"/>
              <w:ind w:left="0"/>
              <w:rPr>
                <w:rFonts w:cs="Times New Roman"/>
                <w:sz w:val="22"/>
                <w:szCs w:val="22"/>
                <w:lang w:val="en-US" w:eastAsia="en-US" w:bidi="ar-SA"/>
              </w:rPr>
            </w:pPr>
            <w:r w:rsidRPr="0041463D">
              <w:rPr>
                <w:rFonts w:cs="Times New Roman"/>
                <w:sz w:val="22"/>
                <w:szCs w:val="22"/>
                <w:lang w:val="en-US" w:eastAsia="en-US" w:bidi="ar-SA"/>
              </w:rPr>
              <w:lastRenderedPageBreak/>
              <w:t>Able to know about Biosocial Approaches</w:t>
            </w:r>
          </w:p>
        </w:tc>
        <w:tc>
          <w:tcPr>
            <w:tcW w:w="949" w:type="pct"/>
          </w:tcPr>
          <w:p w:rsidR="00537391" w:rsidRPr="0041463D" w:rsidRDefault="00537391" w:rsidP="00565F51">
            <w:pPr>
              <w:pStyle w:val="ListParagraph"/>
              <w:tabs>
                <w:tab w:val="left" w:pos="1517"/>
              </w:tabs>
              <w:spacing w:line="276" w:lineRule="auto"/>
              <w:ind w:left="0"/>
              <w:jc w:val="center"/>
              <w:rPr>
                <w:rFonts w:cs="Calibri"/>
                <w:sz w:val="22"/>
                <w:szCs w:val="22"/>
                <w:lang w:val="en-US" w:eastAsia="en-US" w:bidi="ar-SA"/>
              </w:rPr>
            </w:pPr>
            <w:r w:rsidRPr="0041463D">
              <w:rPr>
                <w:rFonts w:cs="Times New Roman"/>
                <w:sz w:val="22"/>
                <w:szCs w:val="22"/>
                <w:lang w:val="en-US" w:eastAsia="en-US" w:bidi="ar-SA"/>
              </w:rPr>
              <w:t>Biosocial Approaches</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r w:rsidR="00537391" w:rsidRPr="000A5B57" w:rsidTr="000A5B57">
        <w:tc>
          <w:tcPr>
            <w:tcW w:w="1444" w:type="pct"/>
          </w:tcPr>
          <w:p w:rsidR="00537391" w:rsidRPr="0041463D" w:rsidRDefault="00537391" w:rsidP="00565F51">
            <w:pPr>
              <w:pStyle w:val="ListParagraph"/>
              <w:ind w:left="0"/>
              <w:rPr>
                <w:rFonts w:cs="Times New Roman"/>
                <w:sz w:val="22"/>
                <w:szCs w:val="22"/>
                <w:lang w:val="en-US" w:eastAsia="en-US" w:bidi="ar-SA"/>
              </w:rPr>
            </w:pPr>
            <w:r w:rsidRPr="0041463D">
              <w:rPr>
                <w:rFonts w:cs="Times New Roman"/>
                <w:sz w:val="22"/>
                <w:szCs w:val="22"/>
                <w:lang w:val="en-US" w:eastAsia="en-US" w:bidi="ar-SA"/>
              </w:rPr>
              <w:t>Will be able to know criminology, the impact of social capital on crime and health.</w:t>
            </w:r>
          </w:p>
        </w:tc>
        <w:tc>
          <w:tcPr>
            <w:tcW w:w="949" w:type="pct"/>
          </w:tcPr>
          <w:p w:rsidR="00537391" w:rsidRPr="0041463D" w:rsidRDefault="00537391" w:rsidP="00565F51">
            <w:pPr>
              <w:pStyle w:val="ListParagraph"/>
              <w:tabs>
                <w:tab w:val="left" w:pos="1517"/>
              </w:tabs>
              <w:spacing w:line="276" w:lineRule="auto"/>
              <w:ind w:left="0"/>
              <w:jc w:val="center"/>
              <w:rPr>
                <w:rFonts w:cs="Calibri"/>
                <w:sz w:val="22"/>
                <w:szCs w:val="22"/>
                <w:lang w:val="en-US" w:eastAsia="en-US" w:bidi="ar-SA"/>
              </w:rPr>
            </w:pPr>
            <w:r w:rsidRPr="0041463D">
              <w:rPr>
                <w:rFonts w:cs="Calibri"/>
                <w:sz w:val="22"/>
                <w:szCs w:val="22"/>
                <w:lang w:val="en-US" w:eastAsia="en-US" w:bidi="ar-SA"/>
              </w:rPr>
              <w:t>Social Capital, Criminology</w:t>
            </w:r>
          </w:p>
        </w:tc>
        <w:tc>
          <w:tcPr>
            <w:tcW w:w="1447" w:type="pct"/>
          </w:tcPr>
          <w:p w:rsidR="00537391" w:rsidRPr="000A5B57" w:rsidRDefault="00537391" w:rsidP="00565F51">
            <w:pPr>
              <w:spacing w:after="0"/>
              <w:jc w:val="center"/>
            </w:pPr>
            <w:r w:rsidRPr="000A5B57">
              <w:t>Lecture, discussions, group works</w:t>
            </w:r>
          </w:p>
        </w:tc>
        <w:tc>
          <w:tcPr>
            <w:tcW w:w="1160" w:type="pct"/>
          </w:tcPr>
          <w:p w:rsidR="00537391" w:rsidRPr="000A5B57" w:rsidRDefault="00537391" w:rsidP="00565F51">
            <w:pPr>
              <w:spacing w:after="0"/>
              <w:jc w:val="center"/>
            </w:pPr>
            <w:r w:rsidRPr="000A5B57">
              <w:t>Assignment, quiz, problem solving</w:t>
            </w:r>
          </w:p>
        </w:tc>
      </w:tr>
    </w:tbl>
    <w:p w:rsidR="00537391" w:rsidRDefault="00537391" w:rsidP="00537391">
      <w:pPr>
        <w:spacing w:after="0"/>
        <w:rPr>
          <w:b/>
          <w:bCs/>
        </w:rPr>
      </w:pPr>
    </w:p>
    <w:p w:rsidR="00537391" w:rsidRDefault="00537391" w:rsidP="00537391">
      <w:pPr>
        <w:spacing w:after="0"/>
        <w:rPr>
          <w:rFonts w:ascii="Calibri Light" w:hAnsi="Calibri Light"/>
          <w:b/>
          <w:bCs/>
        </w:rPr>
      </w:pPr>
      <w:r w:rsidRPr="00B92F7F">
        <w:rPr>
          <w:rFonts w:ascii="Calibri Light" w:hAnsi="Calibri Light"/>
          <w:b/>
          <w:bCs/>
        </w:rPr>
        <w:t>Recommended Books:</w:t>
      </w:r>
    </w:p>
    <w:p w:rsidR="00176723" w:rsidRDefault="00176723" w:rsidP="00537391">
      <w:pPr>
        <w:spacing w:after="0"/>
        <w:rPr>
          <w:rFonts w:ascii="Calibri Light" w:hAnsi="Calibri Light"/>
          <w:b/>
          <w:bCs/>
        </w:rPr>
      </w:pPr>
    </w:p>
    <w:p w:rsidR="00537391" w:rsidRPr="00176723" w:rsidRDefault="00537391" w:rsidP="00CD13A9">
      <w:pPr>
        <w:pStyle w:val="ListParagraph"/>
        <w:numPr>
          <w:ilvl w:val="0"/>
          <w:numId w:val="55"/>
        </w:numPr>
        <w:spacing w:after="0" w:line="240" w:lineRule="auto"/>
        <w:ind w:left="763"/>
        <w:contextualSpacing w:val="0"/>
        <w:rPr>
          <w:rStyle w:val="li-author"/>
          <w:rFonts w:eastAsia="Times New Roman"/>
        </w:rPr>
      </w:pPr>
      <w:r w:rsidRPr="00176723">
        <w:t xml:space="preserve">Medical Anthropology </w:t>
      </w:r>
      <w:r w:rsidRPr="00176723">
        <w:rPr>
          <w:rStyle w:val="li-author"/>
        </w:rPr>
        <w:t>By Robert Pool; Wenzel Geissler, 2005</w:t>
      </w:r>
    </w:p>
    <w:p w:rsidR="00537391" w:rsidRPr="00176723" w:rsidRDefault="00537391" w:rsidP="00CD13A9">
      <w:pPr>
        <w:pStyle w:val="ListParagraph"/>
        <w:numPr>
          <w:ilvl w:val="0"/>
          <w:numId w:val="55"/>
        </w:numPr>
        <w:spacing w:after="0" w:line="240" w:lineRule="auto"/>
        <w:ind w:left="763"/>
        <w:contextualSpacing w:val="0"/>
        <w:rPr>
          <w:rFonts w:eastAsia="Times New Roman"/>
        </w:rPr>
      </w:pPr>
      <w:r w:rsidRPr="00176723">
        <w:rPr>
          <w:rFonts w:eastAsia="Times New Roman"/>
        </w:rPr>
        <w:t xml:space="preserve">Anthropology and Public Health : Bridging differences in culture and society By Robert A. Hahn &amp; Marcia C. </w:t>
      </w:r>
      <w:proofErr w:type="spellStart"/>
      <w:r w:rsidRPr="00176723">
        <w:rPr>
          <w:rFonts w:eastAsia="Times New Roman"/>
        </w:rPr>
        <w:t>Inhorn</w:t>
      </w:r>
      <w:proofErr w:type="spellEnd"/>
    </w:p>
    <w:p w:rsidR="00537391" w:rsidRPr="00176723" w:rsidRDefault="00537391" w:rsidP="00CD13A9">
      <w:pPr>
        <w:pStyle w:val="ListParagraph"/>
        <w:numPr>
          <w:ilvl w:val="0"/>
          <w:numId w:val="55"/>
        </w:numPr>
        <w:spacing w:after="0" w:line="240" w:lineRule="auto"/>
        <w:ind w:left="763"/>
        <w:contextualSpacing w:val="0"/>
        <w:rPr>
          <w:rFonts w:eastAsia="Times New Roman"/>
        </w:rPr>
      </w:pPr>
      <w:r w:rsidRPr="00176723">
        <w:rPr>
          <w:rFonts w:eastAsia="Times New Roman"/>
        </w:rPr>
        <w:t>Cultural Diversity in Health and Illness:</w:t>
      </w:r>
      <w:r w:rsidRPr="00176723">
        <w:t xml:space="preserve"> </w:t>
      </w:r>
      <w:r w:rsidRPr="00176723">
        <w:rPr>
          <w:rFonts w:eastAsia="Times New Roman"/>
        </w:rPr>
        <w:t>Rachel E. Spector, 2012</w:t>
      </w:r>
    </w:p>
    <w:p w:rsidR="00537391" w:rsidRDefault="00122B91" w:rsidP="00537391">
      <w:pPr>
        <w:pStyle w:val="ListParagraph"/>
        <w:ind w:left="765"/>
        <w:rPr>
          <w:rFonts w:eastAsia="Times New Roman"/>
        </w:rPr>
      </w:pPr>
      <w:r>
        <w:rPr>
          <w:rFonts w:eastAsia="Times New Roman"/>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060"/>
        <w:gridCol w:w="2430"/>
        <w:gridCol w:w="1800"/>
        <w:gridCol w:w="1737"/>
      </w:tblGrid>
      <w:tr w:rsidR="00350E18" w:rsidRPr="00350E18" w:rsidTr="00350E18">
        <w:trPr>
          <w:trHeight w:val="495"/>
        </w:trPr>
        <w:tc>
          <w:tcPr>
            <w:tcW w:w="1695" w:type="pct"/>
            <w:shd w:val="clear" w:color="auto" w:fill="D9E2F3"/>
          </w:tcPr>
          <w:p w:rsidR="00350E18" w:rsidRPr="0041463D" w:rsidRDefault="00350E18" w:rsidP="00350E18">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Field Epidemiology</w:t>
            </w:r>
          </w:p>
        </w:tc>
        <w:tc>
          <w:tcPr>
            <w:tcW w:w="1346" w:type="pct"/>
            <w:shd w:val="clear" w:color="auto" w:fill="D9E2F3"/>
          </w:tcPr>
          <w:p w:rsidR="00350E18" w:rsidRPr="0041463D" w:rsidRDefault="00350E18" w:rsidP="00350E18">
            <w:pPr>
              <w:pStyle w:val="Heading2"/>
              <w:keepNext w:val="0"/>
              <w:widowControl w:val="0"/>
              <w:spacing w:before="0" w:line="240" w:lineRule="auto"/>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5135</w:t>
            </w:r>
          </w:p>
        </w:tc>
        <w:tc>
          <w:tcPr>
            <w:tcW w:w="997" w:type="pct"/>
            <w:shd w:val="clear" w:color="auto" w:fill="D9E2F3"/>
          </w:tcPr>
          <w:p w:rsidR="00350E18" w:rsidRPr="0041463D" w:rsidRDefault="00350E18" w:rsidP="00350E18">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962" w:type="pct"/>
            <w:shd w:val="clear" w:color="auto" w:fill="D9E2F3"/>
          </w:tcPr>
          <w:p w:rsidR="00350E18" w:rsidRPr="0041463D" w:rsidRDefault="00350E18" w:rsidP="00350E18">
            <w:pPr>
              <w:pStyle w:val="Heading2"/>
              <w:keepNext w:val="0"/>
              <w:widowControl w:val="0"/>
              <w:spacing w:before="0" w:line="240" w:lineRule="auto"/>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350E18" w:rsidRDefault="00350E18" w:rsidP="00350E18">
      <w:pPr>
        <w:keepNext/>
        <w:widowControl w:val="0"/>
        <w:spacing w:after="0"/>
        <w:ind w:left="1170" w:hanging="1170"/>
        <w:jc w:val="both"/>
        <w:outlineLvl w:val="1"/>
        <w:rPr>
          <w:rFonts w:ascii="Calibri Light" w:eastAsia="Times New Roman" w:hAnsi="Calibri Light"/>
          <w:b/>
          <w:bCs/>
          <w:iCs/>
        </w:rPr>
      </w:pPr>
    </w:p>
    <w:p w:rsidR="00350E18" w:rsidRDefault="00350E18" w:rsidP="00350E18">
      <w:pPr>
        <w:keepNext/>
        <w:widowControl w:val="0"/>
        <w:spacing w:after="0"/>
        <w:ind w:left="1170" w:hanging="1170"/>
        <w:jc w:val="both"/>
        <w:outlineLvl w:val="1"/>
        <w:rPr>
          <w:rFonts w:eastAsia="Times New Roman"/>
        </w:rPr>
      </w:pPr>
      <w:r w:rsidRPr="00132B09">
        <w:rPr>
          <w:rFonts w:ascii="Calibri Light" w:eastAsia="Times New Roman" w:hAnsi="Calibri Light"/>
          <w:b/>
          <w:bCs/>
          <w:iCs/>
        </w:rPr>
        <w:t>Rationale:</w:t>
      </w:r>
      <w:r>
        <w:rPr>
          <w:rFonts w:eastAsia="Times New Roman"/>
          <w:b/>
          <w:bCs/>
          <w:iCs/>
        </w:rPr>
        <w:t xml:space="preserve">    </w:t>
      </w:r>
      <w:r w:rsidRPr="00350E18">
        <w:rPr>
          <w:rFonts w:eastAsia="Times New Roman"/>
          <w:b/>
          <w:bCs/>
          <w:iCs/>
        </w:rPr>
        <w:tab/>
      </w:r>
      <w:r w:rsidRPr="00350E18">
        <w:rPr>
          <w:rFonts w:eastAsia="Times New Roman"/>
          <w:bCs/>
        </w:rPr>
        <w:t xml:space="preserve">Public Health Information Education and Communication (PHIEC) is a 3-credit course designed for public health care professionals. </w:t>
      </w:r>
      <w:r w:rsidRPr="00350E18">
        <w:rPr>
          <w:rFonts w:eastAsia="Times New Roman"/>
        </w:rPr>
        <w:t>This introductory course will cover the purpose and implementation of the steps in an outbreak investigation, and corresponding public health roles and responsibilities.  It not only will help learn outbreak investigation methods; it provides technical skills to use the Centers for Disease Control and prevention’s Epi Info relational database software as a data management tool during outbreak investigations.</w:t>
      </w:r>
      <w:r w:rsidRPr="0075479E">
        <w:rPr>
          <w:rFonts w:eastAsia="Times New Roman"/>
        </w:rPr>
        <w:t xml:space="preserve">  </w:t>
      </w:r>
    </w:p>
    <w:p w:rsidR="00350E18" w:rsidRDefault="00350E18" w:rsidP="00350E18">
      <w:pPr>
        <w:keepNext/>
        <w:widowControl w:val="0"/>
        <w:spacing w:after="0" w:line="240" w:lineRule="auto"/>
        <w:ind w:left="1170" w:hanging="1170"/>
        <w:jc w:val="both"/>
        <w:outlineLvl w:val="1"/>
        <w:rPr>
          <w:rFonts w:eastAsia="Times New Roman"/>
          <w:bCs/>
          <w:iCs/>
        </w:rPr>
      </w:pPr>
      <w:r w:rsidRPr="004F4359">
        <w:rPr>
          <w:rFonts w:ascii="Calibri Light" w:eastAsia="Times New Roman" w:hAnsi="Calibri Light"/>
          <w:b/>
          <w:iCs/>
        </w:rPr>
        <w:t>Objectives:</w:t>
      </w:r>
      <w:r w:rsidRPr="0075479E">
        <w:rPr>
          <w:rFonts w:eastAsia="Times New Roman"/>
          <w:iCs/>
        </w:rPr>
        <w:t xml:space="preserve"> </w:t>
      </w:r>
      <w:r>
        <w:rPr>
          <w:rFonts w:eastAsia="Times New Roman"/>
          <w:bCs/>
          <w:iCs/>
        </w:rPr>
        <w:t xml:space="preserve">   </w:t>
      </w:r>
      <w:r w:rsidRPr="0075479E">
        <w:rPr>
          <w:rFonts w:eastAsia="Times New Roman"/>
          <w:bCs/>
          <w:iCs/>
        </w:rPr>
        <w:t>On successful completion of this course, students will be able to:</w:t>
      </w:r>
    </w:p>
    <w:p w:rsidR="00350E18" w:rsidRPr="003F59CB" w:rsidRDefault="00350E18" w:rsidP="00350E18">
      <w:pPr>
        <w:keepNext/>
        <w:widowControl w:val="0"/>
        <w:spacing w:after="0" w:line="240" w:lineRule="auto"/>
        <w:ind w:left="1170" w:hanging="1170"/>
        <w:jc w:val="both"/>
        <w:outlineLvl w:val="1"/>
        <w:rPr>
          <w:rFonts w:eastAsia="Times New Roman"/>
          <w:bCs/>
          <w:iCs/>
          <w:sz w:val="16"/>
        </w:rPr>
      </w:pPr>
    </w:p>
    <w:p w:rsidR="00350E18" w:rsidRPr="00411FA2" w:rsidRDefault="00350E18" w:rsidP="00CD13A9">
      <w:pPr>
        <w:pStyle w:val="ListParagraph"/>
        <w:numPr>
          <w:ilvl w:val="0"/>
          <w:numId w:val="56"/>
        </w:numPr>
        <w:spacing w:after="0" w:line="240" w:lineRule="auto"/>
        <w:contextualSpacing w:val="0"/>
        <w:jc w:val="both"/>
        <w:rPr>
          <w:rFonts w:eastAsia="Times New Roman"/>
        </w:rPr>
      </w:pPr>
      <w:r w:rsidRPr="00411FA2">
        <w:rPr>
          <w:rFonts w:eastAsia="Times New Roman"/>
        </w:rPr>
        <w:t xml:space="preserve">Be familiar with data sources and methods for detecting an outbreak </w:t>
      </w:r>
    </w:p>
    <w:p w:rsidR="00350E18" w:rsidRPr="00411FA2" w:rsidRDefault="00350E18" w:rsidP="00CD13A9">
      <w:pPr>
        <w:pStyle w:val="ListParagraph"/>
        <w:numPr>
          <w:ilvl w:val="0"/>
          <w:numId w:val="56"/>
        </w:numPr>
        <w:spacing w:after="0" w:line="240" w:lineRule="auto"/>
        <w:contextualSpacing w:val="0"/>
        <w:jc w:val="both"/>
        <w:rPr>
          <w:rFonts w:eastAsia="Times New Roman"/>
        </w:rPr>
      </w:pPr>
      <w:r w:rsidRPr="00411FA2">
        <w:rPr>
          <w:rFonts w:eastAsia="Times New Roman"/>
        </w:rPr>
        <w:t>Recognize key formatting and content considerations for designing Questionnaires</w:t>
      </w:r>
    </w:p>
    <w:p w:rsidR="00350E18" w:rsidRPr="00411FA2" w:rsidRDefault="00350E18" w:rsidP="00CD13A9">
      <w:pPr>
        <w:pStyle w:val="ListParagraph"/>
        <w:numPr>
          <w:ilvl w:val="0"/>
          <w:numId w:val="56"/>
        </w:numPr>
        <w:spacing w:after="0" w:line="240" w:lineRule="auto"/>
        <w:contextualSpacing w:val="0"/>
        <w:jc w:val="both"/>
        <w:rPr>
          <w:rFonts w:eastAsia="Times New Roman"/>
        </w:rPr>
      </w:pPr>
      <w:r w:rsidRPr="00411FA2">
        <w:rPr>
          <w:rFonts w:eastAsia="Times New Roman"/>
        </w:rPr>
        <w:t>Recognize sound interviewing techniques for questionnaire administration</w:t>
      </w:r>
    </w:p>
    <w:p w:rsidR="00350E18" w:rsidRPr="00411FA2" w:rsidRDefault="00350E18" w:rsidP="00CD13A9">
      <w:pPr>
        <w:pStyle w:val="ListParagraph"/>
        <w:numPr>
          <w:ilvl w:val="0"/>
          <w:numId w:val="56"/>
        </w:numPr>
        <w:spacing w:after="0" w:line="240" w:lineRule="auto"/>
        <w:contextualSpacing w:val="0"/>
        <w:jc w:val="both"/>
        <w:rPr>
          <w:rFonts w:eastAsia="Times New Roman"/>
        </w:rPr>
      </w:pPr>
      <w:r w:rsidRPr="00411FA2">
        <w:rPr>
          <w:rFonts w:eastAsia="Times New Roman"/>
        </w:rPr>
        <w:t>Know when to use different study designs (case control, cohort, cross-sectional)</w:t>
      </w:r>
    </w:p>
    <w:p w:rsidR="00350E18" w:rsidRDefault="00350E18" w:rsidP="00CD13A9">
      <w:pPr>
        <w:pStyle w:val="ListParagraph"/>
        <w:numPr>
          <w:ilvl w:val="0"/>
          <w:numId w:val="56"/>
        </w:numPr>
        <w:spacing w:after="0" w:line="240" w:lineRule="auto"/>
        <w:contextualSpacing w:val="0"/>
        <w:jc w:val="both"/>
        <w:rPr>
          <w:rFonts w:eastAsia="Times New Roman"/>
        </w:rPr>
      </w:pPr>
      <w:r w:rsidRPr="00411FA2">
        <w:rPr>
          <w:rFonts w:eastAsia="Times New Roman"/>
        </w:rPr>
        <w:t>Understand the methods and role of the environmental health Investigation within an outbreak investigation</w:t>
      </w:r>
    </w:p>
    <w:p w:rsidR="003F59CB" w:rsidRDefault="003F59CB" w:rsidP="003F59CB">
      <w:pPr>
        <w:spacing w:after="0" w:line="240" w:lineRule="auto"/>
        <w:jc w:val="both"/>
        <w:rPr>
          <w:rFonts w:eastAsia="Times New Roman"/>
        </w:rPr>
      </w:pPr>
    </w:p>
    <w:p w:rsidR="003F59CB" w:rsidRPr="003F59CB" w:rsidRDefault="003F59CB" w:rsidP="003F59CB">
      <w:pPr>
        <w:spacing w:after="0" w:line="240" w:lineRule="auto"/>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710"/>
        <w:gridCol w:w="2700"/>
        <w:gridCol w:w="2182"/>
      </w:tblGrid>
      <w:tr w:rsidR="003F59CB" w:rsidRPr="003F59CB" w:rsidTr="003F59CB">
        <w:trPr>
          <w:trHeight w:val="467"/>
        </w:trPr>
        <w:tc>
          <w:tcPr>
            <w:tcW w:w="1345" w:type="pct"/>
            <w:tcBorders>
              <w:top w:val="single" w:sz="4" w:space="0" w:color="auto"/>
              <w:left w:val="single" w:sz="4" w:space="0" w:color="auto"/>
              <w:bottom w:val="single" w:sz="4" w:space="0" w:color="auto"/>
              <w:right w:val="single" w:sz="4" w:space="0" w:color="auto"/>
            </w:tcBorders>
            <w:shd w:val="clear" w:color="auto" w:fill="D9E2F3"/>
            <w:hideMark/>
          </w:tcPr>
          <w:p w:rsidR="00350E18" w:rsidRPr="003F59CB" w:rsidRDefault="00350E18" w:rsidP="00565F51">
            <w:pPr>
              <w:spacing w:after="0" w:line="276" w:lineRule="auto"/>
              <w:jc w:val="center"/>
              <w:rPr>
                <w:rFonts w:ascii="Calibri Light" w:eastAsia="Times New Roman" w:hAnsi="Calibri Light"/>
                <w:b/>
                <w:bCs/>
              </w:rPr>
            </w:pPr>
            <w:r w:rsidRPr="003F59CB">
              <w:rPr>
                <w:rFonts w:ascii="Calibri Light" w:eastAsia="Times New Roman" w:hAnsi="Calibri Light"/>
                <w:b/>
                <w:bCs/>
              </w:rPr>
              <w:t>Learning Outcomes</w:t>
            </w:r>
          </w:p>
        </w:tc>
        <w:tc>
          <w:tcPr>
            <w:tcW w:w="948" w:type="pct"/>
            <w:tcBorders>
              <w:top w:val="single" w:sz="4" w:space="0" w:color="auto"/>
              <w:left w:val="single" w:sz="4" w:space="0" w:color="auto"/>
              <w:bottom w:val="single" w:sz="4" w:space="0" w:color="auto"/>
              <w:right w:val="single" w:sz="4" w:space="0" w:color="auto"/>
            </w:tcBorders>
            <w:shd w:val="clear" w:color="auto" w:fill="D9E2F3"/>
            <w:hideMark/>
          </w:tcPr>
          <w:p w:rsidR="00350E18" w:rsidRPr="003F59CB" w:rsidRDefault="00350E18" w:rsidP="00565F51">
            <w:pPr>
              <w:spacing w:after="0" w:line="276" w:lineRule="auto"/>
              <w:jc w:val="center"/>
              <w:rPr>
                <w:rFonts w:ascii="Calibri Light" w:eastAsia="Times New Roman" w:hAnsi="Calibri Light"/>
                <w:b/>
                <w:bCs/>
              </w:rPr>
            </w:pPr>
            <w:r w:rsidRPr="003F59CB">
              <w:rPr>
                <w:rFonts w:ascii="Calibri Light" w:eastAsia="Times New Roman" w:hAnsi="Calibri Light"/>
                <w:b/>
                <w:bCs/>
              </w:rPr>
              <w:t>Course Content</w:t>
            </w:r>
          </w:p>
        </w:tc>
        <w:tc>
          <w:tcPr>
            <w:tcW w:w="1497" w:type="pct"/>
            <w:tcBorders>
              <w:top w:val="single" w:sz="4" w:space="0" w:color="auto"/>
              <w:left w:val="single" w:sz="4" w:space="0" w:color="auto"/>
              <w:bottom w:val="single" w:sz="4" w:space="0" w:color="auto"/>
              <w:right w:val="single" w:sz="4" w:space="0" w:color="auto"/>
            </w:tcBorders>
            <w:shd w:val="clear" w:color="auto" w:fill="D9E2F3"/>
            <w:hideMark/>
          </w:tcPr>
          <w:p w:rsidR="00350E18" w:rsidRPr="003F59CB" w:rsidRDefault="00350E18" w:rsidP="00565F51">
            <w:pPr>
              <w:spacing w:after="0" w:line="276" w:lineRule="auto"/>
              <w:jc w:val="center"/>
              <w:rPr>
                <w:rFonts w:ascii="Calibri Light" w:eastAsia="Times New Roman" w:hAnsi="Calibri Light"/>
                <w:b/>
                <w:bCs/>
              </w:rPr>
            </w:pPr>
            <w:r w:rsidRPr="003F59CB">
              <w:rPr>
                <w:rFonts w:ascii="Calibri Light" w:eastAsia="Times New Roman" w:hAnsi="Calibri Light"/>
                <w:b/>
                <w:bCs/>
              </w:rPr>
              <w:t>Teaching Learning Strategy</w:t>
            </w:r>
          </w:p>
        </w:tc>
        <w:tc>
          <w:tcPr>
            <w:tcW w:w="1210" w:type="pct"/>
            <w:tcBorders>
              <w:top w:val="single" w:sz="4" w:space="0" w:color="auto"/>
              <w:left w:val="single" w:sz="4" w:space="0" w:color="auto"/>
              <w:bottom w:val="single" w:sz="4" w:space="0" w:color="auto"/>
              <w:right w:val="single" w:sz="4" w:space="0" w:color="auto"/>
            </w:tcBorders>
            <w:shd w:val="clear" w:color="auto" w:fill="D9E2F3"/>
            <w:hideMark/>
          </w:tcPr>
          <w:p w:rsidR="00350E18" w:rsidRPr="003F59CB" w:rsidRDefault="00350E18" w:rsidP="00565F51">
            <w:pPr>
              <w:spacing w:after="0" w:line="276" w:lineRule="auto"/>
              <w:jc w:val="center"/>
              <w:rPr>
                <w:rFonts w:ascii="Calibri Light" w:eastAsia="Times New Roman" w:hAnsi="Calibri Light"/>
                <w:b/>
                <w:bCs/>
              </w:rPr>
            </w:pPr>
            <w:r w:rsidRPr="003F59CB">
              <w:rPr>
                <w:rFonts w:ascii="Calibri Light" w:eastAsia="Times New Roman" w:hAnsi="Calibri Light"/>
                <w:b/>
                <w:bCs/>
              </w:rPr>
              <w:t>Assessment Strategy</w:t>
            </w:r>
          </w:p>
        </w:tc>
      </w:tr>
      <w:tr w:rsidR="00350E18" w:rsidRPr="003F59CB" w:rsidTr="003F59CB">
        <w:tc>
          <w:tcPr>
            <w:tcW w:w="1345"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rPr>
                <w:rFonts w:eastAsia="Times New Roman"/>
                <w:b/>
              </w:rPr>
            </w:pPr>
            <w:r w:rsidRPr="003F59CB">
              <w:rPr>
                <w:rFonts w:eastAsia="Times New Roman"/>
              </w:rPr>
              <w:t>Able to learn basic concepts of Definition of Field Epidemiology</w:t>
            </w:r>
          </w:p>
          <w:p w:rsidR="00350E18" w:rsidRPr="003F59CB" w:rsidRDefault="00350E18" w:rsidP="00565F51">
            <w:pPr>
              <w:spacing w:after="0" w:line="276" w:lineRule="auto"/>
              <w:rPr>
                <w:rFonts w:eastAsia="Times New Roman"/>
                <w:b/>
              </w:rPr>
            </w:pPr>
            <w:r w:rsidRPr="003F59CB">
              <w:rPr>
                <w:rFonts w:eastAsia="Times New Roman"/>
              </w:rPr>
              <w:t>Core activities of Epidemiology</w:t>
            </w:r>
          </w:p>
        </w:tc>
        <w:tc>
          <w:tcPr>
            <w:tcW w:w="948" w:type="pct"/>
            <w:tcBorders>
              <w:top w:val="single" w:sz="4" w:space="0" w:color="auto"/>
              <w:left w:val="single" w:sz="4" w:space="0" w:color="auto"/>
              <w:bottom w:val="single" w:sz="4" w:space="0" w:color="auto"/>
              <w:right w:val="single" w:sz="4" w:space="0" w:color="auto"/>
            </w:tcBorders>
          </w:tcPr>
          <w:p w:rsidR="00350E18" w:rsidRPr="003F59CB" w:rsidRDefault="00350E18" w:rsidP="00565F51">
            <w:pPr>
              <w:spacing w:after="0" w:line="276" w:lineRule="auto"/>
              <w:jc w:val="center"/>
              <w:rPr>
                <w:rFonts w:eastAsia="Times New Roman"/>
              </w:rPr>
            </w:pPr>
            <w:r w:rsidRPr="003F59CB">
              <w:rPr>
                <w:rFonts w:eastAsia="Times New Roman"/>
              </w:rPr>
              <w:t>Concepts and core activities of Field Epidemiology</w:t>
            </w:r>
          </w:p>
          <w:p w:rsidR="00350E18" w:rsidRPr="003F59CB" w:rsidRDefault="00350E18" w:rsidP="00565F51">
            <w:pPr>
              <w:spacing w:after="0" w:line="276" w:lineRule="auto"/>
              <w:contextualSpacing/>
              <w:jc w:val="center"/>
            </w:pPr>
          </w:p>
        </w:tc>
        <w:tc>
          <w:tcPr>
            <w:tcW w:w="1497"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Assignment, quiz, problem solving</w:t>
            </w:r>
          </w:p>
        </w:tc>
      </w:tr>
      <w:tr w:rsidR="00350E18" w:rsidRPr="003F59CB" w:rsidTr="003F59CB">
        <w:trPr>
          <w:trHeight w:val="1448"/>
        </w:trPr>
        <w:tc>
          <w:tcPr>
            <w:tcW w:w="1345"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rPr>
                <w:rFonts w:eastAsia="Times New Roman"/>
              </w:rPr>
            </w:pPr>
            <w:r w:rsidRPr="003F59CB">
              <w:rPr>
                <w:rFonts w:eastAsia="+mn-ea"/>
                <w:color w:val="000000"/>
                <w:kern w:val="24"/>
                <w:lang w:bidi="bn-IN"/>
              </w:rPr>
              <w:t>Able to define</w:t>
            </w:r>
            <w:r w:rsidRPr="003F59CB">
              <w:rPr>
                <w:rFonts w:eastAsia="Times New Roman"/>
              </w:rPr>
              <w:t xml:space="preserve"> Data Sources Data Collection methods (Survey, FGD, IDI) Data Collection tools</w:t>
            </w:r>
          </w:p>
          <w:p w:rsidR="00350E18" w:rsidRPr="003F59CB" w:rsidRDefault="00350E18" w:rsidP="00565F51">
            <w:pPr>
              <w:spacing w:after="0" w:line="276" w:lineRule="auto"/>
              <w:rPr>
                <w:rFonts w:eastAsia="Times New Roman"/>
              </w:rPr>
            </w:pPr>
            <w:r w:rsidRPr="003F59CB">
              <w:rPr>
                <w:rFonts w:eastAsia="Times New Roman"/>
              </w:rPr>
              <w:t>Data management</w:t>
            </w:r>
          </w:p>
        </w:tc>
        <w:tc>
          <w:tcPr>
            <w:tcW w:w="948" w:type="pct"/>
            <w:tcBorders>
              <w:top w:val="single" w:sz="4" w:space="0" w:color="auto"/>
              <w:left w:val="single" w:sz="4" w:space="0" w:color="auto"/>
              <w:bottom w:val="single" w:sz="4" w:space="0" w:color="auto"/>
              <w:right w:val="single" w:sz="4" w:space="0" w:color="auto"/>
            </w:tcBorders>
          </w:tcPr>
          <w:p w:rsidR="00350E18" w:rsidRPr="003F59CB" w:rsidRDefault="00350E18" w:rsidP="00565F51">
            <w:pPr>
              <w:spacing w:after="0" w:line="276" w:lineRule="auto"/>
              <w:jc w:val="center"/>
              <w:rPr>
                <w:rFonts w:eastAsia="Times New Roman"/>
              </w:rPr>
            </w:pPr>
            <w:r w:rsidRPr="003F59CB">
              <w:rPr>
                <w:rFonts w:eastAsia="Times New Roman"/>
              </w:rPr>
              <w:t>Data Sources, Collection Methods and Tools</w:t>
            </w:r>
          </w:p>
          <w:p w:rsidR="00350E18" w:rsidRPr="003F59CB" w:rsidRDefault="00350E18" w:rsidP="00565F51">
            <w:pPr>
              <w:spacing w:after="0" w:line="276" w:lineRule="auto"/>
              <w:jc w:val="center"/>
            </w:pPr>
          </w:p>
        </w:tc>
        <w:tc>
          <w:tcPr>
            <w:tcW w:w="1497"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Assignment, quiz, problem solving</w:t>
            </w:r>
          </w:p>
        </w:tc>
      </w:tr>
      <w:tr w:rsidR="00350E18" w:rsidRPr="003F59CB" w:rsidTr="003F59CB">
        <w:tc>
          <w:tcPr>
            <w:tcW w:w="1345"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rPr>
                <w:rFonts w:eastAsia="Times New Roman"/>
              </w:rPr>
            </w:pPr>
            <w:r w:rsidRPr="003F59CB">
              <w:rPr>
                <w:rFonts w:eastAsia="Times New Roman"/>
              </w:rPr>
              <w:t>Will be able to know about how to different type of epidemic study (Cross-sectional, Case control</w:t>
            </w:r>
          </w:p>
          <w:p w:rsidR="00350E18" w:rsidRPr="003F59CB" w:rsidRDefault="00350E18" w:rsidP="00565F51">
            <w:pPr>
              <w:spacing w:after="0" w:line="276" w:lineRule="auto"/>
              <w:rPr>
                <w:rFonts w:eastAsia="Times New Roman"/>
              </w:rPr>
            </w:pPr>
            <w:r w:rsidRPr="003F59CB">
              <w:rPr>
                <w:rFonts w:eastAsia="Times New Roman"/>
              </w:rPr>
              <w:t>Cohort and Intervention study) in practical problem solving.</w:t>
            </w:r>
          </w:p>
        </w:tc>
        <w:tc>
          <w:tcPr>
            <w:tcW w:w="948" w:type="pct"/>
            <w:tcBorders>
              <w:top w:val="single" w:sz="4" w:space="0" w:color="auto"/>
              <w:left w:val="single" w:sz="4" w:space="0" w:color="auto"/>
              <w:bottom w:val="single" w:sz="4" w:space="0" w:color="auto"/>
              <w:right w:val="single" w:sz="4" w:space="0" w:color="auto"/>
            </w:tcBorders>
          </w:tcPr>
          <w:p w:rsidR="00350E18" w:rsidRPr="003F59CB" w:rsidRDefault="00350E18" w:rsidP="00565F51">
            <w:pPr>
              <w:spacing w:after="0" w:line="276" w:lineRule="auto"/>
              <w:jc w:val="center"/>
              <w:rPr>
                <w:rFonts w:eastAsia="Times New Roman"/>
              </w:rPr>
            </w:pPr>
            <w:r w:rsidRPr="003F59CB">
              <w:rPr>
                <w:rFonts w:eastAsia="Times New Roman"/>
              </w:rPr>
              <w:t>Different Types of Study Designs</w:t>
            </w:r>
          </w:p>
          <w:p w:rsidR="00350E18" w:rsidRPr="003F59CB" w:rsidRDefault="00350E18" w:rsidP="00565F51">
            <w:pPr>
              <w:framePr w:hSpace="180" w:wrap="around" w:hAnchor="page" w:x="931" w:y="-1155"/>
              <w:spacing w:after="0" w:line="276" w:lineRule="auto"/>
              <w:contextualSpacing/>
              <w:jc w:val="center"/>
              <w:rPr>
                <w:bCs/>
              </w:rPr>
            </w:pPr>
          </w:p>
        </w:tc>
        <w:tc>
          <w:tcPr>
            <w:tcW w:w="1497"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Assignment, quiz, problem solving</w:t>
            </w:r>
          </w:p>
        </w:tc>
      </w:tr>
      <w:tr w:rsidR="00350E18" w:rsidRPr="003F59CB" w:rsidTr="003F59CB">
        <w:tc>
          <w:tcPr>
            <w:tcW w:w="1345"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rPr>
                <w:rFonts w:eastAsia="Times New Roman"/>
              </w:rPr>
            </w:pPr>
            <w:r w:rsidRPr="003F59CB">
              <w:rPr>
                <w:rFonts w:eastAsia="Times New Roman"/>
              </w:rPr>
              <w:t>Will be able to understand Outbreak detection, Defining Hypothesis, Generating Hypothesis, Testing Hypothesis</w:t>
            </w:r>
          </w:p>
        </w:tc>
        <w:tc>
          <w:tcPr>
            <w:tcW w:w="948" w:type="pct"/>
            <w:tcBorders>
              <w:top w:val="single" w:sz="4" w:space="0" w:color="auto"/>
              <w:left w:val="single" w:sz="4" w:space="0" w:color="auto"/>
              <w:bottom w:val="single" w:sz="4" w:space="0" w:color="auto"/>
              <w:right w:val="single" w:sz="4" w:space="0" w:color="auto"/>
            </w:tcBorders>
          </w:tcPr>
          <w:p w:rsidR="00350E18" w:rsidRPr="003F59CB" w:rsidRDefault="00350E18" w:rsidP="00565F51">
            <w:pPr>
              <w:spacing w:after="0" w:line="276" w:lineRule="auto"/>
              <w:jc w:val="center"/>
              <w:rPr>
                <w:rFonts w:eastAsia="Times New Roman"/>
              </w:rPr>
            </w:pPr>
            <w:r w:rsidRPr="003F59CB">
              <w:rPr>
                <w:rFonts w:eastAsia="Times New Roman"/>
              </w:rPr>
              <w:t>Outbreak Detection, Generating and Testing Hypotheses</w:t>
            </w:r>
          </w:p>
          <w:p w:rsidR="00350E18" w:rsidRPr="003F59CB" w:rsidRDefault="00350E18" w:rsidP="00565F51">
            <w:pPr>
              <w:framePr w:hSpace="180" w:wrap="around" w:hAnchor="page" w:x="931" w:y="-1155"/>
              <w:spacing w:after="0" w:line="276" w:lineRule="auto"/>
              <w:jc w:val="center"/>
              <w:rPr>
                <w:bCs/>
              </w:rPr>
            </w:pPr>
          </w:p>
        </w:tc>
        <w:tc>
          <w:tcPr>
            <w:tcW w:w="1497"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Assignment, quiz, problem solving</w:t>
            </w:r>
          </w:p>
        </w:tc>
      </w:tr>
      <w:tr w:rsidR="00350E18" w:rsidRPr="003F59CB" w:rsidTr="003F59CB">
        <w:tc>
          <w:tcPr>
            <w:tcW w:w="1345" w:type="pct"/>
            <w:tcBorders>
              <w:top w:val="single" w:sz="4" w:space="0" w:color="auto"/>
              <w:left w:val="single" w:sz="4" w:space="0" w:color="auto"/>
              <w:bottom w:val="single" w:sz="4" w:space="0" w:color="auto"/>
              <w:right w:val="single" w:sz="4" w:space="0" w:color="auto"/>
            </w:tcBorders>
          </w:tcPr>
          <w:p w:rsidR="00350E18" w:rsidRPr="003F59CB" w:rsidRDefault="00350E18" w:rsidP="00565F51">
            <w:pPr>
              <w:spacing w:after="0" w:line="276" w:lineRule="auto"/>
              <w:rPr>
                <w:rFonts w:eastAsia="Times New Roman"/>
              </w:rPr>
            </w:pPr>
            <w:r w:rsidRPr="003F59CB">
              <w:rPr>
                <w:rFonts w:eastAsia="Times New Roman"/>
              </w:rPr>
              <w:lastRenderedPageBreak/>
              <w:t>Able to know about</w:t>
            </w:r>
            <w:r w:rsidRPr="003F59CB">
              <w:rPr>
                <w:rFonts w:eastAsia="Times New Roman"/>
                <w:color w:val="000000"/>
              </w:rPr>
              <w:t xml:space="preserve"> </w:t>
            </w:r>
            <w:r w:rsidRPr="003F59CB">
              <w:rPr>
                <w:rFonts w:eastAsia="Times New Roman"/>
              </w:rPr>
              <w:t>Definition and importance of Epidemic/Outbreak</w:t>
            </w:r>
          </w:p>
          <w:p w:rsidR="00350E18" w:rsidRPr="003F59CB" w:rsidRDefault="00350E18" w:rsidP="00565F51">
            <w:pPr>
              <w:spacing w:after="0" w:line="276" w:lineRule="auto"/>
              <w:rPr>
                <w:rFonts w:eastAsia="Times New Roman"/>
              </w:rPr>
            </w:pPr>
            <w:r w:rsidRPr="003F59CB">
              <w:rPr>
                <w:rFonts w:eastAsia="Times New Roman"/>
              </w:rPr>
              <w:t>Preparedness of epidemic investigation, Steps of outbreak investigation</w:t>
            </w:r>
          </w:p>
        </w:tc>
        <w:tc>
          <w:tcPr>
            <w:tcW w:w="948"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framePr w:hSpace="180" w:wrap="around" w:hAnchor="page" w:x="931" w:y="-1155"/>
              <w:spacing w:after="0" w:line="276" w:lineRule="auto"/>
              <w:contextualSpacing/>
              <w:jc w:val="center"/>
              <w:rPr>
                <w:bCs/>
              </w:rPr>
            </w:pPr>
            <w:r w:rsidRPr="003F59CB">
              <w:rPr>
                <w:rFonts w:eastAsia="Times New Roman"/>
              </w:rPr>
              <w:t>Investigation of an Epidemic/Outbreak</w:t>
            </w:r>
          </w:p>
        </w:tc>
        <w:tc>
          <w:tcPr>
            <w:tcW w:w="1497"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Assignment, quiz, problem solving</w:t>
            </w:r>
          </w:p>
        </w:tc>
      </w:tr>
      <w:tr w:rsidR="00350E18" w:rsidRPr="003F59CB" w:rsidTr="003F59CB">
        <w:tc>
          <w:tcPr>
            <w:tcW w:w="1345"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rPr>
                <w:rFonts w:eastAsia="Times New Roman"/>
              </w:rPr>
            </w:pPr>
            <w:r w:rsidRPr="003F59CB">
              <w:rPr>
                <w:rFonts w:eastAsia="Times New Roman"/>
              </w:rPr>
              <w:t>Able to define peer and will  be able to know about, interpretation of results, reparation of Report</w:t>
            </w:r>
          </w:p>
          <w:p w:rsidR="00350E18" w:rsidRPr="003F59CB" w:rsidRDefault="00350E18" w:rsidP="00565F51">
            <w:pPr>
              <w:spacing w:after="0" w:line="276" w:lineRule="auto"/>
              <w:rPr>
                <w:rFonts w:eastAsia="Times New Roman"/>
              </w:rPr>
            </w:pPr>
            <w:r w:rsidRPr="003F59CB">
              <w:rPr>
                <w:rFonts w:eastAsia="Times New Roman"/>
              </w:rPr>
              <w:t>Publication of Report</w:t>
            </w:r>
          </w:p>
          <w:p w:rsidR="00350E18" w:rsidRPr="003F59CB" w:rsidRDefault="00350E18" w:rsidP="00565F51">
            <w:pPr>
              <w:spacing w:after="0" w:line="276" w:lineRule="auto"/>
              <w:rPr>
                <w:rFonts w:eastAsia="Times New Roman"/>
              </w:rPr>
            </w:pPr>
            <w:r w:rsidRPr="003F59CB">
              <w:rPr>
                <w:rFonts w:eastAsia="Times New Roman"/>
              </w:rPr>
              <w:t>etc.</w:t>
            </w:r>
          </w:p>
        </w:tc>
        <w:tc>
          <w:tcPr>
            <w:tcW w:w="948" w:type="pct"/>
            <w:tcBorders>
              <w:top w:val="single" w:sz="4" w:space="0" w:color="auto"/>
              <w:left w:val="single" w:sz="4" w:space="0" w:color="auto"/>
              <w:bottom w:val="single" w:sz="4" w:space="0" w:color="auto"/>
              <w:right w:val="single" w:sz="4" w:space="0" w:color="auto"/>
            </w:tcBorders>
          </w:tcPr>
          <w:p w:rsidR="00350E18" w:rsidRPr="003F59CB" w:rsidRDefault="00350E18" w:rsidP="00565F51">
            <w:pPr>
              <w:spacing w:after="0" w:line="276" w:lineRule="auto"/>
              <w:jc w:val="center"/>
              <w:rPr>
                <w:rFonts w:eastAsia="Times New Roman"/>
              </w:rPr>
            </w:pPr>
            <w:r w:rsidRPr="003F59CB">
              <w:rPr>
                <w:rFonts w:eastAsia="Times New Roman"/>
              </w:rPr>
              <w:t xml:space="preserve">Formatting and Content </w:t>
            </w:r>
            <w:proofErr w:type="spellStart"/>
            <w:r w:rsidRPr="003F59CB">
              <w:rPr>
                <w:rFonts w:eastAsia="Times New Roman"/>
              </w:rPr>
              <w:t>consiaderations</w:t>
            </w:r>
            <w:proofErr w:type="spellEnd"/>
            <w:r w:rsidRPr="003F59CB">
              <w:rPr>
                <w:rFonts w:eastAsia="Times New Roman"/>
              </w:rPr>
              <w:t xml:space="preserve"> for outbreak investigation report and response</w:t>
            </w:r>
          </w:p>
          <w:p w:rsidR="00350E18" w:rsidRPr="003F59CB" w:rsidRDefault="00350E18" w:rsidP="00565F51">
            <w:pPr>
              <w:framePr w:hSpace="180" w:wrap="around" w:hAnchor="page" w:x="931" w:y="-1155"/>
              <w:spacing w:after="0" w:line="276" w:lineRule="auto"/>
              <w:jc w:val="center"/>
              <w:rPr>
                <w:bCs/>
              </w:rPr>
            </w:pPr>
          </w:p>
          <w:p w:rsidR="00350E18" w:rsidRPr="003F59CB" w:rsidRDefault="00350E18" w:rsidP="00565F51">
            <w:pPr>
              <w:framePr w:hSpace="180" w:wrap="around" w:hAnchor="page" w:x="931" w:y="-1155"/>
              <w:spacing w:after="0" w:line="276" w:lineRule="auto"/>
              <w:jc w:val="center"/>
              <w:rPr>
                <w:bCs/>
              </w:rPr>
            </w:pPr>
          </w:p>
          <w:p w:rsidR="00350E18" w:rsidRPr="003F59CB" w:rsidRDefault="00350E18" w:rsidP="00565F51">
            <w:pPr>
              <w:framePr w:hSpace="180" w:wrap="around" w:hAnchor="page" w:x="931" w:y="-1155"/>
              <w:spacing w:after="0" w:line="276" w:lineRule="auto"/>
              <w:jc w:val="center"/>
              <w:rPr>
                <w:bCs/>
              </w:rPr>
            </w:pPr>
          </w:p>
        </w:tc>
        <w:tc>
          <w:tcPr>
            <w:tcW w:w="1497"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Assignment, quiz, problem solving</w:t>
            </w:r>
          </w:p>
        </w:tc>
      </w:tr>
      <w:tr w:rsidR="00350E18" w:rsidRPr="003F59CB" w:rsidTr="003F59CB">
        <w:tc>
          <w:tcPr>
            <w:tcW w:w="1345"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rPr>
                <w:rFonts w:eastAsia="Times New Roman"/>
              </w:rPr>
            </w:pPr>
            <w:r w:rsidRPr="003F59CB">
              <w:rPr>
                <w:rFonts w:eastAsia="Times New Roman"/>
              </w:rPr>
              <w:t>Will be able to know about Definition of surveillance, Core activities of surveillance, Steps  of surveillance, How to conduct surveillance, Evaluation of surveillance etc.</w:t>
            </w:r>
          </w:p>
        </w:tc>
        <w:tc>
          <w:tcPr>
            <w:tcW w:w="948" w:type="pct"/>
            <w:tcBorders>
              <w:top w:val="single" w:sz="4" w:space="0" w:color="auto"/>
              <w:left w:val="single" w:sz="4" w:space="0" w:color="auto"/>
              <w:bottom w:val="single" w:sz="4" w:space="0" w:color="auto"/>
              <w:right w:val="single" w:sz="4" w:space="0" w:color="auto"/>
            </w:tcBorders>
          </w:tcPr>
          <w:p w:rsidR="00350E18" w:rsidRPr="003F59CB" w:rsidRDefault="00350E18" w:rsidP="00565F51">
            <w:pPr>
              <w:spacing w:after="0" w:line="276" w:lineRule="auto"/>
              <w:jc w:val="center"/>
              <w:rPr>
                <w:rFonts w:eastAsia="Times New Roman"/>
              </w:rPr>
            </w:pPr>
            <w:r w:rsidRPr="003F59CB">
              <w:rPr>
                <w:rFonts w:eastAsia="Times New Roman"/>
              </w:rPr>
              <w:t>Epidemiological surveillance systems</w:t>
            </w:r>
          </w:p>
          <w:p w:rsidR="00350E18" w:rsidRPr="003F59CB" w:rsidRDefault="00350E18" w:rsidP="00565F51">
            <w:pPr>
              <w:spacing w:after="0" w:line="276" w:lineRule="auto"/>
              <w:contextualSpacing/>
              <w:jc w:val="center"/>
              <w:rPr>
                <w:bCs/>
              </w:rPr>
            </w:pPr>
          </w:p>
        </w:tc>
        <w:tc>
          <w:tcPr>
            <w:tcW w:w="1497"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Lecture, discussions, group works</w:t>
            </w:r>
          </w:p>
        </w:tc>
        <w:tc>
          <w:tcPr>
            <w:tcW w:w="1210" w:type="pct"/>
            <w:tcBorders>
              <w:top w:val="single" w:sz="4" w:space="0" w:color="auto"/>
              <w:left w:val="single" w:sz="4" w:space="0" w:color="auto"/>
              <w:bottom w:val="single" w:sz="4" w:space="0" w:color="auto"/>
              <w:right w:val="single" w:sz="4" w:space="0" w:color="auto"/>
            </w:tcBorders>
            <w:hideMark/>
          </w:tcPr>
          <w:p w:rsidR="00350E18" w:rsidRPr="003F59CB" w:rsidRDefault="00350E18" w:rsidP="00565F51">
            <w:pPr>
              <w:spacing w:after="0" w:line="276" w:lineRule="auto"/>
              <w:jc w:val="center"/>
              <w:rPr>
                <w:rFonts w:eastAsia="Times New Roman"/>
              </w:rPr>
            </w:pPr>
            <w:r w:rsidRPr="003F59CB">
              <w:rPr>
                <w:rFonts w:eastAsia="Times New Roman"/>
              </w:rPr>
              <w:t>Assignment, quiz, problem solving</w:t>
            </w:r>
          </w:p>
        </w:tc>
      </w:tr>
    </w:tbl>
    <w:p w:rsidR="00A810C2" w:rsidRPr="00A810C2" w:rsidRDefault="00A810C2" w:rsidP="00350E18">
      <w:pPr>
        <w:spacing w:line="276" w:lineRule="auto"/>
        <w:rPr>
          <w:rFonts w:ascii="Calibri Light" w:eastAsia="Times New Roman" w:hAnsi="Calibri Light"/>
          <w:b/>
          <w:bCs/>
          <w:sz w:val="16"/>
        </w:rPr>
      </w:pPr>
    </w:p>
    <w:p w:rsidR="00350E18" w:rsidRDefault="00350E18" w:rsidP="00A810C2">
      <w:pPr>
        <w:spacing w:after="0" w:line="276" w:lineRule="auto"/>
        <w:rPr>
          <w:rFonts w:ascii="Calibri Light" w:eastAsia="Times New Roman" w:hAnsi="Calibri Light"/>
          <w:b/>
          <w:bCs/>
        </w:rPr>
      </w:pPr>
      <w:r w:rsidRPr="0003003F">
        <w:rPr>
          <w:rFonts w:ascii="Calibri Light" w:eastAsia="Times New Roman" w:hAnsi="Calibri Light"/>
          <w:b/>
          <w:bCs/>
        </w:rPr>
        <w:t>Recommended Books:</w:t>
      </w:r>
    </w:p>
    <w:p w:rsidR="00350E18" w:rsidRPr="0003003F" w:rsidRDefault="00350E18" w:rsidP="00CD13A9">
      <w:pPr>
        <w:pStyle w:val="ListParagraph"/>
        <w:numPr>
          <w:ilvl w:val="0"/>
          <w:numId w:val="57"/>
        </w:numPr>
        <w:spacing w:after="0" w:line="240" w:lineRule="auto"/>
        <w:contextualSpacing w:val="0"/>
        <w:jc w:val="both"/>
      </w:pPr>
      <w:r w:rsidRPr="0003003F">
        <w:t>Basic Epidemiology by WHO – 2</w:t>
      </w:r>
      <w:r w:rsidRPr="0003003F">
        <w:rPr>
          <w:vertAlign w:val="superscript"/>
        </w:rPr>
        <w:t>nd</w:t>
      </w:r>
      <w:r w:rsidRPr="0003003F">
        <w:t xml:space="preserve"> Edition</w:t>
      </w:r>
    </w:p>
    <w:p w:rsidR="00350E18" w:rsidRPr="0003003F" w:rsidRDefault="00350E18" w:rsidP="00CD13A9">
      <w:pPr>
        <w:pStyle w:val="ListParagraph"/>
        <w:numPr>
          <w:ilvl w:val="0"/>
          <w:numId w:val="57"/>
        </w:numPr>
        <w:spacing w:after="0" w:line="240" w:lineRule="auto"/>
        <w:contextualSpacing w:val="0"/>
        <w:jc w:val="both"/>
      </w:pPr>
      <w:r w:rsidRPr="0003003F">
        <w:t>Essential Epidemiology by Penny Webb – 2</w:t>
      </w:r>
      <w:r w:rsidRPr="0003003F">
        <w:rPr>
          <w:vertAlign w:val="superscript"/>
        </w:rPr>
        <w:t>nd</w:t>
      </w:r>
      <w:r w:rsidRPr="0003003F">
        <w:t xml:space="preserve"> Edition</w:t>
      </w:r>
    </w:p>
    <w:p w:rsidR="00350E18" w:rsidRDefault="00350E18" w:rsidP="00CD13A9">
      <w:pPr>
        <w:pStyle w:val="ListParagraph"/>
        <w:numPr>
          <w:ilvl w:val="0"/>
          <w:numId w:val="57"/>
        </w:numPr>
        <w:spacing w:after="0" w:line="240" w:lineRule="auto"/>
        <w:contextualSpacing w:val="0"/>
        <w:jc w:val="both"/>
      </w:pPr>
      <w:r w:rsidRPr="0003003F">
        <w:t>Principles of Epidemiology in Public Health Practice By CDC, USA—3rd Editions</w:t>
      </w:r>
    </w:p>
    <w:p w:rsidR="00122B91" w:rsidRDefault="00122B91" w:rsidP="00122B91">
      <w:pPr>
        <w:pStyle w:val="ListParagraph"/>
        <w:spacing w:after="0" w:line="240" w:lineRule="auto"/>
        <w:ind w:left="0"/>
        <w:contextualSpacing w:val="0"/>
        <w:jc w:val="both"/>
      </w:pPr>
    </w:p>
    <w:p w:rsidR="00122B91" w:rsidRDefault="00122B91" w:rsidP="00122B91">
      <w:pPr>
        <w:pStyle w:val="ListParagraph"/>
        <w:spacing w:after="0" w:line="240" w:lineRule="auto"/>
        <w:ind w:left="0"/>
        <w:contextualSpacing w:val="0"/>
        <w:jc w:val="both"/>
      </w:pPr>
      <w:r>
        <w:br w:type="page"/>
      </w:r>
    </w:p>
    <w:tbl>
      <w:tblPr>
        <w:tblW w:w="5000" w:type="pct"/>
        <w:tblBorders>
          <w:insideH w:val="single" w:sz="4" w:space="0" w:color="auto"/>
          <w:insideV w:val="single" w:sz="4" w:space="0" w:color="auto"/>
        </w:tblBorders>
        <w:tblLook w:val="04A0" w:firstRow="1" w:lastRow="0" w:firstColumn="1" w:lastColumn="0" w:noHBand="0" w:noVBand="1"/>
      </w:tblPr>
      <w:tblGrid>
        <w:gridCol w:w="3060"/>
        <w:gridCol w:w="2340"/>
        <w:gridCol w:w="1800"/>
        <w:gridCol w:w="1827"/>
      </w:tblGrid>
      <w:tr w:rsidR="000A494C" w:rsidRPr="000A494C" w:rsidTr="000A494C">
        <w:tc>
          <w:tcPr>
            <w:tcW w:w="1695" w:type="pct"/>
            <w:shd w:val="clear" w:color="auto" w:fill="B4C6E7"/>
          </w:tcPr>
          <w:p w:rsidR="000A494C" w:rsidRPr="0041463D" w:rsidRDefault="000A494C"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Computer Learning/SPSS with Lab</w:t>
            </w:r>
          </w:p>
        </w:tc>
        <w:tc>
          <w:tcPr>
            <w:tcW w:w="1296" w:type="pct"/>
            <w:shd w:val="clear" w:color="auto" w:fill="B4C6E7"/>
          </w:tcPr>
          <w:p w:rsidR="000A494C" w:rsidRPr="0041463D" w:rsidRDefault="000A494C"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500</w:t>
            </w:r>
          </w:p>
        </w:tc>
        <w:tc>
          <w:tcPr>
            <w:tcW w:w="997" w:type="pct"/>
            <w:shd w:val="clear" w:color="auto" w:fill="B4C6E7"/>
          </w:tcPr>
          <w:p w:rsidR="000A494C" w:rsidRPr="0041463D" w:rsidRDefault="000A494C"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12" w:type="pct"/>
            <w:shd w:val="clear" w:color="auto" w:fill="B4C6E7"/>
          </w:tcPr>
          <w:p w:rsidR="000A494C" w:rsidRPr="0041463D" w:rsidRDefault="000A494C"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0A494C" w:rsidRPr="00603FF7" w:rsidRDefault="000A494C" w:rsidP="000A494C">
      <w:pPr>
        <w:rPr>
          <w:sz w:val="10"/>
          <w:lang w:val="x-none" w:eastAsia="ja-JP"/>
        </w:rPr>
      </w:pPr>
    </w:p>
    <w:p w:rsidR="000A494C" w:rsidRPr="00235B9A" w:rsidRDefault="000A494C" w:rsidP="000A494C">
      <w:pPr>
        <w:keepNext/>
        <w:widowControl w:val="0"/>
        <w:spacing w:before="240" w:after="60"/>
        <w:ind w:left="1170" w:hanging="1170"/>
        <w:jc w:val="both"/>
        <w:outlineLvl w:val="1"/>
        <w:rPr>
          <w:rFonts w:eastAsia="Times New Roman"/>
          <w:bCs/>
          <w:iCs/>
        </w:rPr>
      </w:pPr>
      <w:r w:rsidRPr="00DC5A38">
        <w:rPr>
          <w:rFonts w:ascii="Calibri Light" w:eastAsia="Times New Roman" w:hAnsi="Calibri Light"/>
          <w:b/>
          <w:bCs/>
          <w:iCs/>
        </w:rPr>
        <w:t>Rationale:</w:t>
      </w:r>
      <w:r w:rsidRPr="0075479E">
        <w:rPr>
          <w:rFonts w:eastAsia="Times New Roman"/>
          <w:b/>
          <w:bCs/>
          <w:i/>
          <w:iCs/>
        </w:rPr>
        <w:t xml:space="preserve"> </w:t>
      </w:r>
      <w:r>
        <w:rPr>
          <w:rFonts w:eastAsia="Times New Roman"/>
          <w:b/>
          <w:bCs/>
          <w:i/>
          <w:iCs/>
        </w:rPr>
        <w:t xml:space="preserve">  </w:t>
      </w:r>
      <w:r>
        <w:rPr>
          <w:rFonts w:eastAsia="Times New Roman"/>
          <w:bCs/>
          <w:iCs/>
        </w:rPr>
        <w:t xml:space="preserve">  </w:t>
      </w:r>
      <w:r w:rsidRPr="00235B9A">
        <w:rPr>
          <w:rFonts w:eastAsia="Times New Roman"/>
          <w:bCs/>
          <w:iCs/>
        </w:rPr>
        <w:t>The course is designed to help students develop basic literacy regarding social Computer operations and practical applications of basic computer operational knowledge, internet browsing and SPSS data management.  The course also hopes to help students develop a skill so that they themselves can perform their thesis work.  These overall aims will be approached through lectures, readings, visualization, individual compositions, and group discussion of student</w:t>
      </w:r>
    </w:p>
    <w:p w:rsidR="000A494C" w:rsidRPr="0075479E" w:rsidRDefault="000A494C" w:rsidP="000A494C">
      <w:pPr>
        <w:rPr>
          <w:rFonts w:eastAsia="Times New Roman"/>
        </w:rPr>
      </w:pPr>
    </w:p>
    <w:p w:rsidR="000A494C" w:rsidRDefault="000A494C" w:rsidP="00235B9A">
      <w:pPr>
        <w:spacing w:after="0" w:line="240" w:lineRule="auto"/>
        <w:rPr>
          <w:rFonts w:eastAsia="Times New Roman"/>
        </w:rPr>
      </w:pPr>
      <w:r w:rsidRPr="00DC5A38">
        <w:rPr>
          <w:rFonts w:ascii="Calibri Light" w:eastAsia="Times New Roman" w:hAnsi="Calibri Light"/>
          <w:b/>
          <w:bCs/>
        </w:rPr>
        <w:t>Objectives:</w:t>
      </w:r>
      <w:r w:rsidRPr="0075479E">
        <w:rPr>
          <w:rFonts w:eastAsia="Times New Roman"/>
          <w:b/>
          <w:bCs/>
        </w:rPr>
        <w:t xml:space="preserve"> </w:t>
      </w:r>
      <w:r>
        <w:rPr>
          <w:rFonts w:eastAsia="Times New Roman"/>
        </w:rPr>
        <w:t xml:space="preserve">   </w:t>
      </w:r>
      <w:r w:rsidRPr="00235B9A">
        <w:rPr>
          <w:rFonts w:eastAsia="Times New Roman"/>
        </w:rPr>
        <w:t>On successful completion of this course, students will be able to:</w:t>
      </w:r>
    </w:p>
    <w:p w:rsidR="00235B9A" w:rsidRPr="00235B9A" w:rsidRDefault="00235B9A" w:rsidP="00235B9A">
      <w:pPr>
        <w:spacing w:after="0" w:line="240" w:lineRule="auto"/>
        <w:rPr>
          <w:rFonts w:eastAsia="Times New Roman"/>
        </w:rPr>
      </w:pPr>
    </w:p>
    <w:p w:rsidR="000A494C" w:rsidRPr="00235B9A" w:rsidRDefault="000A494C" w:rsidP="00235B9A">
      <w:pPr>
        <w:spacing w:after="0" w:line="240" w:lineRule="auto"/>
        <w:rPr>
          <w:rFonts w:eastAsia="Times New Roman"/>
          <w:sz w:val="10"/>
        </w:rPr>
      </w:pPr>
    </w:p>
    <w:p w:rsidR="000A494C" w:rsidRPr="00235B9A" w:rsidRDefault="000A494C" w:rsidP="00CD13A9">
      <w:pPr>
        <w:pStyle w:val="ListParagraph"/>
        <w:numPr>
          <w:ilvl w:val="0"/>
          <w:numId w:val="58"/>
        </w:numPr>
        <w:spacing w:after="0" w:line="240" w:lineRule="auto"/>
        <w:contextualSpacing w:val="0"/>
        <w:jc w:val="both"/>
        <w:rPr>
          <w:b/>
        </w:rPr>
      </w:pPr>
      <w:r w:rsidRPr="00235B9A">
        <w:t>Know the overall theoretical knowledge on basic computer operations applicable in the office.</w:t>
      </w:r>
    </w:p>
    <w:p w:rsidR="000A494C" w:rsidRPr="00235B9A" w:rsidRDefault="000A494C" w:rsidP="00CD13A9">
      <w:pPr>
        <w:pStyle w:val="ListParagraph"/>
        <w:numPr>
          <w:ilvl w:val="0"/>
          <w:numId w:val="58"/>
        </w:numPr>
        <w:spacing w:after="0" w:line="240" w:lineRule="auto"/>
        <w:contextualSpacing w:val="0"/>
        <w:jc w:val="both"/>
        <w:rPr>
          <w:b/>
        </w:rPr>
      </w:pPr>
      <w:r w:rsidRPr="00235B9A">
        <w:t>Operate the computer in basic office operational level;</w:t>
      </w:r>
    </w:p>
    <w:p w:rsidR="000A494C" w:rsidRPr="00235B9A" w:rsidRDefault="000A494C" w:rsidP="00CD13A9">
      <w:pPr>
        <w:pStyle w:val="ListParagraph"/>
        <w:numPr>
          <w:ilvl w:val="0"/>
          <w:numId w:val="58"/>
        </w:numPr>
        <w:spacing w:after="0" w:line="240" w:lineRule="auto"/>
        <w:contextualSpacing w:val="0"/>
        <w:jc w:val="both"/>
        <w:rPr>
          <w:b/>
        </w:rPr>
      </w:pPr>
      <w:r w:rsidRPr="00235B9A">
        <w:t>Perform basic knowledge in operation SPSS data entry, formatting and analysis of statistical data.</w:t>
      </w:r>
    </w:p>
    <w:p w:rsidR="00235B9A" w:rsidRDefault="00235B9A" w:rsidP="00235B9A">
      <w:pPr>
        <w:spacing w:after="0" w:line="240" w:lineRule="auto"/>
        <w:jc w:val="both"/>
        <w:rPr>
          <w:b/>
        </w:rPr>
      </w:pPr>
    </w:p>
    <w:p w:rsidR="00235B9A" w:rsidRPr="00235B9A" w:rsidRDefault="00235B9A" w:rsidP="00235B9A">
      <w:pPr>
        <w:spacing w:after="0" w:line="240" w:lineRule="auto"/>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621"/>
        <w:gridCol w:w="2610"/>
        <w:gridCol w:w="2092"/>
      </w:tblGrid>
      <w:tr w:rsidR="00235B9A" w:rsidRPr="00235B9A" w:rsidTr="00235B9A">
        <w:tc>
          <w:tcPr>
            <w:tcW w:w="1494" w:type="pct"/>
            <w:tcBorders>
              <w:top w:val="single" w:sz="4" w:space="0" w:color="auto"/>
              <w:left w:val="single" w:sz="4" w:space="0" w:color="auto"/>
              <w:bottom w:val="single" w:sz="4" w:space="0" w:color="auto"/>
              <w:right w:val="single" w:sz="4" w:space="0" w:color="auto"/>
            </w:tcBorders>
            <w:shd w:val="clear" w:color="auto" w:fill="D9E2F3"/>
            <w:hideMark/>
          </w:tcPr>
          <w:p w:rsidR="000A494C" w:rsidRPr="00235B9A" w:rsidRDefault="000A494C" w:rsidP="00565F51">
            <w:pPr>
              <w:spacing w:after="0" w:line="276" w:lineRule="auto"/>
              <w:jc w:val="center"/>
              <w:rPr>
                <w:rFonts w:ascii="Calibri Light" w:eastAsia="Times New Roman" w:hAnsi="Calibri Light"/>
                <w:b/>
                <w:bCs/>
              </w:rPr>
            </w:pPr>
            <w:r w:rsidRPr="00235B9A">
              <w:rPr>
                <w:rFonts w:ascii="Calibri Light" w:eastAsia="Times New Roman" w:hAnsi="Calibri Light"/>
                <w:b/>
                <w:bCs/>
              </w:rPr>
              <w:t>Learning Outcomes</w:t>
            </w:r>
          </w:p>
        </w:tc>
        <w:tc>
          <w:tcPr>
            <w:tcW w:w="899" w:type="pct"/>
            <w:tcBorders>
              <w:top w:val="single" w:sz="4" w:space="0" w:color="auto"/>
              <w:left w:val="single" w:sz="4" w:space="0" w:color="auto"/>
              <w:bottom w:val="single" w:sz="4" w:space="0" w:color="auto"/>
              <w:right w:val="single" w:sz="4" w:space="0" w:color="auto"/>
            </w:tcBorders>
            <w:shd w:val="clear" w:color="auto" w:fill="D9E2F3"/>
            <w:hideMark/>
          </w:tcPr>
          <w:p w:rsidR="000A494C" w:rsidRPr="00235B9A" w:rsidRDefault="000A494C" w:rsidP="00565F51">
            <w:pPr>
              <w:spacing w:after="0" w:line="276" w:lineRule="auto"/>
              <w:jc w:val="center"/>
              <w:rPr>
                <w:rFonts w:ascii="Calibri Light" w:eastAsia="Times New Roman" w:hAnsi="Calibri Light"/>
                <w:b/>
                <w:bCs/>
              </w:rPr>
            </w:pPr>
            <w:r w:rsidRPr="00235B9A">
              <w:rPr>
                <w:rFonts w:ascii="Calibri Light" w:eastAsia="Times New Roman" w:hAnsi="Calibri Light"/>
                <w:b/>
                <w:bCs/>
              </w:rPr>
              <w:t>Course Content</w:t>
            </w:r>
          </w:p>
        </w:tc>
        <w:tc>
          <w:tcPr>
            <w:tcW w:w="1447" w:type="pct"/>
            <w:tcBorders>
              <w:top w:val="single" w:sz="4" w:space="0" w:color="auto"/>
              <w:left w:val="single" w:sz="4" w:space="0" w:color="auto"/>
              <w:bottom w:val="single" w:sz="4" w:space="0" w:color="auto"/>
              <w:right w:val="single" w:sz="4" w:space="0" w:color="auto"/>
            </w:tcBorders>
            <w:shd w:val="clear" w:color="auto" w:fill="D9E2F3"/>
            <w:hideMark/>
          </w:tcPr>
          <w:p w:rsidR="000A494C" w:rsidRPr="00235B9A" w:rsidRDefault="000A494C" w:rsidP="00565F51">
            <w:pPr>
              <w:spacing w:after="0" w:line="276" w:lineRule="auto"/>
              <w:jc w:val="center"/>
              <w:rPr>
                <w:rFonts w:ascii="Calibri Light" w:eastAsia="Times New Roman" w:hAnsi="Calibri Light"/>
                <w:b/>
                <w:bCs/>
              </w:rPr>
            </w:pPr>
            <w:r w:rsidRPr="00235B9A">
              <w:rPr>
                <w:rFonts w:ascii="Calibri Light" w:eastAsia="Times New Roman" w:hAnsi="Calibri Light"/>
                <w:b/>
                <w:bCs/>
              </w:rPr>
              <w:t>Teaching Learning Strategy</w:t>
            </w:r>
          </w:p>
        </w:tc>
        <w:tc>
          <w:tcPr>
            <w:tcW w:w="1160" w:type="pct"/>
            <w:tcBorders>
              <w:top w:val="single" w:sz="4" w:space="0" w:color="auto"/>
              <w:left w:val="single" w:sz="4" w:space="0" w:color="auto"/>
              <w:bottom w:val="single" w:sz="4" w:space="0" w:color="auto"/>
              <w:right w:val="single" w:sz="4" w:space="0" w:color="auto"/>
            </w:tcBorders>
            <w:shd w:val="clear" w:color="auto" w:fill="D9E2F3"/>
            <w:hideMark/>
          </w:tcPr>
          <w:p w:rsidR="000A494C" w:rsidRPr="00235B9A" w:rsidRDefault="000A494C" w:rsidP="00565F51">
            <w:pPr>
              <w:spacing w:after="0" w:line="276" w:lineRule="auto"/>
              <w:jc w:val="center"/>
              <w:rPr>
                <w:rFonts w:ascii="Calibri Light" w:eastAsia="Times New Roman" w:hAnsi="Calibri Light"/>
                <w:b/>
                <w:bCs/>
              </w:rPr>
            </w:pPr>
            <w:r w:rsidRPr="00235B9A">
              <w:rPr>
                <w:rFonts w:ascii="Calibri Light" w:eastAsia="Times New Roman" w:hAnsi="Calibri Light"/>
                <w:b/>
                <w:bCs/>
              </w:rPr>
              <w:t>Assessment Strategy</w:t>
            </w:r>
          </w:p>
        </w:tc>
      </w:tr>
      <w:tr w:rsidR="000A494C" w:rsidRPr="00235B9A" w:rsidTr="00235B9A">
        <w:tc>
          <w:tcPr>
            <w:tcW w:w="1494" w:type="pct"/>
            <w:tcBorders>
              <w:top w:val="single" w:sz="4" w:space="0" w:color="auto"/>
              <w:left w:val="single" w:sz="4" w:space="0" w:color="auto"/>
              <w:bottom w:val="single" w:sz="4" w:space="0" w:color="auto"/>
              <w:right w:val="single" w:sz="4" w:space="0" w:color="auto"/>
            </w:tcBorders>
          </w:tcPr>
          <w:p w:rsidR="000A494C" w:rsidRPr="00235B9A" w:rsidRDefault="000A494C" w:rsidP="00565F51">
            <w:pPr>
              <w:spacing w:after="0" w:line="276" w:lineRule="auto"/>
              <w:rPr>
                <w:rFonts w:eastAsia="Times New Roman"/>
                <w:b/>
                <w:bCs/>
              </w:rPr>
            </w:pPr>
            <w:r w:rsidRPr="00235B9A">
              <w:rPr>
                <w:rFonts w:eastAsia="Times New Roman"/>
              </w:rPr>
              <w:t xml:space="preserve">Able to learn basic concepts and definition of </w:t>
            </w:r>
            <w:r w:rsidRPr="00235B9A">
              <w:rPr>
                <w:rFonts w:eastAsia="Times New Roman"/>
                <w:bCs/>
              </w:rPr>
              <w:t xml:space="preserve"> Computer, </w:t>
            </w:r>
            <w:r w:rsidRPr="00235B9A">
              <w:rPr>
                <w:rFonts w:eastAsia="Times New Roman"/>
              </w:rPr>
              <w:t xml:space="preserve">Characteristics of Computers,  computer organization, Brief History, software, </w:t>
            </w:r>
            <w:r w:rsidRPr="00235B9A">
              <w:rPr>
                <w:rFonts w:eastAsia="Times New Roman" w:cs="Arial"/>
                <w:bCs/>
                <w:iCs/>
              </w:rPr>
              <w:t>Types of software</w:t>
            </w:r>
            <w:r w:rsidRPr="00235B9A">
              <w:rPr>
                <w:rFonts w:eastAsia="Times New Roman" w:cs="Arial"/>
                <w:b/>
                <w:bCs/>
              </w:rPr>
              <w:t xml:space="preserve">, </w:t>
            </w:r>
            <w:r w:rsidRPr="00235B9A">
              <w:rPr>
                <w:rFonts w:eastAsia="Times New Roman"/>
              </w:rPr>
              <w:t>Common Menu Bar Features, Steps in using key boards and mouse</w:t>
            </w:r>
            <w:r w:rsidRPr="00235B9A">
              <w:rPr>
                <w:rFonts w:eastAsia="Times New Roman"/>
                <w:b/>
                <w:bCs/>
              </w:rPr>
              <w:t xml:space="preserve">, </w:t>
            </w:r>
            <w:r w:rsidRPr="00235B9A">
              <w:rPr>
                <w:rFonts w:eastAsia="Times New Roman"/>
              </w:rPr>
              <w:t>Some useful keyboard shortcuts in Windows</w:t>
            </w:r>
            <w:r w:rsidRPr="00235B9A">
              <w:rPr>
                <w:rFonts w:eastAsia="Times New Roman"/>
                <w:b/>
                <w:bCs/>
              </w:rPr>
              <w:t xml:space="preserve">, </w:t>
            </w:r>
            <w:r w:rsidRPr="00235B9A">
              <w:rPr>
                <w:rFonts w:eastAsia="Times New Roman"/>
                <w:bCs/>
              </w:rPr>
              <w:t>Functions of CPU, Memory and Hard Drive</w:t>
            </w:r>
          </w:p>
        </w:tc>
        <w:tc>
          <w:tcPr>
            <w:tcW w:w="898"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contextualSpacing/>
              <w:jc w:val="center"/>
            </w:pPr>
            <w:r w:rsidRPr="00235B9A">
              <w:t>Theoretical operation</w:t>
            </w:r>
          </w:p>
          <w:p w:rsidR="000A494C" w:rsidRPr="00235B9A" w:rsidRDefault="000A494C" w:rsidP="00565F51">
            <w:pPr>
              <w:spacing w:after="0" w:line="276" w:lineRule="auto"/>
              <w:contextualSpacing/>
              <w:jc w:val="center"/>
            </w:pPr>
            <w:r w:rsidRPr="00235B9A">
              <w:t>(Basic computer-1)</w:t>
            </w:r>
          </w:p>
        </w:tc>
        <w:tc>
          <w:tcPr>
            <w:tcW w:w="1447"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Lecture, discussions, group works</w:t>
            </w:r>
          </w:p>
        </w:tc>
        <w:tc>
          <w:tcPr>
            <w:tcW w:w="1160"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Assignment, quiz, problem solving</w:t>
            </w:r>
          </w:p>
        </w:tc>
      </w:tr>
      <w:tr w:rsidR="000A494C" w:rsidRPr="00235B9A" w:rsidTr="00235B9A">
        <w:trPr>
          <w:trHeight w:val="2303"/>
        </w:trPr>
        <w:tc>
          <w:tcPr>
            <w:tcW w:w="1494"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rPr>
                <w:rFonts w:eastAsia="Times New Roman"/>
              </w:rPr>
            </w:pPr>
            <w:r w:rsidRPr="00235B9A">
              <w:rPr>
                <w:rFonts w:eastAsia="+mn-ea"/>
                <w:color w:val="000000"/>
                <w:kern w:val="24"/>
                <w:lang w:bidi="bn-IN"/>
              </w:rPr>
              <w:t xml:space="preserve">Able to define computer memory, types  of computer memory, definition of computer memory, types of computer memory, function of application software, windows XP elements, options available in start menu, file management in window, computer security, virus in </w:t>
            </w:r>
            <w:r w:rsidRPr="00235B9A">
              <w:rPr>
                <w:rFonts w:eastAsia="+mn-ea"/>
                <w:color w:val="000000"/>
                <w:kern w:val="24"/>
                <w:lang w:bidi="bn-IN"/>
              </w:rPr>
              <w:lastRenderedPageBreak/>
              <w:t>computer and how to protect computer etc.</w:t>
            </w:r>
          </w:p>
        </w:tc>
        <w:tc>
          <w:tcPr>
            <w:tcW w:w="898"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contextualSpacing/>
              <w:jc w:val="center"/>
            </w:pPr>
            <w:r w:rsidRPr="00235B9A">
              <w:lastRenderedPageBreak/>
              <w:t>Theoretical operation</w:t>
            </w:r>
          </w:p>
          <w:p w:rsidR="000A494C" w:rsidRPr="00235B9A" w:rsidRDefault="000A494C" w:rsidP="00565F51">
            <w:pPr>
              <w:spacing w:after="0" w:line="276" w:lineRule="auto"/>
              <w:jc w:val="center"/>
            </w:pPr>
            <w:r w:rsidRPr="00235B9A">
              <w:t>(Basic computer- 2 )</w:t>
            </w:r>
          </w:p>
        </w:tc>
        <w:tc>
          <w:tcPr>
            <w:tcW w:w="1447"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Lecture, discussions, group works</w:t>
            </w:r>
          </w:p>
        </w:tc>
        <w:tc>
          <w:tcPr>
            <w:tcW w:w="1160"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Assignment, quiz, problem solving</w:t>
            </w:r>
          </w:p>
        </w:tc>
      </w:tr>
      <w:tr w:rsidR="000A494C" w:rsidRPr="00235B9A" w:rsidTr="00235B9A">
        <w:tc>
          <w:tcPr>
            <w:tcW w:w="1494"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rPr>
                <w:rFonts w:eastAsia="Times New Roman"/>
                <w:bCs/>
              </w:rPr>
            </w:pPr>
            <w:r w:rsidRPr="00235B9A">
              <w:rPr>
                <w:rFonts w:eastAsia="Times New Roman"/>
              </w:rPr>
              <w:t xml:space="preserve">Will be able to know Components of Computers, </w:t>
            </w:r>
            <w:r w:rsidRPr="00235B9A">
              <w:rPr>
                <w:rFonts w:eastAsia="Times New Roman"/>
                <w:bCs/>
              </w:rPr>
              <w:t>Computer turn-on, turn-off, desktop orientation</w:t>
            </w:r>
          </w:p>
          <w:p w:rsidR="000A494C" w:rsidRPr="00235B9A" w:rsidRDefault="000A494C" w:rsidP="00565F51">
            <w:pPr>
              <w:spacing w:after="0" w:line="276" w:lineRule="auto"/>
              <w:rPr>
                <w:rFonts w:eastAsia="Times New Roman"/>
              </w:rPr>
            </w:pPr>
            <w:r w:rsidRPr="00235B9A">
              <w:rPr>
                <w:rFonts w:eastAsia="Times New Roman"/>
              </w:rPr>
              <w:t xml:space="preserve">Keyboard and Mouse, Connecting keyboard, mouse, monitor and printer to CPU and checking power supply, Using Mouse and key boards; Using right Button of the Mouse and Moving Icons on the screen, Status Bar, Menu Bar, Viewing of File, Folders and Directories, Creating and Renaming of files and folders, Creating Short cuts, Software Setup. </w:t>
            </w:r>
            <w:r w:rsidRPr="00235B9A">
              <w:rPr>
                <w:rFonts w:eastAsia="Times New Roman"/>
                <w:lang w:val="en-GB"/>
              </w:rPr>
              <w:t xml:space="preserve">model, </w:t>
            </w:r>
            <w:r w:rsidRPr="00235B9A">
              <w:rPr>
                <w:rFonts w:eastAsia="+mj-ea"/>
                <w:color w:val="000000"/>
                <w:kern w:val="24"/>
                <w:lang w:val="en-GB" w:eastAsia="zh-CN"/>
              </w:rPr>
              <w:t xml:space="preserve"> </w:t>
            </w:r>
            <w:r w:rsidRPr="00235B9A">
              <w:rPr>
                <w:rFonts w:eastAsia="Times New Roman"/>
                <w:lang w:val="en-GB"/>
              </w:rPr>
              <w:t>Pre-requisites of effective communication, Communication media, etc.</w:t>
            </w:r>
          </w:p>
        </w:tc>
        <w:tc>
          <w:tcPr>
            <w:tcW w:w="898" w:type="pct"/>
            <w:tcBorders>
              <w:top w:val="single" w:sz="4" w:space="0" w:color="auto"/>
              <w:left w:val="single" w:sz="4" w:space="0" w:color="auto"/>
              <w:bottom w:val="single" w:sz="4" w:space="0" w:color="auto"/>
              <w:right w:val="single" w:sz="4" w:space="0" w:color="auto"/>
            </w:tcBorders>
          </w:tcPr>
          <w:p w:rsidR="000A494C" w:rsidRPr="00235B9A" w:rsidRDefault="000A494C" w:rsidP="00565F51">
            <w:pPr>
              <w:spacing w:after="0" w:line="276" w:lineRule="auto"/>
              <w:jc w:val="center"/>
              <w:rPr>
                <w:rFonts w:eastAsia="Times New Roman"/>
              </w:rPr>
            </w:pPr>
            <w:r w:rsidRPr="00235B9A">
              <w:rPr>
                <w:rFonts w:eastAsia="Times New Roman"/>
                <w:bCs/>
              </w:rPr>
              <w:t>Lab-1 (</w:t>
            </w:r>
            <w:r w:rsidRPr="00235B9A">
              <w:rPr>
                <w:rFonts w:eastAsia="Times New Roman"/>
              </w:rPr>
              <w:t xml:space="preserve"> Knowing computer)</w:t>
            </w:r>
          </w:p>
          <w:p w:rsidR="000A494C" w:rsidRPr="00235B9A" w:rsidRDefault="000A494C" w:rsidP="00565F51">
            <w:pPr>
              <w:spacing w:after="0" w:line="276" w:lineRule="auto"/>
              <w:jc w:val="center"/>
              <w:rPr>
                <w:rFonts w:eastAsia="Times New Roman"/>
              </w:rPr>
            </w:pPr>
            <w:r w:rsidRPr="00235B9A">
              <w:rPr>
                <w:rFonts w:eastAsia="Times New Roman"/>
              </w:rPr>
              <w:t>Overview/ Introduction</w:t>
            </w:r>
          </w:p>
          <w:p w:rsidR="000A494C" w:rsidRPr="00235B9A" w:rsidRDefault="000A494C" w:rsidP="00565F51">
            <w:pPr>
              <w:framePr w:hSpace="180" w:wrap="around" w:hAnchor="page" w:x="931" w:y="-1155"/>
              <w:spacing w:after="0" w:line="276" w:lineRule="auto"/>
              <w:contextualSpacing/>
              <w:jc w:val="center"/>
              <w:rPr>
                <w:b/>
                <w:bCs/>
              </w:rPr>
            </w:pPr>
          </w:p>
        </w:tc>
        <w:tc>
          <w:tcPr>
            <w:tcW w:w="1447"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Lecture, discussions, group works</w:t>
            </w:r>
          </w:p>
        </w:tc>
        <w:tc>
          <w:tcPr>
            <w:tcW w:w="1160"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Assignment, quiz, problem solving</w:t>
            </w:r>
          </w:p>
        </w:tc>
      </w:tr>
      <w:tr w:rsidR="000A494C" w:rsidRPr="00235B9A" w:rsidTr="00235B9A">
        <w:tc>
          <w:tcPr>
            <w:tcW w:w="1494"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rPr>
                <w:rFonts w:eastAsia="Times New Roman"/>
                <w:bCs/>
              </w:rPr>
            </w:pPr>
            <w:r w:rsidRPr="00235B9A">
              <w:rPr>
                <w:rFonts w:eastAsia="Times New Roman"/>
              </w:rPr>
              <w:t>Will be able to operate Word Processing Basics; Opening and Closing of documents; Text creation and Manipulation; Formatting of</w:t>
            </w:r>
            <w:r w:rsidRPr="00235B9A">
              <w:rPr>
                <w:rFonts w:eastAsia="Times New Roman"/>
                <w:bCs/>
              </w:rPr>
              <w:t xml:space="preserve"> </w:t>
            </w:r>
            <w:r w:rsidRPr="00235B9A">
              <w:rPr>
                <w:rFonts w:eastAsia="Times New Roman"/>
              </w:rPr>
              <w:t>text; Table handling; Spell check, language setting and thesaurus; Printing of word document.</w:t>
            </w:r>
          </w:p>
        </w:tc>
        <w:tc>
          <w:tcPr>
            <w:tcW w:w="898" w:type="pct"/>
            <w:tcBorders>
              <w:top w:val="single" w:sz="4" w:space="0" w:color="auto"/>
              <w:left w:val="single" w:sz="4" w:space="0" w:color="auto"/>
              <w:bottom w:val="single" w:sz="4" w:space="0" w:color="auto"/>
              <w:right w:val="single" w:sz="4" w:space="0" w:color="auto"/>
            </w:tcBorders>
          </w:tcPr>
          <w:p w:rsidR="000A494C" w:rsidRPr="00235B9A" w:rsidRDefault="000A494C" w:rsidP="00565F51">
            <w:pPr>
              <w:spacing w:after="0" w:line="276" w:lineRule="auto"/>
              <w:jc w:val="center"/>
              <w:rPr>
                <w:rFonts w:eastAsia="Times New Roman"/>
              </w:rPr>
            </w:pPr>
            <w:r w:rsidRPr="00235B9A">
              <w:rPr>
                <w:rFonts w:eastAsia="Times New Roman"/>
                <w:bCs/>
              </w:rPr>
              <w:t>Lab-2 (</w:t>
            </w:r>
            <w:r w:rsidRPr="00235B9A">
              <w:rPr>
                <w:rFonts w:eastAsia="Times New Roman"/>
              </w:rPr>
              <w:t>Understanding Word Processing)</w:t>
            </w:r>
          </w:p>
          <w:p w:rsidR="000A494C" w:rsidRPr="00235B9A" w:rsidRDefault="000A494C" w:rsidP="00565F51">
            <w:pPr>
              <w:framePr w:hSpace="180" w:wrap="around" w:hAnchor="page" w:x="931" w:y="-1155"/>
              <w:spacing w:after="0" w:line="276" w:lineRule="auto"/>
              <w:jc w:val="center"/>
              <w:rPr>
                <w:b/>
                <w:bCs/>
              </w:rPr>
            </w:pPr>
          </w:p>
        </w:tc>
        <w:tc>
          <w:tcPr>
            <w:tcW w:w="1447"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Lecture, discussions, group works</w:t>
            </w:r>
          </w:p>
        </w:tc>
        <w:tc>
          <w:tcPr>
            <w:tcW w:w="1160"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Assignment, quiz, problem solving</w:t>
            </w:r>
          </w:p>
        </w:tc>
      </w:tr>
      <w:tr w:rsidR="000A494C" w:rsidRPr="00235B9A" w:rsidTr="00235B9A">
        <w:tc>
          <w:tcPr>
            <w:tcW w:w="1494"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rPr>
                <w:rFonts w:eastAsia="Times New Roman"/>
              </w:rPr>
            </w:pPr>
            <w:r w:rsidRPr="00235B9A">
              <w:rPr>
                <w:rFonts w:eastAsia="Times New Roman"/>
              </w:rPr>
              <w:t>Able to know about</w:t>
            </w:r>
            <w:r w:rsidRPr="00235B9A">
              <w:rPr>
                <w:rFonts w:eastAsia="Times New Roman"/>
                <w:color w:val="000000"/>
              </w:rPr>
              <w:t xml:space="preserve"> </w:t>
            </w:r>
            <w:r w:rsidRPr="00235B9A">
              <w:rPr>
                <w:rFonts w:eastAsia="Times New Roman"/>
              </w:rPr>
              <w:t xml:space="preserve">Basics of presentation software; Creating Presentation; Preparation and Presentation of Slides; Slide </w:t>
            </w:r>
            <w:r w:rsidRPr="00235B9A">
              <w:rPr>
                <w:rFonts w:eastAsia="Times New Roman"/>
              </w:rPr>
              <w:lastRenderedPageBreak/>
              <w:t>Show; Taking printouts of presentation / handouts</w:t>
            </w:r>
          </w:p>
        </w:tc>
        <w:tc>
          <w:tcPr>
            <w:tcW w:w="898" w:type="pct"/>
            <w:tcBorders>
              <w:top w:val="single" w:sz="4" w:space="0" w:color="auto"/>
              <w:left w:val="single" w:sz="4" w:space="0" w:color="auto"/>
              <w:bottom w:val="single" w:sz="4" w:space="0" w:color="auto"/>
              <w:right w:val="single" w:sz="4" w:space="0" w:color="auto"/>
            </w:tcBorders>
          </w:tcPr>
          <w:p w:rsidR="000A494C" w:rsidRPr="00235B9A" w:rsidRDefault="000A494C" w:rsidP="00565F51">
            <w:pPr>
              <w:spacing w:after="0" w:line="276" w:lineRule="auto"/>
              <w:jc w:val="center"/>
              <w:rPr>
                <w:rFonts w:eastAsia="Times New Roman"/>
              </w:rPr>
            </w:pPr>
            <w:r w:rsidRPr="00235B9A">
              <w:rPr>
                <w:rFonts w:eastAsia="Times New Roman"/>
                <w:bCs/>
              </w:rPr>
              <w:lastRenderedPageBreak/>
              <w:t>Lab-3 (</w:t>
            </w:r>
            <w:r w:rsidRPr="00235B9A">
              <w:rPr>
                <w:rFonts w:eastAsia="Times New Roman"/>
              </w:rPr>
              <w:t>Making Small Presentation)</w:t>
            </w:r>
          </w:p>
          <w:p w:rsidR="000A494C" w:rsidRPr="00235B9A" w:rsidRDefault="000A494C" w:rsidP="00565F51">
            <w:pPr>
              <w:framePr w:hSpace="180" w:wrap="around" w:hAnchor="page" w:x="931" w:y="-1155"/>
              <w:spacing w:after="0" w:line="276" w:lineRule="auto"/>
              <w:contextualSpacing/>
              <w:jc w:val="center"/>
              <w:rPr>
                <w:bCs/>
              </w:rPr>
            </w:pPr>
          </w:p>
        </w:tc>
        <w:tc>
          <w:tcPr>
            <w:tcW w:w="1447"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Lecture, discussions, group works</w:t>
            </w:r>
          </w:p>
        </w:tc>
        <w:tc>
          <w:tcPr>
            <w:tcW w:w="1160"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Assignment, quiz, problem solving</w:t>
            </w:r>
          </w:p>
        </w:tc>
      </w:tr>
      <w:tr w:rsidR="000A494C" w:rsidRPr="00235B9A" w:rsidTr="00235B9A">
        <w:tc>
          <w:tcPr>
            <w:tcW w:w="1494"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rPr>
                <w:rFonts w:eastAsia="Times New Roman"/>
                <w:bCs/>
              </w:rPr>
            </w:pPr>
            <w:r w:rsidRPr="00235B9A">
              <w:rPr>
                <w:rFonts w:eastAsia="Times New Roman"/>
              </w:rPr>
              <w:t>Able to perform Basics of electronic mail; Getting an email account; Sending and receiving emails; Accessing sent emails; Using Emails; Document collaboration; Instant Messaging</w:t>
            </w:r>
            <w:r w:rsidRPr="00235B9A">
              <w:rPr>
                <w:rFonts w:eastAsia="Times New Roman"/>
                <w:bCs/>
              </w:rPr>
              <w:t xml:space="preserve"> </w:t>
            </w:r>
            <w:r w:rsidRPr="00235B9A">
              <w:rPr>
                <w:rFonts w:eastAsia="Times New Roman"/>
              </w:rPr>
              <w:t>etc.</w:t>
            </w:r>
          </w:p>
        </w:tc>
        <w:tc>
          <w:tcPr>
            <w:tcW w:w="898" w:type="pct"/>
            <w:tcBorders>
              <w:top w:val="single" w:sz="4" w:space="0" w:color="auto"/>
              <w:left w:val="single" w:sz="4" w:space="0" w:color="auto"/>
              <w:bottom w:val="single" w:sz="4" w:space="0" w:color="auto"/>
              <w:right w:val="single" w:sz="4" w:space="0" w:color="auto"/>
            </w:tcBorders>
          </w:tcPr>
          <w:p w:rsidR="000A494C" w:rsidRPr="00235B9A" w:rsidRDefault="000A494C" w:rsidP="00565F51">
            <w:pPr>
              <w:spacing w:after="0" w:line="276" w:lineRule="auto"/>
              <w:jc w:val="center"/>
              <w:rPr>
                <w:rFonts w:eastAsia="Times New Roman"/>
                <w:i/>
              </w:rPr>
            </w:pPr>
            <w:r w:rsidRPr="00235B9A">
              <w:rPr>
                <w:rFonts w:eastAsia="Times New Roman"/>
                <w:bCs/>
              </w:rPr>
              <w:t>Lab-4 (</w:t>
            </w:r>
            <w:r w:rsidRPr="00235B9A">
              <w:rPr>
                <w:rFonts w:eastAsia="Times New Roman"/>
              </w:rPr>
              <w:t>Communications and collaboration</w:t>
            </w:r>
            <w:r w:rsidRPr="00235B9A">
              <w:rPr>
                <w:rFonts w:eastAsia="Times New Roman"/>
                <w:i/>
              </w:rPr>
              <w:t>)</w:t>
            </w:r>
          </w:p>
          <w:p w:rsidR="000A494C" w:rsidRPr="00235B9A" w:rsidRDefault="000A494C" w:rsidP="00565F51">
            <w:pPr>
              <w:framePr w:hSpace="180" w:wrap="around" w:hAnchor="page" w:x="931" w:y="-1155"/>
              <w:spacing w:after="0" w:line="276" w:lineRule="auto"/>
              <w:jc w:val="center"/>
              <w:rPr>
                <w:bCs/>
              </w:rPr>
            </w:pPr>
          </w:p>
        </w:tc>
        <w:tc>
          <w:tcPr>
            <w:tcW w:w="1447"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Lecture, discussions, group works</w:t>
            </w:r>
          </w:p>
        </w:tc>
        <w:tc>
          <w:tcPr>
            <w:tcW w:w="1160"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Assignment, quiz, problem solving</w:t>
            </w:r>
          </w:p>
        </w:tc>
      </w:tr>
      <w:tr w:rsidR="000A494C" w:rsidRPr="00235B9A" w:rsidTr="00235B9A">
        <w:tc>
          <w:tcPr>
            <w:tcW w:w="1494"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rPr>
                <w:rFonts w:eastAsia="Times New Roman"/>
              </w:rPr>
            </w:pPr>
            <w:r w:rsidRPr="00235B9A">
              <w:rPr>
                <w:rFonts w:eastAsia="Times New Roman"/>
              </w:rPr>
              <w:t>Will be able to know about Use of SPSS, Creating data entry format, data entry, data cleaning, data analysis</w:t>
            </w:r>
          </w:p>
        </w:tc>
        <w:tc>
          <w:tcPr>
            <w:tcW w:w="898" w:type="pct"/>
            <w:tcBorders>
              <w:top w:val="single" w:sz="4" w:space="0" w:color="auto"/>
              <w:left w:val="single" w:sz="4" w:space="0" w:color="auto"/>
              <w:bottom w:val="single" w:sz="4" w:space="0" w:color="auto"/>
              <w:right w:val="single" w:sz="4" w:space="0" w:color="auto"/>
            </w:tcBorders>
          </w:tcPr>
          <w:p w:rsidR="000A494C" w:rsidRPr="00235B9A" w:rsidRDefault="000A494C" w:rsidP="00565F51">
            <w:pPr>
              <w:spacing w:after="0" w:line="276" w:lineRule="auto"/>
              <w:jc w:val="center"/>
              <w:rPr>
                <w:rFonts w:eastAsia="Times New Roman"/>
                <w:i/>
              </w:rPr>
            </w:pPr>
            <w:r w:rsidRPr="00235B9A">
              <w:rPr>
                <w:rFonts w:eastAsia="Times New Roman"/>
                <w:bCs/>
              </w:rPr>
              <w:t>Lab-5 (</w:t>
            </w:r>
            <w:r w:rsidRPr="00235B9A">
              <w:rPr>
                <w:rFonts w:eastAsia="Times New Roman"/>
              </w:rPr>
              <w:t>Communications and collaboration</w:t>
            </w:r>
            <w:r w:rsidRPr="00235B9A">
              <w:rPr>
                <w:rFonts w:eastAsia="Times New Roman"/>
                <w:i/>
              </w:rPr>
              <w:t>)</w:t>
            </w:r>
          </w:p>
          <w:p w:rsidR="000A494C" w:rsidRPr="00235B9A" w:rsidRDefault="000A494C" w:rsidP="00565F51">
            <w:pPr>
              <w:spacing w:after="0" w:line="276" w:lineRule="auto"/>
              <w:contextualSpacing/>
              <w:jc w:val="center"/>
              <w:rPr>
                <w:bCs/>
              </w:rPr>
            </w:pPr>
          </w:p>
        </w:tc>
        <w:tc>
          <w:tcPr>
            <w:tcW w:w="1447"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Lecture, discussions, group works</w:t>
            </w:r>
          </w:p>
        </w:tc>
        <w:tc>
          <w:tcPr>
            <w:tcW w:w="1160" w:type="pct"/>
            <w:tcBorders>
              <w:top w:val="single" w:sz="4" w:space="0" w:color="auto"/>
              <w:left w:val="single" w:sz="4" w:space="0" w:color="auto"/>
              <w:bottom w:val="single" w:sz="4" w:space="0" w:color="auto"/>
              <w:right w:val="single" w:sz="4" w:space="0" w:color="auto"/>
            </w:tcBorders>
            <w:hideMark/>
          </w:tcPr>
          <w:p w:rsidR="000A494C" w:rsidRPr="00235B9A" w:rsidRDefault="000A494C" w:rsidP="00565F51">
            <w:pPr>
              <w:spacing w:after="0" w:line="276" w:lineRule="auto"/>
              <w:jc w:val="center"/>
              <w:rPr>
                <w:rFonts w:eastAsia="Times New Roman"/>
              </w:rPr>
            </w:pPr>
            <w:r w:rsidRPr="00235B9A">
              <w:rPr>
                <w:rFonts w:eastAsia="Times New Roman"/>
              </w:rPr>
              <w:t>Assignment, quiz, problem solving</w:t>
            </w:r>
          </w:p>
        </w:tc>
      </w:tr>
    </w:tbl>
    <w:p w:rsidR="000A494C" w:rsidRDefault="000A494C" w:rsidP="000A494C">
      <w:pPr>
        <w:spacing w:line="360" w:lineRule="auto"/>
        <w:rPr>
          <w:sz w:val="20"/>
          <w:lang w:val="x-none" w:eastAsia="ja-JP"/>
        </w:rPr>
      </w:pPr>
    </w:p>
    <w:p w:rsidR="000A494C" w:rsidRDefault="000A494C" w:rsidP="000A494C">
      <w:pPr>
        <w:spacing w:line="276" w:lineRule="auto"/>
        <w:rPr>
          <w:rFonts w:ascii="Calibri Light" w:eastAsia="Times New Roman" w:hAnsi="Calibri Light"/>
          <w:b/>
          <w:bCs/>
        </w:rPr>
      </w:pPr>
      <w:r w:rsidRPr="00532D96">
        <w:rPr>
          <w:rFonts w:ascii="Calibri Light" w:eastAsia="Times New Roman" w:hAnsi="Calibri Light"/>
          <w:b/>
          <w:bCs/>
        </w:rPr>
        <w:t>Recommended Books:</w:t>
      </w:r>
    </w:p>
    <w:p w:rsidR="000A494C" w:rsidRPr="00C60467" w:rsidRDefault="000A494C" w:rsidP="00CD13A9">
      <w:pPr>
        <w:pStyle w:val="ListParagraph"/>
        <w:numPr>
          <w:ilvl w:val="0"/>
          <w:numId w:val="59"/>
        </w:numPr>
        <w:autoSpaceDE w:val="0"/>
        <w:autoSpaceDN w:val="0"/>
        <w:adjustRightInd w:val="0"/>
        <w:spacing w:after="0" w:line="240" w:lineRule="auto"/>
        <w:contextualSpacing w:val="0"/>
      </w:pPr>
      <w:r w:rsidRPr="00C60467">
        <w:t xml:space="preserve">A Guide to Microsoft Office 2000 Professional; Bruce Presley, Beth Brown, Elaine </w:t>
      </w:r>
      <w:proofErr w:type="spellStart"/>
      <w:r w:rsidRPr="00C60467">
        <w:t>Malfas</w:t>
      </w:r>
      <w:proofErr w:type="spellEnd"/>
      <w:r w:rsidRPr="00C60467">
        <w:t xml:space="preserve"> and Vickie </w:t>
      </w:r>
      <w:proofErr w:type="spellStart"/>
      <w:r w:rsidRPr="00C60467">
        <w:t>Grassman</w:t>
      </w:r>
      <w:proofErr w:type="spellEnd"/>
      <w:r w:rsidRPr="00C60467">
        <w:t xml:space="preserve"> (2000); Publishers-Lawrenceville </w:t>
      </w:r>
    </w:p>
    <w:p w:rsidR="000A494C" w:rsidRPr="00C60467" w:rsidRDefault="000A494C" w:rsidP="00CD13A9">
      <w:pPr>
        <w:pStyle w:val="ListParagraph"/>
        <w:numPr>
          <w:ilvl w:val="0"/>
          <w:numId w:val="59"/>
        </w:numPr>
        <w:autoSpaceDE w:val="0"/>
        <w:autoSpaceDN w:val="0"/>
        <w:adjustRightInd w:val="0"/>
        <w:spacing w:after="0" w:line="240" w:lineRule="auto"/>
        <w:contextualSpacing w:val="0"/>
      </w:pPr>
      <w:r w:rsidRPr="00C60467">
        <w:t>Computer Networks and Internets with Internet Applications (4</w:t>
      </w:r>
      <w:r w:rsidRPr="00C60467">
        <w:rPr>
          <w:vertAlign w:val="superscript"/>
        </w:rPr>
        <w:t>th</w:t>
      </w:r>
      <w:r w:rsidRPr="00C60467">
        <w:t xml:space="preserve"> Edition), Douglas Comer, Ralph </w:t>
      </w:r>
      <w:proofErr w:type="spellStart"/>
      <w:r w:rsidRPr="00C60467">
        <w:t>Droms</w:t>
      </w:r>
      <w:proofErr w:type="spellEnd"/>
      <w:r w:rsidRPr="00C60467">
        <w:t xml:space="preserve"> (2003), Publishers-Prentice Hall Press </w:t>
      </w:r>
    </w:p>
    <w:p w:rsidR="000A494C" w:rsidRPr="00C60467" w:rsidRDefault="000A494C" w:rsidP="00CD13A9">
      <w:pPr>
        <w:pStyle w:val="ListParagraph"/>
        <w:numPr>
          <w:ilvl w:val="0"/>
          <w:numId w:val="59"/>
        </w:numPr>
        <w:spacing w:after="0" w:line="240" w:lineRule="auto"/>
        <w:contextualSpacing w:val="0"/>
        <w:rPr>
          <w:sz w:val="18"/>
        </w:rPr>
      </w:pPr>
      <w:r w:rsidRPr="00C60467">
        <w:t>Home Office Computing Survival Guide, Tech Republic (2002) Publishers-CNET</w:t>
      </w:r>
    </w:p>
    <w:p w:rsidR="004548B6" w:rsidRDefault="004548B6" w:rsidP="00A810C2">
      <w:pPr>
        <w:spacing w:after="0" w:line="360" w:lineRule="auto"/>
        <w:rPr>
          <w:sz w:val="20"/>
          <w:lang w:val="x-none" w:eastAsia="ja-JP"/>
        </w:rPr>
      </w:pPr>
    </w:p>
    <w:p w:rsidR="00122B91" w:rsidRDefault="00122B91" w:rsidP="00A810C2">
      <w:pPr>
        <w:spacing w:after="0" w:line="360" w:lineRule="auto"/>
        <w:rPr>
          <w:sz w:val="20"/>
          <w:lang w:val="x-none" w:eastAsia="ja-JP"/>
        </w:rPr>
      </w:pPr>
      <w:r>
        <w:rPr>
          <w:sz w:val="20"/>
          <w:lang w:val="x-none" w:eastAsia="ja-JP"/>
        </w:rPr>
        <w:br/>
      </w:r>
      <w:r>
        <w:rPr>
          <w:sz w:val="20"/>
          <w:lang w:val="x-none" w:eastAsia="ja-JP"/>
        </w:rPr>
        <w:br/>
      </w:r>
    </w:p>
    <w:p w:rsidR="00565F51" w:rsidRDefault="00122B91" w:rsidP="00A810C2">
      <w:pPr>
        <w:spacing w:after="0" w:line="360" w:lineRule="auto"/>
        <w:rPr>
          <w:sz w:val="20"/>
          <w:lang w:val="x-none" w:eastAsia="ja-JP"/>
        </w:rPr>
      </w:pPr>
      <w:r>
        <w:rPr>
          <w:sz w:val="20"/>
          <w:lang w:val="x-none" w:eastAsia="ja-JP"/>
        </w:rPr>
        <w:br w:type="page"/>
      </w:r>
    </w:p>
    <w:p w:rsidR="00122B91" w:rsidRDefault="00122B91" w:rsidP="00A810C2">
      <w:pPr>
        <w:spacing w:after="0" w:line="360" w:lineRule="auto"/>
        <w:rPr>
          <w:sz w:val="20"/>
          <w:lang w:val="x-none" w:eastAsia="ja-JP"/>
        </w:rPr>
      </w:pPr>
    </w:p>
    <w:tbl>
      <w:tblPr>
        <w:tblW w:w="5000" w:type="pct"/>
        <w:tblBorders>
          <w:insideH w:val="single" w:sz="4" w:space="0" w:color="auto"/>
          <w:insideV w:val="single" w:sz="4" w:space="0" w:color="auto"/>
        </w:tblBorders>
        <w:tblLook w:val="04A0" w:firstRow="1" w:lastRow="0" w:firstColumn="1" w:lastColumn="0" w:noHBand="0" w:noVBand="1"/>
      </w:tblPr>
      <w:tblGrid>
        <w:gridCol w:w="2970"/>
        <w:gridCol w:w="2430"/>
        <w:gridCol w:w="1800"/>
        <w:gridCol w:w="1827"/>
      </w:tblGrid>
      <w:tr w:rsidR="00565F51" w:rsidRPr="00565F51" w:rsidTr="00565F51">
        <w:tc>
          <w:tcPr>
            <w:tcW w:w="1645" w:type="pct"/>
            <w:shd w:val="clear" w:color="auto" w:fill="B4C6E7"/>
          </w:tcPr>
          <w:p w:rsidR="00565F51" w:rsidRPr="0041463D" w:rsidRDefault="00565F51"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Course Title:</w:t>
            </w:r>
            <w:r w:rsidRPr="0041463D">
              <w:rPr>
                <w:color w:val="auto"/>
                <w:sz w:val="22"/>
                <w:szCs w:val="24"/>
              </w:rPr>
              <w:t xml:space="preserve"> </w:t>
            </w:r>
            <w:r w:rsidRPr="0041463D">
              <w:rPr>
                <w:b/>
                <w:color w:val="auto"/>
                <w:sz w:val="22"/>
                <w:szCs w:val="24"/>
              </w:rPr>
              <w:t>Nutrition Education and Communication</w:t>
            </w:r>
          </w:p>
        </w:tc>
        <w:tc>
          <w:tcPr>
            <w:tcW w:w="1346" w:type="pct"/>
            <w:shd w:val="clear" w:color="auto" w:fill="B4C6E7"/>
          </w:tcPr>
          <w:p w:rsidR="00565F51" w:rsidRPr="0041463D" w:rsidRDefault="00565F51" w:rsidP="00565F51">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5165</w:t>
            </w:r>
          </w:p>
        </w:tc>
        <w:tc>
          <w:tcPr>
            <w:tcW w:w="997" w:type="pct"/>
            <w:shd w:val="clear" w:color="auto" w:fill="B4C6E7"/>
          </w:tcPr>
          <w:p w:rsidR="00565F51" w:rsidRPr="0041463D" w:rsidRDefault="00565F51"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12" w:type="pct"/>
            <w:shd w:val="clear" w:color="auto" w:fill="B4C6E7"/>
          </w:tcPr>
          <w:p w:rsidR="00565F51" w:rsidRPr="0041463D" w:rsidRDefault="00565F51" w:rsidP="00565F51">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0F1AAA" w:rsidRPr="000F1AAA" w:rsidRDefault="000F1AAA" w:rsidP="00565F51">
      <w:pPr>
        <w:jc w:val="both"/>
        <w:rPr>
          <w:b/>
          <w:sz w:val="16"/>
        </w:rPr>
      </w:pPr>
    </w:p>
    <w:p w:rsidR="00565F51" w:rsidRPr="000F1AAA" w:rsidRDefault="00565F51" w:rsidP="00565F51">
      <w:pPr>
        <w:jc w:val="both"/>
      </w:pPr>
      <w:r w:rsidRPr="000F1AAA">
        <w:rPr>
          <w:rFonts w:ascii="Calibri Light" w:hAnsi="Calibri Light"/>
          <w:b/>
        </w:rPr>
        <w:t>Rationale:</w:t>
      </w:r>
      <w:r w:rsidRPr="00497F15">
        <w:t xml:space="preserve"> </w:t>
      </w:r>
      <w:r w:rsidRPr="000F1AAA">
        <w:t>This course aims at introducing students to the theories and skills necessary to design and implement nutrition education programs. It shows how nutrition education can facilitate dietary changes in a group of people. It introduces students to nutrition education basics, definition, history, aims field and challenges. The course introduces students to the science of nutrition, its application in health education process. The students will learn about nutrition education definition, rationale, impact, role of health educator and nutrition services, and nutritional population problems. Also, the need of Nutrition Education programs in KSA will be explored. Specific educational needs of patients' population with specific health conditions will be emphasized. Also it discusses nutrition education methods, approaches in nutrition counseling and nutrition education challenges</w:t>
      </w:r>
      <w:r w:rsidR="000F1AAA">
        <w:t>.</w:t>
      </w:r>
    </w:p>
    <w:p w:rsidR="00565F51" w:rsidRDefault="00565F51" w:rsidP="00A90F3D">
      <w:pPr>
        <w:pStyle w:val="Heading2"/>
        <w:widowControl w:val="0"/>
        <w:spacing w:before="0" w:line="240" w:lineRule="auto"/>
        <w:ind w:left="1170" w:hanging="1170"/>
        <w:jc w:val="both"/>
        <w:rPr>
          <w:rFonts w:ascii="Calibri" w:hAnsi="Calibri" w:cs="Times New Roman"/>
          <w:bCs/>
          <w:iCs/>
          <w:color w:val="auto"/>
          <w:sz w:val="22"/>
          <w:szCs w:val="22"/>
        </w:rPr>
      </w:pPr>
      <w:r w:rsidRPr="00A90F3D">
        <w:rPr>
          <w:rFonts w:cs="Times New Roman"/>
          <w:b/>
          <w:iCs/>
          <w:color w:val="auto"/>
          <w:sz w:val="22"/>
          <w:szCs w:val="22"/>
        </w:rPr>
        <w:t>Objectives:</w:t>
      </w:r>
      <w:r w:rsidRPr="00A90F3D">
        <w:rPr>
          <w:rFonts w:cs="Times New Roman"/>
          <w:b/>
          <w:bCs/>
          <w:iCs/>
          <w:color w:val="auto"/>
          <w:sz w:val="22"/>
          <w:szCs w:val="22"/>
        </w:rPr>
        <w:t xml:space="preserve"> </w:t>
      </w:r>
      <w:r w:rsidRPr="00A90F3D">
        <w:rPr>
          <w:rFonts w:ascii="Calibri" w:hAnsi="Calibri" w:cs="Times New Roman"/>
          <w:bCs/>
          <w:iCs/>
          <w:color w:val="auto"/>
          <w:sz w:val="22"/>
          <w:szCs w:val="22"/>
        </w:rPr>
        <w:t>On successful completion of this course, students will be able to:</w:t>
      </w:r>
    </w:p>
    <w:p w:rsidR="00A90F3D" w:rsidRPr="00A90F3D" w:rsidRDefault="00A90F3D" w:rsidP="00A90F3D">
      <w:pPr>
        <w:rPr>
          <w:sz w:val="6"/>
        </w:rPr>
      </w:pPr>
    </w:p>
    <w:p w:rsidR="00565F51" w:rsidRPr="00A90F3D" w:rsidRDefault="00565F51" w:rsidP="00CD13A9">
      <w:pPr>
        <w:pStyle w:val="ListParagraph"/>
        <w:numPr>
          <w:ilvl w:val="0"/>
          <w:numId w:val="60"/>
        </w:numPr>
        <w:spacing w:after="0" w:line="240" w:lineRule="auto"/>
        <w:contextualSpacing w:val="0"/>
      </w:pPr>
      <w:r w:rsidRPr="00A90F3D">
        <w:t>Identify basic elements of communication to influence behavior</w:t>
      </w:r>
    </w:p>
    <w:p w:rsidR="00565F51" w:rsidRPr="00A90F3D" w:rsidRDefault="00565F51" w:rsidP="00CD13A9">
      <w:pPr>
        <w:pStyle w:val="ListParagraph"/>
        <w:numPr>
          <w:ilvl w:val="0"/>
          <w:numId w:val="60"/>
        </w:numPr>
        <w:spacing w:after="0" w:line="240" w:lineRule="auto"/>
        <w:contextualSpacing w:val="0"/>
      </w:pPr>
      <w:r w:rsidRPr="00A90F3D">
        <w:t>Describe nutrition education and health education processes</w:t>
      </w:r>
    </w:p>
    <w:p w:rsidR="00565F51" w:rsidRPr="00A90F3D" w:rsidRDefault="00565F51" w:rsidP="00CD13A9">
      <w:pPr>
        <w:pStyle w:val="ListParagraph"/>
        <w:numPr>
          <w:ilvl w:val="0"/>
          <w:numId w:val="60"/>
        </w:numPr>
        <w:spacing w:after="0" w:line="240" w:lineRule="auto"/>
        <w:contextualSpacing w:val="0"/>
      </w:pPr>
      <w:r w:rsidRPr="00A90F3D">
        <w:t>Compare between the role of a health educator and nutrition education specialist</w:t>
      </w:r>
    </w:p>
    <w:p w:rsidR="00565F51" w:rsidRPr="00A90F3D" w:rsidRDefault="00565F51" w:rsidP="00CD13A9">
      <w:pPr>
        <w:pStyle w:val="ListParagraph"/>
        <w:numPr>
          <w:ilvl w:val="0"/>
          <w:numId w:val="60"/>
        </w:numPr>
        <w:spacing w:after="0" w:line="240" w:lineRule="auto"/>
        <w:contextualSpacing w:val="0"/>
      </w:pPr>
      <w:r w:rsidRPr="00A90F3D">
        <w:t xml:space="preserve">Identify the behavioral theories, and how it's important to build theoretical educational program </w:t>
      </w:r>
    </w:p>
    <w:p w:rsidR="00565F51" w:rsidRPr="00A90F3D" w:rsidRDefault="00565F51" w:rsidP="00CD13A9">
      <w:pPr>
        <w:pStyle w:val="ListParagraph"/>
        <w:numPr>
          <w:ilvl w:val="0"/>
          <w:numId w:val="60"/>
        </w:numPr>
        <w:spacing w:after="0" w:line="240" w:lineRule="auto"/>
        <w:contextualSpacing w:val="0"/>
      </w:pPr>
      <w:r w:rsidRPr="00A90F3D">
        <w:t>Explain how a health educator can help a client with nutritional problems related to certain health conditions</w:t>
      </w:r>
    </w:p>
    <w:p w:rsidR="00565F51" w:rsidRPr="00A90F3D" w:rsidRDefault="00565F51" w:rsidP="00CD13A9">
      <w:pPr>
        <w:pStyle w:val="ListParagraph"/>
        <w:numPr>
          <w:ilvl w:val="0"/>
          <w:numId w:val="60"/>
        </w:numPr>
        <w:spacing w:after="0" w:line="240" w:lineRule="auto"/>
        <w:contextualSpacing w:val="0"/>
      </w:pPr>
      <w:r w:rsidRPr="00A90F3D">
        <w:t>List steps a client can take to implement nutrition education</w:t>
      </w:r>
    </w:p>
    <w:p w:rsidR="00565F51" w:rsidRPr="00A90F3D" w:rsidRDefault="00565F51" w:rsidP="00CD13A9">
      <w:pPr>
        <w:pStyle w:val="ListParagraph"/>
        <w:numPr>
          <w:ilvl w:val="0"/>
          <w:numId w:val="60"/>
        </w:numPr>
        <w:spacing w:after="0" w:line="240" w:lineRule="auto"/>
        <w:contextualSpacing w:val="0"/>
      </w:pPr>
      <w:r w:rsidRPr="00A90F3D">
        <w:t>List all nutrition educational needs of different patients populations</w:t>
      </w:r>
    </w:p>
    <w:p w:rsidR="00565F51" w:rsidRPr="00497F15" w:rsidRDefault="00565F51" w:rsidP="00CD13A9">
      <w:pPr>
        <w:pStyle w:val="ListParagraph"/>
        <w:numPr>
          <w:ilvl w:val="0"/>
          <w:numId w:val="60"/>
        </w:numPr>
        <w:spacing w:after="0" w:line="240" w:lineRule="auto"/>
        <w:contextualSpacing w:val="0"/>
      </w:pPr>
      <w:r w:rsidRPr="00497F15">
        <w:t xml:space="preserve">List the need, rationale and the meaning for Nutrition education. </w:t>
      </w:r>
    </w:p>
    <w:p w:rsidR="00565F51" w:rsidRPr="00497F15" w:rsidRDefault="00565F51" w:rsidP="00CD13A9">
      <w:pPr>
        <w:pStyle w:val="ListParagraph"/>
        <w:numPr>
          <w:ilvl w:val="0"/>
          <w:numId w:val="60"/>
        </w:numPr>
        <w:spacing w:after="0" w:line="240" w:lineRule="auto"/>
        <w:contextualSpacing w:val="0"/>
      </w:pPr>
      <w:r w:rsidRPr="00497F15">
        <w:t>Describe nutrition education and health education processes.</w:t>
      </w:r>
    </w:p>
    <w:p w:rsidR="00565F51" w:rsidRPr="00497F15" w:rsidRDefault="00565F51" w:rsidP="00CD13A9">
      <w:pPr>
        <w:pStyle w:val="ListParagraph"/>
        <w:numPr>
          <w:ilvl w:val="0"/>
          <w:numId w:val="60"/>
        </w:numPr>
        <w:spacing w:after="0" w:line="240" w:lineRule="auto"/>
        <w:contextualSpacing w:val="0"/>
      </w:pPr>
      <w:r w:rsidRPr="00497F15">
        <w:t xml:space="preserve">Explain theories of nutrition education </w:t>
      </w:r>
    </w:p>
    <w:p w:rsidR="00565F51" w:rsidRDefault="00565F51" w:rsidP="00565F51">
      <w:pPr>
        <w:rPr>
          <w:lang w:val="x-none"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621"/>
        <w:gridCol w:w="2610"/>
        <w:gridCol w:w="2092"/>
      </w:tblGrid>
      <w:tr w:rsidR="00565F51" w:rsidRPr="0041541B" w:rsidTr="0041541B">
        <w:trPr>
          <w:trHeight w:val="485"/>
        </w:trPr>
        <w:tc>
          <w:tcPr>
            <w:tcW w:w="1494" w:type="pct"/>
            <w:shd w:val="clear" w:color="auto" w:fill="D9E2F3"/>
          </w:tcPr>
          <w:p w:rsidR="00565F51" w:rsidRPr="0041541B" w:rsidRDefault="00565F51" w:rsidP="00565F51">
            <w:pPr>
              <w:spacing w:after="0"/>
              <w:jc w:val="center"/>
              <w:rPr>
                <w:rFonts w:ascii="Calibri Light" w:hAnsi="Calibri Light"/>
                <w:b/>
                <w:bCs/>
              </w:rPr>
            </w:pPr>
            <w:r w:rsidRPr="0041541B">
              <w:rPr>
                <w:rFonts w:ascii="Calibri Light" w:hAnsi="Calibri Light"/>
                <w:b/>
                <w:bCs/>
              </w:rPr>
              <w:t>Learning Outcomes</w:t>
            </w:r>
          </w:p>
        </w:tc>
        <w:tc>
          <w:tcPr>
            <w:tcW w:w="899" w:type="pct"/>
            <w:shd w:val="clear" w:color="auto" w:fill="D9E2F3"/>
          </w:tcPr>
          <w:p w:rsidR="00565F51" w:rsidRPr="0041541B" w:rsidRDefault="00565F51" w:rsidP="00565F51">
            <w:pPr>
              <w:spacing w:after="0"/>
              <w:jc w:val="center"/>
              <w:rPr>
                <w:rFonts w:ascii="Calibri Light" w:hAnsi="Calibri Light"/>
                <w:b/>
                <w:bCs/>
              </w:rPr>
            </w:pPr>
            <w:r w:rsidRPr="0041541B">
              <w:rPr>
                <w:rFonts w:ascii="Calibri Light" w:hAnsi="Calibri Light"/>
                <w:b/>
                <w:bCs/>
              </w:rPr>
              <w:t>Course Content</w:t>
            </w:r>
          </w:p>
        </w:tc>
        <w:tc>
          <w:tcPr>
            <w:tcW w:w="1447" w:type="pct"/>
            <w:shd w:val="clear" w:color="auto" w:fill="D9E2F3"/>
          </w:tcPr>
          <w:p w:rsidR="00565F51" w:rsidRPr="0041541B" w:rsidRDefault="00565F51" w:rsidP="00565F51">
            <w:pPr>
              <w:spacing w:after="0"/>
              <w:jc w:val="center"/>
              <w:rPr>
                <w:rFonts w:ascii="Calibri Light" w:hAnsi="Calibri Light"/>
                <w:b/>
                <w:bCs/>
              </w:rPr>
            </w:pPr>
            <w:r w:rsidRPr="0041541B">
              <w:rPr>
                <w:rFonts w:ascii="Calibri Light" w:hAnsi="Calibri Light"/>
                <w:b/>
                <w:bCs/>
              </w:rPr>
              <w:t>Teaching Learning Strategy</w:t>
            </w:r>
          </w:p>
        </w:tc>
        <w:tc>
          <w:tcPr>
            <w:tcW w:w="1160" w:type="pct"/>
            <w:shd w:val="clear" w:color="auto" w:fill="D9E2F3"/>
          </w:tcPr>
          <w:p w:rsidR="00565F51" w:rsidRPr="0041541B" w:rsidRDefault="00565F51" w:rsidP="00565F51">
            <w:pPr>
              <w:spacing w:after="0"/>
              <w:jc w:val="center"/>
              <w:rPr>
                <w:rFonts w:ascii="Calibri Light" w:hAnsi="Calibri Light"/>
                <w:b/>
                <w:bCs/>
              </w:rPr>
            </w:pPr>
            <w:r w:rsidRPr="0041541B">
              <w:rPr>
                <w:rFonts w:ascii="Calibri Light" w:hAnsi="Calibri Light"/>
                <w:b/>
                <w:bCs/>
              </w:rPr>
              <w:t>Assessment Strategy</w:t>
            </w:r>
          </w:p>
        </w:tc>
      </w:tr>
      <w:tr w:rsidR="00565F51" w:rsidRPr="0041541B" w:rsidTr="0041541B">
        <w:tc>
          <w:tcPr>
            <w:tcW w:w="1494" w:type="pct"/>
          </w:tcPr>
          <w:p w:rsidR="00565F51" w:rsidRPr="0041541B" w:rsidRDefault="00565F51" w:rsidP="00565F51">
            <w:pPr>
              <w:spacing w:after="0"/>
            </w:pPr>
            <w:r w:rsidRPr="0041541B">
              <w:t>Will be able to know the definition of Concepts, definition and determinants of community health and nutrition education, factors influencing the good health and nutrition, history, need</w:t>
            </w:r>
          </w:p>
          <w:p w:rsidR="00565F51" w:rsidRPr="0041541B" w:rsidRDefault="00565F51" w:rsidP="00565F51">
            <w:pPr>
              <w:spacing w:after="0"/>
            </w:pPr>
            <w:proofErr w:type="gramStart"/>
            <w:r w:rsidRPr="0041541B">
              <w:t>and</w:t>
            </w:r>
            <w:proofErr w:type="gramEnd"/>
            <w:r w:rsidRPr="0041541B">
              <w:t xml:space="preserve"> effectiveness. Role of nutrition educators etc.</w:t>
            </w:r>
          </w:p>
        </w:tc>
        <w:tc>
          <w:tcPr>
            <w:tcW w:w="899" w:type="pct"/>
          </w:tcPr>
          <w:p w:rsidR="00565F51" w:rsidRPr="0041463D" w:rsidRDefault="00565F51" w:rsidP="00565F51">
            <w:pPr>
              <w:pStyle w:val="ListParagraph"/>
              <w:tabs>
                <w:tab w:val="left" w:pos="1517"/>
              </w:tabs>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Introduction to nutrition education</w:t>
            </w:r>
          </w:p>
        </w:tc>
        <w:tc>
          <w:tcPr>
            <w:tcW w:w="1447" w:type="pct"/>
          </w:tcPr>
          <w:p w:rsidR="00565F51" w:rsidRPr="0041541B" w:rsidRDefault="00565F51" w:rsidP="00565F51">
            <w:pPr>
              <w:spacing w:after="0"/>
              <w:jc w:val="center"/>
            </w:pPr>
            <w:r w:rsidRPr="0041541B">
              <w:t>Lecture, discussions, group works</w:t>
            </w:r>
          </w:p>
        </w:tc>
        <w:tc>
          <w:tcPr>
            <w:tcW w:w="1160" w:type="pct"/>
          </w:tcPr>
          <w:p w:rsidR="00565F51" w:rsidRPr="0041541B" w:rsidRDefault="00565F51" w:rsidP="00565F51">
            <w:pPr>
              <w:spacing w:after="0"/>
              <w:jc w:val="center"/>
            </w:pPr>
            <w:r w:rsidRPr="0041541B">
              <w:t>Assignment, quiz, problem solving</w:t>
            </w:r>
          </w:p>
        </w:tc>
      </w:tr>
      <w:tr w:rsidR="00565F51" w:rsidRPr="0041541B" w:rsidTr="0041541B">
        <w:tc>
          <w:tcPr>
            <w:tcW w:w="1494" w:type="pct"/>
          </w:tcPr>
          <w:p w:rsidR="00565F51" w:rsidRPr="0041541B" w:rsidRDefault="00565F51" w:rsidP="00565F51">
            <w:pPr>
              <w:pStyle w:val="BodyText2"/>
              <w:spacing w:after="0" w:line="240" w:lineRule="auto"/>
              <w:rPr>
                <w:rFonts w:ascii="Calibri" w:hAnsi="Calibri"/>
                <w:sz w:val="22"/>
                <w:szCs w:val="22"/>
              </w:rPr>
            </w:pPr>
            <w:r w:rsidRPr="0041541B">
              <w:rPr>
                <w:rFonts w:ascii="Calibri" w:hAnsi="Calibri"/>
                <w:sz w:val="22"/>
                <w:szCs w:val="22"/>
              </w:rPr>
              <w:t xml:space="preserve">Will be able to know about Social interaction, theory of reasoned action, and other developed by workers in the field. </w:t>
            </w:r>
            <w:proofErr w:type="spellStart"/>
            <w:proofErr w:type="gramStart"/>
            <w:r w:rsidRPr="0041541B">
              <w:rPr>
                <w:rFonts w:ascii="Calibri" w:hAnsi="Calibri"/>
                <w:sz w:val="22"/>
                <w:szCs w:val="22"/>
              </w:rPr>
              <w:t>e.g.Tana</w:t>
            </w:r>
            <w:proofErr w:type="spellEnd"/>
            <w:proofErr w:type="gramEnd"/>
            <w:r w:rsidRPr="0041541B">
              <w:rPr>
                <w:rFonts w:ascii="Calibri" w:hAnsi="Calibri"/>
                <w:sz w:val="22"/>
                <w:szCs w:val="22"/>
              </w:rPr>
              <w:t xml:space="preserve"> level, Hilly areas.</w:t>
            </w:r>
          </w:p>
          <w:p w:rsidR="00565F51" w:rsidRPr="0041541B" w:rsidRDefault="00565F51" w:rsidP="00565F51">
            <w:pPr>
              <w:spacing w:after="0"/>
            </w:pPr>
          </w:p>
        </w:tc>
        <w:tc>
          <w:tcPr>
            <w:tcW w:w="899" w:type="pct"/>
          </w:tcPr>
          <w:p w:rsidR="00565F51" w:rsidRPr="0041463D" w:rsidRDefault="00565F51" w:rsidP="00565F51">
            <w:pPr>
              <w:pStyle w:val="ListParagraph"/>
              <w:tabs>
                <w:tab w:val="left" w:pos="1517"/>
              </w:tabs>
              <w:spacing w:line="276" w:lineRule="auto"/>
              <w:ind w:left="0"/>
              <w:jc w:val="center"/>
              <w:rPr>
                <w:rFonts w:cs="Times New Roman"/>
                <w:bCs/>
                <w:sz w:val="22"/>
                <w:szCs w:val="22"/>
                <w:lang w:val="en-US" w:eastAsia="en-US" w:bidi="ar-SA"/>
              </w:rPr>
            </w:pPr>
            <w:r w:rsidRPr="0041463D">
              <w:rPr>
                <w:rFonts w:cs="Times New Roman"/>
                <w:sz w:val="22"/>
                <w:szCs w:val="22"/>
                <w:lang w:val="en-US" w:eastAsia="en-US" w:bidi="ar-SA"/>
              </w:rPr>
              <w:t>Social interaction</w:t>
            </w:r>
          </w:p>
        </w:tc>
        <w:tc>
          <w:tcPr>
            <w:tcW w:w="1447" w:type="pct"/>
          </w:tcPr>
          <w:p w:rsidR="00565F51" w:rsidRPr="0041541B" w:rsidRDefault="00565F51" w:rsidP="00565F51">
            <w:pPr>
              <w:spacing w:after="0"/>
              <w:jc w:val="center"/>
            </w:pPr>
            <w:r w:rsidRPr="0041541B">
              <w:t>Lecture, discussions, group works</w:t>
            </w:r>
          </w:p>
        </w:tc>
        <w:tc>
          <w:tcPr>
            <w:tcW w:w="1160" w:type="pct"/>
          </w:tcPr>
          <w:p w:rsidR="00565F51" w:rsidRPr="0041541B" w:rsidRDefault="00565F51" w:rsidP="00565F51">
            <w:pPr>
              <w:spacing w:after="0"/>
              <w:jc w:val="center"/>
            </w:pPr>
            <w:r w:rsidRPr="0041541B">
              <w:t>Assignment, quiz, problem solving</w:t>
            </w:r>
          </w:p>
        </w:tc>
      </w:tr>
      <w:tr w:rsidR="00565F51" w:rsidRPr="0041541B" w:rsidTr="0041541B">
        <w:tc>
          <w:tcPr>
            <w:tcW w:w="1494" w:type="pct"/>
          </w:tcPr>
          <w:p w:rsidR="00565F51" w:rsidRPr="0041541B" w:rsidRDefault="00565F51" w:rsidP="00565F51">
            <w:pPr>
              <w:pStyle w:val="BodyText2"/>
              <w:spacing w:after="0" w:line="240" w:lineRule="auto"/>
              <w:rPr>
                <w:rFonts w:ascii="Calibri" w:hAnsi="Calibri"/>
                <w:sz w:val="22"/>
                <w:szCs w:val="22"/>
              </w:rPr>
            </w:pPr>
            <w:r w:rsidRPr="0041541B">
              <w:rPr>
                <w:rFonts w:ascii="Calibri" w:hAnsi="Calibri"/>
                <w:sz w:val="22"/>
                <w:szCs w:val="22"/>
              </w:rPr>
              <w:lastRenderedPageBreak/>
              <w:t>Will be able to know about Nutritional awareness building and communication strategies, promotional strategy for a commodity/ food product</w:t>
            </w:r>
          </w:p>
          <w:p w:rsidR="00565F51" w:rsidRPr="0041541B" w:rsidRDefault="00565F51" w:rsidP="00565F51">
            <w:pPr>
              <w:spacing w:after="0"/>
            </w:pPr>
            <w:r w:rsidRPr="0041541B">
              <w:t xml:space="preserve"> etc. </w:t>
            </w:r>
          </w:p>
        </w:tc>
        <w:tc>
          <w:tcPr>
            <w:tcW w:w="899" w:type="pct"/>
          </w:tcPr>
          <w:p w:rsidR="00565F51" w:rsidRPr="0041463D" w:rsidRDefault="00565F51" w:rsidP="00565F51">
            <w:pPr>
              <w:pStyle w:val="ListParagraph"/>
              <w:tabs>
                <w:tab w:val="left" w:pos="1517"/>
              </w:tabs>
              <w:spacing w:line="276" w:lineRule="auto"/>
              <w:ind w:left="0"/>
              <w:jc w:val="center"/>
              <w:rPr>
                <w:rFonts w:cs="Times New Roman"/>
                <w:bCs/>
                <w:sz w:val="22"/>
                <w:szCs w:val="22"/>
                <w:lang w:val="en-US" w:eastAsia="en-US" w:bidi="ar-SA"/>
              </w:rPr>
            </w:pPr>
            <w:r w:rsidRPr="0041463D">
              <w:rPr>
                <w:rFonts w:cs="Times New Roman"/>
                <w:bCs/>
                <w:sz w:val="22"/>
                <w:szCs w:val="22"/>
                <w:lang w:val="en-US" w:eastAsia="en-US" w:bidi="ar-SA"/>
              </w:rPr>
              <w:t>Nutritional awareness and promotional activities</w:t>
            </w:r>
          </w:p>
        </w:tc>
        <w:tc>
          <w:tcPr>
            <w:tcW w:w="1447" w:type="pct"/>
          </w:tcPr>
          <w:p w:rsidR="00565F51" w:rsidRPr="0041541B" w:rsidRDefault="00565F51" w:rsidP="00565F51">
            <w:pPr>
              <w:spacing w:after="0"/>
              <w:jc w:val="center"/>
            </w:pPr>
          </w:p>
        </w:tc>
        <w:tc>
          <w:tcPr>
            <w:tcW w:w="1160" w:type="pct"/>
          </w:tcPr>
          <w:p w:rsidR="00565F51" w:rsidRPr="0041541B" w:rsidRDefault="00565F51" w:rsidP="00565F51">
            <w:pPr>
              <w:spacing w:after="0"/>
              <w:jc w:val="center"/>
            </w:pPr>
          </w:p>
        </w:tc>
      </w:tr>
      <w:tr w:rsidR="00565F51" w:rsidRPr="0041541B" w:rsidTr="0041541B">
        <w:trPr>
          <w:trHeight w:val="1385"/>
        </w:trPr>
        <w:tc>
          <w:tcPr>
            <w:tcW w:w="1494" w:type="pct"/>
          </w:tcPr>
          <w:p w:rsidR="00565F51" w:rsidRPr="0041463D" w:rsidRDefault="00565F51" w:rsidP="00565F51">
            <w:pPr>
              <w:pStyle w:val="ListParagraph"/>
              <w:tabs>
                <w:tab w:val="left" w:pos="1517"/>
              </w:tabs>
              <w:spacing w:line="276" w:lineRule="auto"/>
              <w:ind w:left="0"/>
              <w:jc w:val="both"/>
              <w:rPr>
                <w:rFonts w:cs="Times New Roman"/>
                <w:sz w:val="22"/>
                <w:szCs w:val="22"/>
                <w:lang w:val="en-US" w:eastAsia="en-US" w:bidi="ar-SA"/>
              </w:rPr>
            </w:pPr>
            <w:r w:rsidRPr="0041463D">
              <w:rPr>
                <w:rFonts w:cs="Times New Roman"/>
                <w:sz w:val="22"/>
                <w:szCs w:val="22"/>
                <w:lang w:val="en-US" w:eastAsia="en-US" w:bidi="ar-SA"/>
              </w:rPr>
              <w:t>Will be able to-</w:t>
            </w:r>
          </w:p>
          <w:p w:rsidR="00565F51" w:rsidRPr="0041463D" w:rsidRDefault="00565F51" w:rsidP="00565F51">
            <w:pPr>
              <w:pStyle w:val="ListParagraph"/>
              <w:tabs>
                <w:tab w:val="left" w:pos="1517"/>
              </w:tabs>
              <w:spacing w:line="276" w:lineRule="auto"/>
              <w:ind w:left="0"/>
              <w:rPr>
                <w:rFonts w:cs="Times New Roman"/>
                <w:sz w:val="22"/>
                <w:szCs w:val="22"/>
                <w:lang w:val="en-US" w:eastAsia="en-US" w:bidi="ar-SA"/>
              </w:rPr>
            </w:pPr>
            <w:r w:rsidRPr="0041463D">
              <w:rPr>
                <w:rFonts w:cs="Times New Roman"/>
                <w:sz w:val="22"/>
                <w:szCs w:val="22"/>
                <w:lang w:val="en-US" w:eastAsia="en-US" w:bidi="ar-SA"/>
              </w:rPr>
              <w:t>Know about how to use nutrition education materials.</w:t>
            </w:r>
          </w:p>
        </w:tc>
        <w:tc>
          <w:tcPr>
            <w:tcW w:w="899" w:type="pct"/>
          </w:tcPr>
          <w:p w:rsidR="00565F51" w:rsidRPr="0041541B" w:rsidRDefault="00565F51" w:rsidP="00565F51">
            <w:pPr>
              <w:pStyle w:val="BodyText2"/>
              <w:spacing w:after="0" w:line="240" w:lineRule="auto"/>
              <w:jc w:val="center"/>
              <w:rPr>
                <w:rFonts w:ascii="Calibri" w:hAnsi="Calibri"/>
                <w:sz w:val="22"/>
                <w:szCs w:val="22"/>
              </w:rPr>
            </w:pPr>
            <w:r w:rsidRPr="0041541B">
              <w:rPr>
                <w:rFonts w:ascii="Calibri" w:hAnsi="Calibri"/>
                <w:sz w:val="22"/>
                <w:szCs w:val="22"/>
              </w:rPr>
              <w:t>Nutrition Education materials</w:t>
            </w:r>
          </w:p>
          <w:p w:rsidR="00565F51" w:rsidRPr="0041541B" w:rsidRDefault="00565F51" w:rsidP="00565F51">
            <w:pPr>
              <w:spacing w:after="0"/>
              <w:jc w:val="center"/>
            </w:pPr>
          </w:p>
        </w:tc>
        <w:tc>
          <w:tcPr>
            <w:tcW w:w="1447" w:type="pct"/>
          </w:tcPr>
          <w:p w:rsidR="00565F51" w:rsidRPr="0041541B" w:rsidRDefault="00565F51" w:rsidP="00565F51">
            <w:pPr>
              <w:spacing w:after="0"/>
              <w:jc w:val="center"/>
            </w:pPr>
            <w:r w:rsidRPr="0041541B">
              <w:t>Lecture, discussions, group works</w:t>
            </w:r>
          </w:p>
        </w:tc>
        <w:tc>
          <w:tcPr>
            <w:tcW w:w="1160" w:type="pct"/>
          </w:tcPr>
          <w:p w:rsidR="00565F51" w:rsidRPr="0041541B" w:rsidRDefault="00565F51" w:rsidP="00565F51">
            <w:pPr>
              <w:spacing w:after="0"/>
              <w:jc w:val="center"/>
            </w:pPr>
            <w:r w:rsidRPr="0041541B">
              <w:t>Assignment, quiz, problem solving</w:t>
            </w:r>
          </w:p>
        </w:tc>
      </w:tr>
      <w:tr w:rsidR="00565F51" w:rsidRPr="0041541B" w:rsidTr="0041541B">
        <w:tc>
          <w:tcPr>
            <w:tcW w:w="1494" w:type="pct"/>
          </w:tcPr>
          <w:p w:rsidR="00565F51" w:rsidRPr="0041541B" w:rsidRDefault="00565F51" w:rsidP="00565F51">
            <w:pPr>
              <w:spacing w:after="0"/>
            </w:pPr>
            <w:r w:rsidRPr="0041541B">
              <w:t xml:space="preserve">Will be able to learn the Theories of human behavior and health choices. Health </w:t>
            </w:r>
          </w:p>
          <w:p w:rsidR="00565F51" w:rsidRPr="0041541B" w:rsidRDefault="00565F51" w:rsidP="00565F51">
            <w:pPr>
              <w:spacing w:after="0"/>
            </w:pPr>
            <w:r w:rsidRPr="0041541B">
              <w:t xml:space="preserve">belief model, Theory of planned behavior </w:t>
            </w:r>
          </w:p>
          <w:p w:rsidR="00565F51" w:rsidRPr="0041541B" w:rsidRDefault="00565F51" w:rsidP="00565F51">
            <w:pPr>
              <w:spacing w:after="0"/>
            </w:pPr>
            <w:r w:rsidRPr="0041541B">
              <w:t>–motivation and stages of change</w:t>
            </w:r>
            <w:r w:rsidRPr="0041541B">
              <w:rPr>
                <w:rFonts w:cs="Arial"/>
              </w:rPr>
              <w:t xml:space="preserve">. </w:t>
            </w:r>
          </w:p>
          <w:p w:rsidR="00565F51" w:rsidRPr="0041541B" w:rsidRDefault="00565F51" w:rsidP="00565F51">
            <w:pPr>
              <w:spacing w:after="0"/>
            </w:pPr>
            <w:r w:rsidRPr="0041541B">
              <w:t xml:space="preserve">   </w:t>
            </w:r>
          </w:p>
        </w:tc>
        <w:tc>
          <w:tcPr>
            <w:tcW w:w="899" w:type="pct"/>
          </w:tcPr>
          <w:p w:rsidR="00565F51" w:rsidRPr="0041463D" w:rsidRDefault="00565F51" w:rsidP="00565F51">
            <w:pPr>
              <w:pStyle w:val="ListParagraph"/>
              <w:tabs>
                <w:tab w:val="left" w:pos="1517"/>
              </w:tabs>
              <w:spacing w:line="276" w:lineRule="auto"/>
              <w:ind w:left="0"/>
              <w:jc w:val="center"/>
              <w:rPr>
                <w:rFonts w:cs="Times New Roman"/>
                <w:sz w:val="22"/>
                <w:szCs w:val="22"/>
                <w:lang w:val="en-US" w:eastAsia="en-US" w:bidi="ar-SA"/>
              </w:rPr>
            </w:pPr>
            <w:r w:rsidRPr="0041463D">
              <w:rPr>
                <w:rFonts w:eastAsia="Times New Roman" w:cs="Times New Roman"/>
                <w:sz w:val="22"/>
                <w:szCs w:val="22"/>
                <w:lang w:val="en-US" w:eastAsia="en-US" w:bidi="ar-SA"/>
              </w:rPr>
              <w:t>Human behavior and health choice</w:t>
            </w:r>
          </w:p>
          <w:p w:rsidR="00565F51" w:rsidRPr="0041463D" w:rsidRDefault="00565F51" w:rsidP="00565F51">
            <w:pPr>
              <w:pStyle w:val="ListParagraph"/>
              <w:tabs>
                <w:tab w:val="left" w:pos="1517"/>
              </w:tabs>
              <w:spacing w:line="276" w:lineRule="auto"/>
              <w:ind w:left="0"/>
              <w:jc w:val="center"/>
              <w:rPr>
                <w:rFonts w:cs="Times New Roman"/>
                <w:sz w:val="22"/>
                <w:szCs w:val="22"/>
                <w:lang w:val="en-US" w:eastAsia="en-US" w:bidi="ar-SA"/>
              </w:rPr>
            </w:pPr>
          </w:p>
        </w:tc>
        <w:tc>
          <w:tcPr>
            <w:tcW w:w="1447" w:type="pct"/>
          </w:tcPr>
          <w:p w:rsidR="00565F51" w:rsidRPr="0041541B" w:rsidRDefault="00565F51" w:rsidP="00565F51">
            <w:pPr>
              <w:spacing w:after="0"/>
              <w:jc w:val="center"/>
            </w:pPr>
            <w:r w:rsidRPr="0041541B">
              <w:t>Lecture, discussions, group works</w:t>
            </w:r>
          </w:p>
        </w:tc>
        <w:tc>
          <w:tcPr>
            <w:tcW w:w="1160" w:type="pct"/>
          </w:tcPr>
          <w:p w:rsidR="00565F51" w:rsidRPr="0041541B" w:rsidRDefault="00565F51" w:rsidP="00565F51">
            <w:pPr>
              <w:spacing w:after="0"/>
              <w:jc w:val="center"/>
            </w:pPr>
            <w:r w:rsidRPr="0041541B">
              <w:t>Assignment, quiz, problem solving</w:t>
            </w:r>
          </w:p>
        </w:tc>
      </w:tr>
      <w:tr w:rsidR="00565F51" w:rsidRPr="0041541B" w:rsidTr="0041541B">
        <w:tc>
          <w:tcPr>
            <w:tcW w:w="1494" w:type="pct"/>
          </w:tcPr>
          <w:p w:rsidR="00565F51" w:rsidRPr="0041541B" w:rsidRDefault="00565F51" w:rsidP="00565F51">
            <w:pPr>
              <w:spacing w:after="0"/>
            </w:pPr>
            <w:r w:rsidRPr="0041541B">
              <w:t>Will be able to know about Social Cognitive Theory /</w:t>
            </w:r>
          </w:p>
          <w:p w:rsidR="00565F51" w:rsidRPr="0041541B" w:rsidRDefault="00565F51" w:rsidP="00565F51">
            <w:pPr>
              <w:spacing w:after="0"/>
            </w:pPr>
            <w:proofErr w:type="spellStart"/>
            <w:r w:rsidRPr="0041541B">
              <w:t>Trantheoretical</w:t>
            </w:r>
            <w:proofErr w:type="spellEnd"/>
          </w:p>
          <w:p w:rsidR="00565F51" w:rsidRPr="0041541B" w:rsidRDefault="00565F51" w:rsidP="00565F51">
            <w:pPr>
              <w:spacing w:after="0"/>
            </w:pPr>
            <w:r w:rsidRPr="0041541B">
              <w:t xml:space="preserve">model and stages of </w:t>
            </w:r>
          </w:p>
          <w:p w:rsidR="00565F51" w:rsidRPr="0041541B" w:rsidRDefault="00565F51" w:rsidP="00565F51">
            <w:pPr>
              <w:spacing w:after="0"/>
            </w:pPr>
            <w:r w:rsidRPr="0041541B">
              <w:t xml:space="preserve">change/ </w:t>
            </w:r>
          </w:p>
          <w:p w:rsidR="00565F51" w:rsidRPr="0041541B" w:rsidRDefault="00565F51" w:rsidP="00565F51">
            <w:pPr>
              <w:spacing w:after="0"/>
            </w:pPr>
            <w:r w:rsidRPr="0041541B">
              <w:t>Diffusion of Innovations Theory</w:t>
            </w:r>
          </w:p>
          <w:p w:rsidR="00565F51" w:rsidRPr="0041541B" w:rsidRDefault="00565F51" w:rsidP="00565F51">
            <w:pPr>
              <w:spacing w:after="0"/>
            </w:pPr>
          </w:p>
        </w:tc>
        <w:tc>
          <w:tcPr>
            <w:tcW w:w="899" w:type="pct"/>
          </w:tcPr>
          <w:p w:rsidR="00565F51" w:rsidRPr="0041463D" w:rsidRDefault="00565F51" w:rsidP="00565F51">
            <w:pPr>
              <w:pStyle w:val="ListParagraph"/>
              <w:tabs>
                <w:tab w:val="left" w:pos="1517"/>
              </w:tabs>
              <w:spacing w:line="276" w:lineRule="auto"/>
              <w:ind w:left="0"/>
              <w:jc w:val="center"/>
              <w:rPr>
                <w:rFonts w:cs="Times New Roman"/>
                <w:sz w:val="22"/>
                <w:szCs w:val="22"/>
                <w:lang w:val="en-US" w:eastAsia="en-US" w:bidi="ar-SA"/>
              </w:rPr>
            </w:pPr>
            <w:r w:rsidRPr="0041463D">
              <w:rPr>
                <w:rFonts w:cs="Times New Roman"/>
                <w:sz w:val="22"/>
                <w:szCs w:val="22"/>
                <w:lang w:val="en-US" w:eastAsia="en-US" w:bidi="ar-SA"/>
              </w:rPr>
              <w:t>Social Cognitive Theory</w:t>
            </w:r>
          </w:p>
        </w:tc>
        <w:tc>
          <w:tcPr>
            <w:tcW w:w="1447" w:type="pct"/>
          </w:tcPr>
          <w:p w:rsidR="00565F51" w:rsidRPr="0041541B" w:rsidRDefault="00565F51" w:rsidP="00565F51">
            <w:pPr>
              <w:spacing w:after="0"/>
              <w:jc w:val="center"/>
            </w:pPr>
            <w:r w:rsidRPr="0041541B">
              <w:t>Lecture, discussions, group works</w:t>
            </w:r>
          </w:p>
        </w:tc>
        <w:tc>
          <w:tcPr>
            <w:tcW w:w="1160" w:type="pct"/>
          </w:tcPr>
          <w:p w:rsidR="00565F51" w:rsidRPr="0041541B" w:rsidRDefault="00565F51" w:rsidP="00565F51">
            <w:pPr>
              <w:spacing w:after="0"/>
              <w:jc w:val="center"/>
            </w:pPr>
            <w:r w:rsidRPr="0041541B">
              <w:t>Assignment, quiz, problem solving</w:t>
            </w:r>
          </w:p>
        </w:tc>
      </w:tr>
      <w:tr w:rsidR="00565F51" w:rsidRPr="0041541B" w:rsidTr="0041541B">
        <w:tc>
          <w:tcPr>
            <w:tcW w:w="1494" w:type="pct"/>
          </w:tcPr>
          <w:p w:rsidR="00565F51" w:rsidRPr="0041541B" w:rsidRDefault="00565F51" w:rsidP="00565F51">
            <w:pPr>
              <w:spacing w:after="0"/>
            </w:pPr>
            <w:r w:rsidRPr="0041541B">
              <w:t>Able to learn about Needs assessment</w:t>
            </w:r>
          </w:p>
          <w:p w:rsidR="00565F51" w:rsidRPr="0041541B" w:rsidRDefault="00565F51" w:rsidP="00565F51">
            <w:pPr>
              <w:spacing w:after="0"/>
            </w:pPr>
            <w:r w:rsidRPr="0041541B">
              <w:t>-educational assessment Assessing patients and family needs, coping techniques</w:t>
            </w:r>
          </w:p>
          <w:p w:rsidR="00565F51" w:rsidRPr="0041541B" w:rsidRDefault="00565F51" w:rsidP="00565F51">
            <w:pPr>
              <w:spacing w:after="0"/>
            </w:pPr>
            <w:r w:rsidRPr="0041541B">
              <w:t xml:space="preserve">etc. </w:t>
            </w:r>
          </w:p>
        </w:tc>
        <w:tc>
          <w:tcPr>
            <w:tcW w:w="899" w:type="pct"/>
          </w:tcPr>
          <w:p w:rsidR="00565F51" w:rsidRPr="0041541B" w:rsidRDefault="00565F51" w:rsidP="00565F51">
            <w:pPr>
              <w:spacing w:after="0"/>
              <w:jc w:val="center"/>
            </w:pPr>
            <w:r w:rsidRPr="0041541B">
              <w:t>Needs assessment</w:t>
            </w:r>
          </w:p>
          <w:p w:rsidR="00565F51" w:rsidRPr="0041463D" w:rsidRDefault="00565F51" w:rsidP="00565F51">
            <w:pPr>
              <w:pStyle w:val="ListParagraph"/>
              <w:tabs>
                <w:tab w:val="left" w:pos="1517"/>
              </w:tabs>
              <w:spacing w:line="276" w:lineRule="auto"/>
              <w:ind w:left="0"/>
              <w:jc w:val="center"/>
              <w:rPr>
                <w:rFonts w:cs="Times New Roman"/>
                <w:sz w:val="22"/>
                <w:szCs w:val="22"/>
                <w:lang w:val="en-US" w:eastAsia="en-US" w:bidi="ar-SA"/>
              </w:rPr>
            </w:pPr>
          </w:p>
        </w:tc>
        <w:tc>
          <w:tcPr>
            <w:tcW w:w="1447" w:type="pct"/>
          </w:tcPr>
          <w:p w:rsidR="00565F51" w:rsidRPr="0041541B" w:rsidRDefault="00565F51" w:rsidP="00565F51">
            <w:pPr>
              <w:spacing w:after="0"/>
              <w:jc w:val="center"/>
            </w:pPr>
            <w:r w:rsidRPr="0041541B">
              <w:t>Lecture, discussions, group works</w:t>
            </w:r>
          </w:p>
        </w:tc>
        <w:tc>
          <w:tcPr>
            <w:tcW w:w="1160" w:type="pct"/>
          </w:tcPr>
          <w:p w:rsidR="00565F51" w:rsidRPr="0041541B" w:rsidRDefault="00565F51" w:rsidP="00565F51">
            <w:pPr>
              <w:spacing w:after="0"/>
              <w:jc w:val="center"/>
            </w:pPr>
            <w:r w:rsidRPr="0041541B">
              <w:t>Assignment, quiz, problem solving</w:t>
            </w:r>
          </w:p>
        </w:tc>
      </w:tr>
    </w:tbl>
    <w:p w:rsidR="00565F51" w:rsidRDefault="00565F51" w:rsidP="00565F51">
      <w:pPr>
        <w:rPr>
          <w:lang w:val="x-none" w:eastAsia="ja-JP"/>
        </w:rPr>
      </w:pPr>
    </w:p>
    <w:p w:rsidR="00565F51" w:rsidRPr="00497F15" w:rsidRDefault="00565F51" w:rsidP="00565F51">
      <w:pPr>
        <w:rPr>
          <w:rFonts w:ascii="Calibri Light" w:hAnsi="Calibri Light"/>
          <w:b/>
          <w:bCs/>
        </w:rPr>
      </w:pPr>
      <w:r w:rsidRPr="00497F15">
        <w:rPr>
          <w:rFonts w:ascii="Calibri Light" w:hAnsi="Calibri Light"/>
          <w:b/>
          <w:bCs/>
        </w:rPr>
        <w:t>Recommended Books:</w:t>
      </w:r>
    </w:p>
    <w:p w:rsidR="00565F51" w:rsidRPr="00CD13A9" w:rsidRDefault="00565F51" w:rsidP="00CD13A9">
      <w:pPr>
        <w:spacing w:after="0" w:line="240" w:lineRule="auto"/>
        <w:ind w:left="720"/>
        <w:jc w:val="both"/>
      </w:pPr>
      <w:r w:rsidRPr="00265759">
        <w:t>1</w:t>
      </w:r>
      <w:r w:rsidRPr="00CD13A9">
        <w:t xml:space="preserve">. </w:t>
      </w:r>
      <w:proofErr w:type="spellStart"/>
      <w:r w:rsidRPr="00CD13A9">
        <w:t>Judiann</w:t>
      </w:r>
      <w:proofErr w:type="spellEnd"/>
      <w:r w:rsidRPr="00CD13A9">
        <w:t xml:space="preserve"> McNulty Challenges and issues in nutrition education (2013) Published Food &amp; Agricultural Organization (FAO) Available at: </w:t>
      </w:r>
      <w:hyperlink r:id="rId12" w:history="1">
        <w:r w:rsidRPr="00CD13A9">
          <w:rPr>
            <w:rStyle w:val="Hyperlink"/>
            <w:color w:val="auto"/>
          </w:rPr>
          <w:t xml:space="preserve">http://www.fao.org/ </w:t>
        </w:r>
        <w:proofErr w:type="spellStart"/>
        <w:r w:rsidRPr="00CD13A9">
          <w:rPr>
            <w:rStyle w:val="Hyperlink"/>
            <w:color w:val="auto"/>
          </w:rPr>
          <w:t>docrep</w:t>
        </w:r>
        <w:proofErr w:type="spellEnd"/>
        <w:r w:rsidRPr="00CD13A9">
          <w:rPr>
            <w:rStyle w:val="Hyperlink"/>
            <w:color w:val="auto"/>
          </w:rPr>
          <w:t>/017/ i3234e/ i3234e.pdf</w:t>
        </w:r>
      </w:hyperlink>
    </w:p>
    <w:p w:rsidR="00565F51" w:rsidRPr="00CD13A9" w:rsidRDefault="00565F51" w:rsidP="00CD13A9">
      <w:pPr>
        <w:spacing w:after="0" w:line="240" w:lineRule="auto"/>
        <w:ind w:left="720"/>
        <w:rPr>
          <w:rFonts w:cs="Times New Roman"/>
          <w:sz w:val="24"/>
          <w:szCs w:val="24"/>
        </w:rPr>
      </w:pPr>
      <w:r w:rsidRPr="00CD13A9">
        <w:rPr>
          <w:rFonts w:cs="Times New Roman"/>
          <w:sz w:val="24"/>
          <w:szCs w:val="24"/>
        </w:rPr>
        <w:t xml:space="preserve">2. </w:t>
      </w:r>
      <w:hyperlink r:id="rId13" w:history="1">
        <w:r w:rsidRPr="00CD13A9">
          <w:rPr>
            <w:rStyle w:val="Hyperlink"/>
            <w:rFonts w:cs="Times New Roman"/>
            <w:color w:val="auto"/>
            <w:sz w:val="24"/>
            <w:szCs w:val="24"/>
          </w:rPr>
          <w:t>Betsy Holli</w:t>
        </w:r>
      </w:hyperlink>
      <w:r w:rsidRPr="00CD13A9">
        <w:rPr>
          <w:rStyle w:val="a-color-secondary"/>
          <w:rFonts w:cs="Times New Roman"/>
          <w:sz w:val="24"/>
          <w:szCs w:val="24"/>
        </w:rPr>
        <w:t xml:space="preserve">, </w:t>
      </w:r>
      <w:r w:rsidRPr="00CD13A9">
        <w:rPr>
          <w:rStyle w:val="author"/>
          <w:rFonts w:cs="Times New Roman"/>
          <w:sz w:val="24"/>
          <w:szCs w:val="24"/>
        </w:rPr>
        <w:t xml:space="preserve">Judith A </w:t>
      </w:r>
      <w:proofErr w:type="spellStart"/>
      <w:r w:rsidRPr="00CD13A9">
        <w:rPr>
          <w:rStyle w:val="author"/>
          <w:rFonts w:cs="Times New Roman"/>
          <w:sz w:val="24"/>
          <w:szCs w:val="24"/>
        </w:rPr>
        <w:t>Beto</w:t>
      </w:r>
      <w:proofErr w:type="spellEnd"/>
      <w:r w:rsidRPr="00CD13A9">
        <w:rPr>
          <w:rStyle w:val="author"/>
          <w:rFonts w:cs="Times New Roman"/>
          <w:sz w:val="24"/>
          <w:szCs w:val="24"/>
        </w:rPr>
        <w:t xml:space="preserve"> (2018) </w:t>
      </w:r>
      <w:r w:rsidRPr="00CD13A9">
        <w:rPr>
          <w:rStyle w:val="a-size-extra-large"/>
          <w:rFonts w:cs="Times New Roman"/>
          <w:sz w:val="24"/>
          <w:szCs w:val="24"/>
        </w:rPr>
        <w:t>Nutrition Counseling and Education Skills for Dietetics Professionals</w:t>
      </w:r>
      <w:r w:rsidRPr="00CD13A9">
        <w:rPr>
          <w:rFonts w:cs="Times New Roman"/>
          <w:sz w:val="24"/>
          <w:szCs w:val="24"/>
        </w:rPr>
        <w:t xml:space="preserve"> (</w:t>
      </w:r>
      <w:proofErr w:type="spellStart"/>
      <w:r w:rsidRPr="00CD13A9">
        <w:rPr>
          <w:rStyle w:val="a-size-large"/>
          <w:sz w:val="24"/>
          <w:szCs w:val="24"/>
        </w:rPr>
        <w:t>SixthEdition</w:t>
      </w:r>
      <w:proofErr w:type="spellEnd"/>
      <w:r w:rsidRPr="00CD13A9">
        <w:rPr>
          <w:rFonts w:cs="Times New Roman"/>
          <w:sz w:val="24"/>
          <w:szCs w:val="24"/>
        </w:rPr>
        <w:t>) Published by Amazon</w:t>
      </w:r>
    </w:p>
    <w:p w:rsidR="00C15B3A" w:rsidRDefault="00122B91" w:rsidP="00315301">
      <w:pPr>
        <w:spacing w:line="240" w:lineRule="auto"/>
      </w:pPr>
      <w: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2970"/>
        <w:gridCol w:w="2430"/>
        <w:gridCol w:w="1800"/>
        <w:gridCol w:w="1827"/>
      </w:tblGrid>
      <w:tr w:rsidR="00E8668C" w:rsidRPr="00565F51" w:rsidTr="00A14EBF">
        <w:tc>
          <w:tcPr>
            <w:tcW w:w="1645" w:type="pct"/>
            <w:shd w:val="clear" w:color="auto" w:fill="D9E2F3"/>
          </w:tcPr>
          <w:p w:rsidR="00E8668C" w:rsidRPr="0041463D" w:rsidRDefault="00E8668C" w:rsidP="00E8668C">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Pr="0041463D">
              <w:rPr>
                <w:b/>
                <w:color w:val="auto"/>
                <w:sz w:val="22"/>
                <w:szCs w:val="24"/>
              </w:rPr>
              <w:t>Nutritional Epidemiology</w:t>
            </w:r>
          </w:p>
        </w:tc>
        <w:tc>
          <w:tcPr>
            <w:tcW w:w="1346" w:type="pct"/>
            <w:shd w:val="clear" w:color="auto" w:fill="D9E2F3"/>
          </w:tcPr>
          <w:p w:rsidR="00E8668C" w:rsidRPr="0041463D" w:rsidRDefault="00E8668C" w:rsidP="00A14EBF">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Pr="0041463D">
              <w:rPr>
                <w:rFonts w:cs="Times New Roman"/>
                <w:b/>
                <w:color w:val="auto"/>
                <w:sz w:val="22"/>
                <w:szCs w:val="24"/>
              </w:rPr>
              <w:t>MPH 5164</w:t>
            </w:r>
          </w:p>
        </w:tc>
        <w:tc>
          <w:tcPr>
            <w:tcW w:w="997" w:type="pct"/>
            <w:shd w:val="clear" w:color="auto" w:fill="D9E2F3"/>
          </w:tcPr>
          <w:p w:rsidR="00E8668C" w:rsidRPr="0041463D" w:rsidRDefault="00E8668C" w:rsidP="00A14EBF">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12" w:type="pct"/>
            <w:shd w:val="clear" w:color="auto" w:fill="D9E2F3"/>
          </w:tcPr>
          <w:p w:rsidR="00E8668C" w:rsidRPr="0041463D" w:rsidRDefault="00E8668C" w:rsidP="00A14EBF">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E8668C" w:rsidRDefault="00E8668C" w:rsidP="00315301">
      <w:pPr>
        <w:spacing w:line="240" w:lineRule="auto"/>
      </w:pPr>
    </w:p>
    <w:p w:rsidR="00A14EBF" w:rsidRPr="00A14EBF" w:rsidRDefault="00A14EBF" w:rsidP="00A14EBF">
      <w:pPr>
        <w:rPr>
          <w:b/>
          <w:szCs w:val="24"/>
        </w:rPr>
      </w:pPr>
      <w:r w:rsidRPr="00A14EBF">
        <w:rPr>
          <w:rFonts w:ascii="Calibri Light" w:hAnsi="Calibri Light"/>
          <w:b/>
          <w:szCs w:val="24"/>
        </w:rPr>
        <w:t>Rationale:</w:t>
      </w:r>
      <w:r>
        <w:rPr>
          <w:b/>
          <w:sz w:val="24"/>
          <w:szCs w:val="24"/>
        </w:rPr>
        <w:t xml:space="preserve"> </w:t>
      </w:r>
      <w:r w:rsidRPr="00A14EBF">
        <w:rPr>
          <w:szCs w:val="24"/>
        </w:rPr>
        <w:t xml:space="preserve">This course is designed for the students of MPH Program who are interested in conducting or better interpreting epidemiological studies relating diet and nutritional status to disease and health. There is an increasing awareness that various aspects of diet and nutrition may be important contributing factors in chronic diseases. There are many important problems, however, in the implementation and interpretation of these studies. The purpose of this course </w:t>
      </w:r>
      <w:proofErr w:type="gramStart"/>
      <w:r w:rsidRPr="00A14EBF">
        <w:rPr>
          <w:szCs w:val="24"/>
        </w:rPr>
        <w:t>is  to</w:t>
      </w:r>
      <w:proofErr w:type="gramEnd"/>
      <w:r w:rsidRPr="00A14EBF">
        <w:rPr>
          <w:szCs w:val="24"/>
        </w:rPr>
        <w:t xml:space="preserve"> examine methodologies used in nutritional epidemiological studies, and to review the current state of knowledge regarding diet and other nutritional indicators as etiologic factors in disease.</w:t>
      </w:r>
    </w:p>
    <w:p w:rsidR="00A14EBF" w:rsidRPr="00A14EBF" w:rsidRDefault="00A14EBF" w:rsidP="00A14EBF">
      <w:pPr>
        <w:rPr>
          <w:szCs w:val="24"/>
        </w:rPr>
      </w:pPr>
      <w:r w:rsidRPr="00A14EBF">
        <w:rPr>
          <w:rFonts w:ascii="Calibri Light" w:hAnsi="Calibri Light"/>
          <w:b/>
          <w:szCs w:val="24"/>
        </w:rPr>
        <w:t>Objectives:</w:t>
      </w:r>
      <w:r w:rsidRPr="00A14EBF">
        <w:rPr>
          <w:b/>
          <w:szCs w:val="24"/>
        </w:rPr>
        <w:t xml:space="preserve"> </w:t>
      </w:r>
      <w:r w:rsidRPr="00A14EBF">
        <w:rPr>
          <w:szCs w:val="24"/>
        </w:rPr>
        <w:t>At the conclusion of the course, students would be able to-</w:t>
      </w:r>
    </w:p>
    <w:p w:rsidR="00A14EBF" w:rsidRPr="00A14EBF" w:rsidRDefault="00A14EBF" w:rsidP="00966E60">
      <w:pPr>
        <w:pStyle w:val="ListParagraph"/>
        <w:numPr>
          <w:ilvl w:val="0"/>
          <w:numId w:val="61"/>
        </w:numPr>
        <w:spacing w:after="200" w:line="276" w:lineRule="auto"/>
        <w:rPr>
          <w:szCs w:val="24"/>
        </w:rPr>
      </w:pPr>
      <w:r w:rsidRPr="00A14EBF">
        <w:rPr>
          <w:szCs w:val="24"/>
        </w:rPr>
        <w:t>Describe the utility and limitations of different epidemiological study designs for research in nutritional epidemiology;</w:t>
      </w:r>
    </w:p>
    <w:p w:rsidR="00A14EBF" w:rsidRPr="00A14EBF" w:rsidRDefault="00A14EBF" w:rsidP="00966E60">
      <w:pPr>
        <w:pStyle w:val="ListParagraph"/>
        <w:numPr>
          <w:ilvl w:val="0"/>
          <w:numId w:val="61"/>
        </w:numPr>
        <w:spacing w:after="200" w:line="276" w:lineRule="auto"/>
        <w:rPr>
          <w:szCs w:val="24"/>
        </w:rPr>
      </w:pPr>
      <w:r w:rsidRPr="00A14EBF">
        <w:rPr>
          <w:szCs w:val="24"/>
        </w:rPr>
        <w:t xml:space="preserve">Describe the strengths and limitations of different methods of measuring diet and identify when specific dietary methods may be most appropriate; </w:t>
      </w:r>
    </w:p>
    <w:p w:rsidR="00A14EBF" w:rsidRPr="00A14EBF" w:rsidRDefault="00A14EBF" w:rsidP="00966E60">
      <w:pPr>
        <w:pStyle w:val="ListParagraph"/>
        <w:numPr>
          <w:ilvl w:val="0"/>
          <w:numId w:val="61"/>
        </w:numPr>
        <w:spacing w:after="200" w:line="276" w:lineRule="auto"/>
        <w:rPr>
          <w:szCs w:val="24"/>
        </w:rPr>
      </w:pPr>
      <w:r w:rsidRPr="00A14EBF">
        <w:rPr>
          <w:szCs w:val="24"/>
        </w:rPr>
        <w:t xml:space="preserve">Explain the statistical methods commonly used in nutritional epidemiology to </w:t>
      </w:r>
      <w:r w:rsidR="00A03876" w:rsidRPr="00A14EBF">
        <w:rPr>
          <w:szCs w:val="24"/>
        </w:rPr>
        <w:t>analyze</w:t>
      </w:r>
      <w:r w:rsidRPr="00A14EBF">
        <w:rPr>
          <w:szCs w:val="24"/>
        </w:rPr>
        <w:t xml:space="preserve"> diet-disease relationship;</w:t>
      </w:r>
    </w:p>
    <w:p w:rsidR="00A14EBF" w:rsidRPr="00A14EBF" w:rsidRDefault="00A14EBF" w:rsidP="00966E60">
      <w:pPr>
        <w:pStyle w:val="ListParagraph"/>
        <w:numPr>
          <w:ilvl w:val="0"/>
          <w:numId w:val="61"/>
        </w:numPr>
        <w:spacing w:after="200" w:line="276" w:lineRule="auto"/>
        <w:rPr>
          <w:szCs w:val="24"/>
        </w:rPr>
      </w:pPr>
      <w:r w:rsidRPr="00A14EBF">
        <w:rPr>
          <w:szCs w:val="24"/>
        </w:rPr>
        <w:t>Describe the different methods for assessment of nutritional status with their strengths and limitations;</w:t>
      </w:r>
    </w:p>
    <w:p w:rsidR="00A14EBF" w:rsidRPr="00A14EBF" w:rsidRDefault="00A14EBF" w:rsidP="00966E60">
      <w:pPr>
        <w:pStyle w:val="ListParagraph"/>
        <w:numPr>
          <w:ilvl w:val="0"/>
          <w:numId w:val="61"/>
        </w:numPr>
        <w:spacing w:after="200" w:line="276" w:lineRule="auto"/>
        <w:rPr>
          <w:szCs w:val="24"/>
        </w:rPr>
      </w:pPr>
      <w:r w:rsidRPr="00A14EBF">
        <w:rPr>
          <w:szCs w:val="24"/>
        </w:rPr>
        <w:t>Describe the current state of epidemiological evidence for relationships of diet to the development of selected diseases and</w:t>
      </w:r>
    </w:p>
    <w:p w:rsidR="00A14EBF" w:rsidRPr="00605F0F" w:rsidRDefault="00A14EBF" w:rsidP="00966E60">
      <w:pPr>
        <w:pStyle w:val="ListParagraph"/>
        <w:numPr>
          <w:ilvl w:val="0"/>
          <w:numId w:val="61"/>
        </w:numPr>
        <w:spacing w:line="240" w:lineRule="auto"/>
      </w:pPr>
      <w:r w:rsidRPr="007E70FF">
        <w:rPr>
          <w:sz w:val="24"/>
          <w:szCs w:val="24"/>
        </w:rPr>
        <w:t>Describe strategies that can be used to evaluate or adjust for other dietary and lifestyle factors that may explain or influence relationships of diet and disease.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686"/>
        <w:gridCol w:w="2611"/>
        <w:gridCol w:w="2092"/>
      </w:tblGrid>
      <w:tr w:rsidR="00A03876" w:rsidRPr="00A03876" w:rsidTr="0041463D">
        <w:trPr>
          <w:trHeight w:val="530"/>
        </w:trPr>
        <w:tc>
          <w:tcPr>
            <w:tcW w:w="1457" w:type="pct"/>
            <w:shd w:val="clear" w:color="auto" w:fill="D9E2F3"/>
          </w:tcPr>
          <w:p w:rsidR="00A03876" w:rsidRPr="0041463D" w:rsidRDefault="00A03876" w:rsidP="0041463D">
            <w:pPr>
              <w:spacing w:after="0" w:line="240" w:lineRule="auto"/>
              <w:rPr>
                <w:rFonts w:ascii="Calibri Light" w:hAnsi="Calibri Light"/>
                <w:b/>
              </w:rPr>
            </w:pPr>
            <w:r w:rsidRPr="0041463D">
              <w:rPr>
                <w:rFonts w:ascii="Calibri Light" w:hAnsi="Calibri Light"/>
                <w:b/>
              </w:rPr>
              <w:t>Learning outcomes</w:t>
            </w:r>
          </w:p>
        </w:tc>
        <w:tc>
          <w:tcPr>
            <w:tcW w:w="935" w:type="pct"/>
            <w:shd w:val="clear" w:color="auto" w:fill="D9E2F3"/>
          </w:tcPr>
          <w:p w:rsidR="00A03876" w:rsidRPr="0041463D" w:rsidRDefault="00A03876" w:rsidP="0041463D">
            <w:pPr>
              <w:spacing w:after="0" w:line="240" w:lineRule="auto"/>
              <w:rPr>
                <w:rFonts w:ascii="Calibri Light" w:hAnsi="Calibri Light"/>
                <w:b/>
              </w:rPr>
            </w:pPr>
            <w:r w:rsidRPr="0041463D">
              <w:rPr>
                <w:rFonts w:ascii="Calibri Light" w:hAnsi="Calibri Light"/>
                <w:b/>
              </w:rPr>
              <w:t>Course content</w:t>
            </w:r>
          </w:p>
        </w:tc>
        <w:tc>
          <w:tcPr>
            <w:tcW w:w="1448" w:type="pct"/>
            <w:shd w:val="clear" w:color="auto" w:fill="D9E2F3"/>
          </w:tcPr>
          <w:p w:rsidR="00A03876" w:rsidRPr="0041463D" w:rsidRDefault="00A03876" w:rsidP="0041463D">
            <w:pPr>
              <w:spacing w:after="0" w:line="240" w:lineRule="auto"/>
              <w:rPr>
                <w:rFonts w:ascii="Calibri Light" w:hAnsi="Calibri Light"/>
                <w:b/>
              </w:rPr>
            </w:pPr>
            <w:r w:rsidRPr="0041463D">
              <w:rPr>
                <w:rFonts w:ascii="Calibri Light" w:hAnsi="Calibri Light"/>
                <w:b/>
              </w:rPr>
              <w:t>Teaching learning strategy</w:t>
            </w:r>
          </w:p>
        </w:tc>
        <w:tc>
          <w:tcPr>
            <w:tcW w:w="1160" w:type="pct"/>
            <w:shd w:val="clear" w:color="auto" w:fill="D9E2F3"/>
          </w:tcPr>
          <w:p w:rsidR="00A03876" w:rsidRPr="0041463D" w:rsidRDefault="00A03876" w:rsidP="0041463D">
            <w:pPr>
              <w:spacing w:after="0" w:line="240" w:lineRule="auto"/>
              <w:rPr>
                <w:rFonts w:ascii="Calibri Light" w:hAnsi="Calibri Light"/>
                <w:b/>
              </w:rPr>
            </w:pPr>
            <w:r w:rsidRPr="0041463D">
              <w:rPr>
                <w:rFonts w:ascii="Calibri Light" w:hAnsi="Calibri Light"/>
                <w:b/>
              </w:rPr>
              <w:t>Assessment strategy</w:t>
            </w:r>
          </w:p>
        </w:tc>
      </w:tr>
      <w:tr w:rsidR="00A03876" w:rsidRPr="00A03876" w:rsidTr="0041463D">
        <w:tc>
          <w:tcPr>
            <w:tcW w:w="1457" w:type="pct"/>
          </w:tcPr>
          <w:p w:rsidR="00A03876" w:rsidRPr="0041463D" w:rsidRDefault="00A03876" w:rsidP="0041463D">
            <w:pPr>
              <w:spacing w:after="0" w:line="240" w:lineRule="auto"/>
            </w:pPr>
            <w:r w:rsidRPr="0041463D">
              <w:t>Upon completion of this class, students will be able to understand-</w:t>
            </w:r>
          </w:p>
          <w:p w:rsidR="00A03876" w:rsidRPr="0041463D" w:rsidRDefault="00A03876" w:rsidP="0041463D">
            <w:pPr>
              <w:spacing w:after="0" w:line="240" w:lineRule="auto"/>
            </w:pPr>
            <w:r w:rsidRPr="0041463D">
              <w:t>What are some of the historical development in nutritional epidemiology research?</w:t>
            </w:r>
          </w:p>
          <w:p w:rsidR="00A03876" w:rsidRPr="0041463D" w:rsidRDefault="00A03876" w:rsidP="0041463D">
            <w:pPr>
              <w:spacing w:after="0" w:line="240" w:lineRule="auto"/>
            </w:pPr>
            <w:r w:rsidRPr="0041463D">
              <w:t>What is the definition and Importance of nutritional epidemiology?</w:t>
            </w:r>
          </w:p>
          <w:p w:rsidR="00A03876" w:rsidRPr="0041463D" w:rsidRDefault="00A03876" w:rsidP="0041463D">
            <w:pPr>
              <w:spacing w:after="0" w:line="240" w:lineRule="auto"/>
            </w:pPr>
            <w:r w:rsidRPr="0041463D">
              <w:t>What are the goals,</w:t>
            </w:r>
          </w:p>
          <w:p w:rsidR="00A03876" w:rsidRPr="0041463D" w:rsidRDefault="00966E60" w:rsidP="0041463D">
            <w:pPr>
              <w:spacing w:after="0" w:line="240" w:lineRule="auto"/>
            </w:pPr>
            <w:r w:rsidRPr="0041463D">
              <w:t>Advantages</w:t>
            </w:r>
            <w:r w:rsidR="00A03876" w:rsidRPr="0041463D">
              <w:t xml:space="preserve"> and disadvantages of nutritional epidemiology?</w:t>
            </w:r>
          </w:p>
          <w:p w:rsidR="00A03876" w:rsidRPr="0041463D" w:rsidRDefault="00A03876" w:rsidP="0041463D">
            <w:pPr>
              <w:spacing w:after="0" w:line="240" w:lineRule="auto"/>
            </w:pPr>
            <w:r w:rsidRPr="0041463D">
              <w:t>What types of study designs are used in nutritional epidemiological research?</w:t>
            </w:r>
          </w:p>
          <w:p w:rsidR="00A03876" w:rsidRPr="0041463D" w:rsidRDefault="00A03876" w:rsidP="0041463D">
            <w:pPr>
              <w:spacing w:after="0" w:line="240" w:lineRule="auto"/>
            </w:pPr>
          </w:p>
        </w:tc>
        <w:tc>
          <w:tcPr>
            <w:tcW w:w="935" w:type="pct"/>
          </w:tcPr>
          <w:p w:rsidR="00A03876" w:rsidRPr="0041463D" w:rsidRDefault="00A03876" w:rsidP="0041463D">
            <w:pPr>
              <w:spacing w:after="0" w:line="240" w:lineRule="auto"/>
            </w:pPr>
            <w:r w:rsidRPr="0041463D">
              <w:t>Introduction to Nutritional Epidemiology:</w:t>
            </w:r>
          </w:p>
          <w:p w:rsidR="00A03876" w:rsidRPr="0041463D" w:rsidRDefault="00A03876" w:rsidP="0041463D">
            <w:pPr>
              <w:spacing w:after="0" w:line="240" w:lineRule="auto"/>
            </w:pPr>
            <w:r w:rsidRPr="0041463D">
              <w:t>Historical development of nutritional epidemiology</w:t>
            </w:r>
          </w:p>
          <w:p w:rsidR="00A03876" w:rsidRPr="0041463D" w:rsidRDefault="00A03876" w:rsidP="0041463D">
            <w:pPr>
              <w:spacing w:after="0" w:line="240" w:lineRule="auto"/>
            </w:pPr>
            <w:r w:rsidRPr="0041463D">
              <w:t>Definition, Importance and</w:t>
            </w:r>
          </w:p>
          <w:p w:rsidR="00A03876" w:rsidRPr="0041463D" w:rsidRDefault="00A03876" w:rsidP="0041463D">
            <w:pPr>
              <w:spacing w:after="0" w:line="240" w:lineRule="auto"/>
            </w:pPr>
            <w:r w:rsidRPr="0041463D">
              <w:t>Goals of nutritional epidemiology</w:t>
            </w:r>
          </w:p>
          <w:p w:rsidR="00A03876" w:rsidRPr="0041463D" w:rsidRDefault="00A03876" w:rsidP="0041463D">
            <w:pPr>
              <w:spacing w:after="0" w:line="240" w:lineRule="auto"/>
            </w:pPr>
            <w:r w:rsidRPr="0041463D">
              <w:t>Advantages and disadvantages of nutritional epidemiology</w:t>
            </w:r>
          </w:p>
          <w:p w:rsidR="00A03876" w:rsidRPr="0041463D" w:rsidRDefault="00A03876" w:rsidP="0041463D">
            <w:pPr>
              <w:spacing w:after="0" w:line="240" w:lineRule="auto"/>
            </w:pPr>
            <w:r w:rsidRPr="0041463D">
              <w:t>Epidemiological study designs used in nutritional epidemiology research</w:t>
            </w:r>
          </w:p>
        </w:tc>
        <w:tc>
          <w:tcPr>
            <w:tcW w:w="1448" w:type="pct"/>
          </w:tcPr>
          <w:p w:rsidR="00A03876" w:rsidRPr="0041463D" w:rsidRDefault="00A03876" w:rsidP="0041463D">
            <w:pPr>
              <w:spacing w:after="0" w:line="240" w:lineRule="auto"/>
            </w:pPr>
            <w:r w:rsidRPr="0041463D">
              <w:t>Lecture</w:t>
            </w:r>
          </w:p>
          <w:p w:rsidR="00A03876" w:rsidRPr="0041463D" w:rsidRDefault="00A03876" w:rsidP="0041463D">
            <w:pPr>
              <w:spacing w:after="0" w:line="240" w:lineRule="auto"/>
            </w:pPr>
            <w:r w:rsidRPr="0041463D">
              <w:t>Group discussion</w:t>
            </w:r>
          </w:p>
          <w:p w:rsidR="00A03876" w:rsidRPr="0041463D" w:rsidRDefault="00A03876" w:rsidP="0041463D">
            <w:pPr>
              <w:spacing w:after="0" w:line="240" w:lineRule="auto"/>
            </w:pPr>
            <w:r w:rsidRPr="0041463D">
              <w:t>Tutorial /</w:t>
            </w:r>
          </w:p>
          <w:p w:rsidR="00A03876" w:rsidRPr="0041463D" w:rsidRDefault="00A03876" w:rsidP="0041463D">
            <w:pPr>
              <w:spacing w:after="0" w:line="240" w:lineRule="auto"/>
            </w:pPr>
            <w:r w:rsidRPr="0041463D">
              <w:t>Practical</w:t>
            </w:r>
          </w:p>
          <w:p w:rsidR="00A03876" w:rsidRPr="0041463D" w:rsidRDefault="00A03876" w:rsidP="0041463D">
            <w:pPr>
              <w:spacing w:after="0" w:line="240" w:lineRule="auto"/>
            </w:pPr>
          </w:p>
          <w:p w:rsidR="00A03876" w:rsidRPr="0041463D" w:rsidRDefault="00A03876" w:rsidP="0041463D">
            <w:pPr>
              <w:spacing w:after="0" w:line="240" w:lineRule="auto"/>
            </w:pPr>
          </w:p>
          <w:p w:rsidR="00A03876" w:rsidRPr="0041463D" w:rsidRDefault="00A03876" w:rsidP="0041463D">
            <w:pPr>
              <w:spacing w:after="0" w:line="240" w:lineRule="auto"/>
            </w:pPr>
          </w:p>
        </w:tc>
        <w:tc>
          <w:tcPr>
            <w:tcW w:w="1160" w:type="pct"/>
          </w:tcPr>
          <w:p w:rsidR="00A03876" w:rsidRPr="0041463D" w:rsidRDefault="00A03876" w:rsidP="0041463D">
            <w:pPr>
              <w:spacing w:after="0" w:line="240" w:lineRule="auto"/>
            </w:pPr>
            <w:r w:rsidRPr="0041463D">
              <w:t>Written examination</w:t>
            </w:r>
          </w:p>
          <w:p w:rsidR="00A03876" w:rsidRPr="0041463D" w:rsidRDefault="00A03876" w:rsidP="0041463D">
            <w:pPr>
              <w:spacing w:after="0" w:line="240" w:lineRule="auto"/>
            </w:pPr>
          </w:p>
          <w:p w:rsidR="00A03876" w:rsidRPr="0041463D" w:rsidRDefault="00A03876" w:rsidP="0041463D">
            <w:pPr>
              <w:spacing w:after="0" w:line="240" w:lineRule="auto"/>
            </w:pPr>
            <w:r w:rsidRPr="0041463D">
              <w:t>Presentation (Individual/group)</w:t>
            </w:r>
          </w:p>
          <w:p w:rsidR="00A03876" w:rsidRPr="0041463D" w:rsidRDefault="00A03876" w:rsidP="0041463D">
            <w:pPr>
              <w:spacing w:after="0" w:line="240" w:lineRule="auto"/>
            </w:pPr>
          </w:p>
          <w:p w:rsidR="00A03876" w:rsidRPr="0041463D" w:rsidRDefault="00A03876" w:rsidP="0041463D">
            <w:pPr>
              <w:spacing w:after="0" w:line="240" w:lineRule="auto"/>
            </w:pPr>
            <w:r w:rsidRPr="0041463D">
              <w:t>Assignment</w:t>
            </w:r>
          </w:p>
        </w:tc>
      </w:tr>
      <w:tr w:rsidR="00E41A61" w:rsidRPr="00A03876" w:rsidTr="0041463D">
        <w:tc>
          <w:tcPr>
            <w:tcW w:w="1457" w:type="pct"/>
          </w:tcPr>
          <w:p w:rsidR="00E41A61" w:rsidRPr="0041463D" w:rsidRDefault="00E41A61" w:rsidP="0041463D">
            <w:pPr>
              <w:spacing w:after="0" w:line="240" w:lineRule="auto"/>
            </w:pPr>
            <w:r w:rsidRPr="0041463D">
              <w:lastRenderedPageBreak/>
              <w:t>Upon completion of this class, students will be able to understand-</w:t>
            </w:r>
          </w:p>
          <w:p w:rsidR="00E41A61" w:rsidRPr="0041463D" w:rsidRDefault="00E41A61" w:rsidP="0041463D">
            <w:pPr>
              <w:spacing w:after="0" w:line="240" w:lineRule="auto"/>
            </w:pPr>
          </w:p>
          <w:p w:rsidR="00E41A61" w:rsidRPr="0041463D" w:rsidRDefault="00E41A61" w:rsidP="0041463D">
            <w:pPr>
              <w:spacing w:after="0" w:line="240" w:lineRule="auto"/>
            </w:pPr>
            <w:r w:rsidRPr="0041463D">
              <w:t>Identification of chemicals comprising foods</w:t>
            </w:r>
          </w:p>
          <w:p w:rsidR="00E41A61" w:rsidRPr="0041463D" w:rsidRDefault="00E41A61" w:rsidP="0041463D">
            <w:pPr>
              <w:spacing w:after="0" w:line="240" w:lineRule="auto"/>
              <w:rPr>
                <w:bCs/>
              </w:rPr>
            </w:pPr>
            <w:r w:rsidRPr="0041463D">
              <w:t>What are</w:t>
            </w:r>
            <w:r w:rsidRPr="0041463D">
              <w:rPr>
                <w:bCs/>
              </w:rPr>
              <w:t xml:space="preserve"> Food composition data sources and computation systems?</w:t>
            </w:r>
          </w:p>
          <w:p w:rsidR="00E41A61" w:rsidRPr="0041463D" w:rsidRDefault="00E41A61" w:rsidP="0041463D">
            <w:pPr>
              <w:spacing w:after="0" w:line="240" w:lineRule="auto"/>
            </w:pPr>
            <w:r w:rsidRPr="0041463D">
              <w:rPr>
                <w:bCs/>
              </w:rPr>
              <w:t>How Epidemiological approach to diet is applied?</w:t>
            </w:r>
          </w:p>
          <w:p w:rsidR="00E41A61" w:rsidRPr="0041463D" w:rsidRDefault="00E41A61" w:rsidP="0041463D">
            <w:pPr>
              <w:spacing w:after="0" w:line="240" w:lineRule="auto"/>
            </w:pPr>
            <w:r w:rsidRPr="0041463D">
              <w:t xml:space="preserve"> </w:t>
            </w:r>
          </w:p>
        </w:tc>
        <w:tc>
          <w:tcPr>
            <w:tcW w:w="935" w:type="pct"/>
          </w:tcPr>
          <w:p w:rsidR="00E41A61" w:rsidRPr="0041463D" w:rsidRDefault="00E41A61" w:rsidP="0041463D">
            <w:pPr>
              <w:spacing w:after="0" w:line="240" w:lineRule="auto"/>
            </w:pPr>
            <w:r w:rsidRPr="0041463D">
              <w:t>Food and Nutrients:</w:t>
            </w:r>
          </w:p>
          <w:p w:rsidR="00E41A61" w:rsidRPr="0041463D" w:rsidRDefault="00E41A61" w:rsidP="0041463D">
            <w:pPr>
              <w:spacing w:after="0" w:line="240" w:lineRule="auto"/>
            </w:pPr>
            <w:r w:rsidRPr="0041463D">
              <w:t>Chemicals those comprise foods</w:t>
            </w:r>
          </w:p>
          <w:p w:rsidR="00E41A61" w:rsidRPr="0041463D" w:rsidRDefault="00E41A61" w:rsidP="0041463D">
            <w:pPr>
              <w:spacing w:after="0" w:line="240" w:lineRule="auto"/>
            </w:pPr>
            <w:r w:rsidRPr="0041463D">
              <w:t>Diet versus food</w:t>
            </w:r>
          </w:p>
          <w:p w:rsidR="00E41A61" w:rsidRPr="0041463D" w:rsidRDefault="00E41A61" w:rsidP="0041463D">
            <w:pPr>
              <w:spacing w:after="0" w:line="240" w:lineRule="auto"/>
              <w:rPr>
                <w:bCs/>
              </w:rPr>
            </w:pPr>
            <w:r w:rsidRPr="0041463D">
              <w:rPr>
                <w:bCs/>
              </w:rPr>
              <w:t>Food composition data sources and computation systems</w:t>
            </w:r>
          </w:p>
          <w:p w:rsidR="00E41A61" w:rsidRPr="0041463D" w:rsidRDefault="00E41A61" w:rsidP="0041463D">
            <w:pPr>
              <w:spacing w:after="0" w:line="240" w:lineRule="auto"/>
            </w:pPr>
            <w:r w:rsidRPr="0041463D">
              <w:rPr>
                <w:bCs/>
              </w:rPr>
              <w:t>Epidemiological approach to diet</w:t>
            </w:r>
          </w:p>
          <w:p w:rsidR="00E41A61" w:rsidRPr="0041463D" w:rsidRDefault="00E41A61" w:rsidP="0041463D">
            <w:pPr>
              <w:spacing w:after="0" w:line="240" w:lineRule="auto"/>
            </w:pPr>
          </w:p>
        </w:tc>
        <w:tc>
          <w:tcPr>
            <w:tcW w:w="1448" w:type="pct"/>
          </w:tcPr>
          <w:p w:rsidR="00E41A61" w:rsidRPr="0041463D" w:rsidRDefault="00E41A61" w:rsidP="0041463D">
            <w:pPr>
              <w:spacing w:after="0" w:line="240" w:lineRule="auto"/>
            </w:pPr>
            <w:r w:rsidRPr="0041463D">
              <w:t>Lecture</w:t>
            </w:r>
          </w:p>
          <w:p w:rsidR="00E41A61" w:rsidRPr="0041463D" w:rsidRDefault="00E41A61" w:rsidP="0041463D">
            <w:pPr>
              <w:spacing w:after="0" w:line="240" w:lineRule="auto"/>
            </w:pPr>
            <w:r w:rsidRPr="0041463D">
              <w:t>Group discussion</w:t>
            </w:r>
          </w:p>
          <w:p w:rsidR="00E41A61" w:rsidRPr="0041463D" w:rsidRDefault="00E41A61" w:rsidP="0041463D">
            <w:pPr>
              <w:spacing w:after="0" w:line="240" w:lineRule="auto"/>
            </w:pPr>
            <w:r w:rsidRPr="0041463D">
              <w:t>Tutorial /</w:t>
            </w:r>
          </w:p>
          <w:p w:rsidR="00E41A61" w:rsidRPr="0041463D" w:rsidRDefault="00E41A61" w:rsidP="0041463D">
            <w:pPr>
              <w:spacing w:after="0" w:line="240" w:lineRule="auto"/>
            </w:pPr>
            <w:r w:rsidRPr="0041463D">
              <w:t>Practical</w:t>
            </w:r>
          </w:p>
          <w:p w:rsidR="00E41A61" w:rsidRPr="0041463D" w:rsidRDefault="00E41A61" w:rsidP="0041463D">
            <w:pPr>
              <w:spacing w:after="0" w:line="240" w:lineRule="auto"/>
            </w:pPr>
          </w:p>
          <w:p w:rsidR="00E41A61" w:rsidRPr="0041463D" w:rsidRDefault="00E41A61" w:rsidP="0041463D">
            <w:pPr>
              <w:spacing w:after="0" w:line="240" w:lineRule="auto"/>
            </w:pPr>
          </w:p>
          <w:p w:rsidR="00E41A61" w:rsidRPr="0041463D" w:rsidRDefault="00E41A61" w:rsidP="0041463D">
            <w:pPr>
              <w:spacing w:after="0" w:line="240" w:lineRule="auto"/>
            </w:pPr>
          </w:p>
        </w:tc>
        <w:tc>
          <w:tcPr>
            <w:tcW w:w="1160" w:type="pct"/>
          </w:tcPr>
          <w:p w:rsidR="00E41A61" w:rsidRPr="0041463D" w:rsidRDefault="00E41A61" w:rsidP="0041463D">
            <w:pPr>
              <w:spacing w:after="0" w:line="240" w:lineRule="auto"/>
            </w:pPr>
            <w:r w:rsidRPr="0041463D">
              <w:t>Written examination</w:t>
            </w:r>
          </w:p>
          <w:p w:rsidR="00E41A61" w:rsidRPr="0041463D" w:rsidRDefault="00E41A61" w:rsidP="0041463D">
            <w:pPr>
              <w:spacing w:after="0" w:line="240" w:lineRule="auto"/>
            </w:pPr>
          </w:p>
          <w:p w:rsidR="00E41A61" w:rsidRPr="0041463D" w:rsidRDefault="00E41A61" w:rsidP="0041463D">
            <w:pPr>
              <w:spacing w:after="0" w:line="240" w:lineRule="auto"/>
            </w:pPr>
            <w:r w:rsidRPr="0041463D">
              <w:t>Presentation (Individual/group)</w:t>
            </w:r>
          </w:p>
          <w:p w:rsidR="00E41A61" w:rsidRPr="0041463D" w:rsidRDefault="00E41A61" w:rsidP="0041463D">
            <w:pPr>
              <w:spacing w:after="0" w:line="240" w:lineRule="auto"/>
            </w:pPr>
          </w:p>
          <w:p w:rsidR="00E41A61" w:rsidRPr="0041463D" w:rsidRDefault="00E41A61" w:rsidP="0041463D">
            <w:pPr>
              <w:spacing w:after="0" w:line="240" w:lineRule="auto"/>
            </w:pPr>
            <w:r w:rsidRPr="0041463D">
              <w:t>Assignment</w:t>
            </w:r>
          </w:p>
        </w:tc>
      </w:tr>
      <w:tr w:rsidR="00E41A61" w:rsidRPr="00A03876" w:rsidTr="0041463D">
        <w:tc>
          <w:tcPr>
            <w:tcW w:w="1457" w:type="pct"/>
          </w:tcPr>
          <w:p w:rsidR="00E41A61" w:rsidRPr="0041463D" w:rsidRDefault="00E41A61" w:rsidP="0041463D">
            <w:pPr>
              <w:spacing w:after="0" w:line="240" w:lineRule="auto"/>
            </w:pPr>
            <w:r w:rsidRPr="0041463D">
              <w:t>Upon completion of this class, students will be able to understand-</w:t>
            </w:r>
          </w:p>
          <w:p w:rsidR="00E41A61" w:rsidRPr="0041463D" w:rsidRDefault="00E41A61" w:rsidP="0041463D">
            <w:pPr>
              <w:spacing w:after="0" w:line="240" w:lineRule="auto"/>
            </w:pPr>
            <w:r w:rsidRPr="0041463D">
              <w:t>What is nutritional status and nutritional assessment?</w:t>
            </w:r>
          </w:p>
          <w:p w:rsidR="00E41A61" w:rsidRPr="0041463D" w:rsidRDefault="00E41A61" w:rsidP="0041463D">
            <w:pPr>
              <w:spacing w:after="0" w:line="240" w:lineRule="auto"/>
            </w:pPr>
            <w:r w:rsidRPr="0041463D">
              <w:t>What are the purposes of nutritional status?</w:t>
            </w:r>
          </w:p>
          <w:p w:rsidR="00E41A61" w:rsidRPr="0041463D" w:rsidRDefault="00E41A61" w:rsidP="0041463D">
            <w:pPr>
              <w:spacing w:after="0" w:line="240" w:lineRule="auto"/>
            </w:pPr>
            <w:r w:rsidRPr="0041463D">
              <w:t xml:space="preserve">What are the different methods for assessing nutritional status? </w:t>
            </w:r>
          </w:p>
          <w:p w:rsidR="00E41A61" w:rsidRPr="0041463D" w:rsidRDefault="00E41A61" w:rsidP="0041463D">
            <w:pPr>
              <w:spacing w:after="0" w:line="240" w:lineRule="auto"/>
            </w:pPr>
          </w:p>
        </w:tc>
        <w:tc>
          <w:tcPr>
            <w:tcW w:w="935" w:type="pct"/>
          </w:tcPr>
          <w:p w:rsidR="00E41A61" w:rsidRPr="0041463D" w:rsidRDefault="00E41A61" w:rsidP="0041463D">
            <w:pPr>
              <w:spacing w:after="0" w:line="240" w:lineRule="auto"/>
            </w:pPr>
            <w:r w:rsidRPr="0041463D">
              <w:t>Assessment of nutritional status:</w:t>
            </w:r>
          </w:p>
          <w:p w:rsidR="00E41A61" w:rsidRPr="0041463D" w:rsidRDefault="00E41A61" w:rsidP="0041463D">
            <w:pPr>
              <w:spacing w:after="0" w:line="240" w:lineRule="auto"/>
            </w:pPr>
            <w:r w:rsidRPr="0041463D">
              <w:t>Definition of nutritional status and nutritional assessment</w:t>
            </w:r>
          </w:p>
          <w:p w:rsidR="00E41A61" w:rsidRPr="0041463D" w:rsidRDefault="00E41A61" w:rsidP="0041463D">
            <w:pPr>
              <w:spacing w:after="0" w:line="240" w:lineRule="auto"/>
            </w:pPr>
            <w:r w:rsidRPr="0041463D">
              <w:t xml:space="preserve">Purpose of nutritional assessment </w:t>
            </w:r>
          </w:p>
          <w:p w:rsidR="00E41A61" w:rsidRPr="0041463D" w:rsidRDefault="00E41A61" w:rsidP="0041463D">
            <w:pPr>
              <w:spacing w:after="0" w:line="240" w:lineRule="auto"/>
            </w:pPr>
            <w:r w:rsidRPr="0041463D">
              <w:t xml:space="preserve">Different methods for assessing nutritional status (Direct methods- Anthropometric methods, biochemical/laboratory methods, clinical methods and dietary evaluation methods. </w:t>
            </w:r>
          </w:p>
          <w:p w:rsidR="00E41A61" w:rsidRPr="0041463D" w:rsidRDefault="00E41A61" w:rsidP="0041463D">
            <w:pPr>
              <w:spacing w:after="0" w:line="240" w:lineRule="auto"/>
            </w:pPr>
            <w:r w:rsidRPr="0041463D">
              <w:t>Indirect methods- vital health statistics, ecological variables and economic factors)</w:t>
            </w:r>
          </w:p>
          <w:p w:rsidR="00E41A61" w:rsidRPr="0041463D" w:rsidRDefault="00E41A61" w:rsidP="0041463D">
            <w:pPr>
              <w:spacing w:after="0" w:line="240" w:lineRule="auto"/>
            </w:pPr>
          </w:p>
        </w:tc>
        <w:tc>
          <w:tcPr>
            <w:tcW w:w="1448" w:type="pct"/>
          </w:tcPr>
          <w:p w:rsidR="00E41A61" w:rsidRPr="0041463D" w:rsidRDefault="00E41A61" w:rsidP="0041463D">
            <w:pPr>
              <w:spacing w:after="0" w:line="240" w:lineRule="auto"/>
            </w:pPr>
            <w:r w:rsidRPr="0041463D">
              <w:t>Lecture</w:t>
            </w:r>
          </w:p>
          <w:p w:rsidR="00E41A61" w:rsidRPr="0041463D" w:rsidRDefault="00E41A61" w:rsidP="0041463D">
            <w:pPr>
              <w:spacing w:after="0" w:line="240" w:lineRule="auto"/>
            </w:pPr>
            <w:r w:rsidRPr="0041463D">
              <w:t>Group discussion</w:t>
            </w:r>
          </w:p>
          <w:p w:rsidR="00E41A61" w:rsidRPr="0041463D" w:rsidRDefault="00E41A61" w:rsidP="0041463D">
            <w:pPr>
              <w:spacing w:after="0" w:line="240" w:lineRule="auto"/>
            </w:pPr>
            <w:r w:rsidRPr="0041463D">
              <w:t>Tutorial /</w:t>
            </w:r>
          </w:p>
          <w:p w:rsidR="00E41A61" w:rsidRPr="0041463D" w:rsidRDefault="00E41A61" w:rsidP="0041463D">
            <w:pPr>
              <w:spacing w:after="0" w:line="240" w:lineRule="auto"/>
            </w:pPr>
            <w:r w:rsidRPr="0041463D">
              <w:t>Practical</w:t>
            </w:r>
          </w:p>
          <w:p w:rsidR="00E41A61" w:rsidRPr="0041463D" w:rsidRDefault="00E41A61" w:rsidP="0041463D">
            <w:pPr>
              <w:spacing w:after="0" w:line="240" w:lineRule="auto"/>
            </w:pPr>
          </w:p>
          <w:p w:rsidR="00E41A61" w:rsidRPr="0041463D" w:rsidRDefault="00E41A61" w:rsidP="0041463D">
            <w:pPr>
              <w:spacing w:after="0" w:line="240" w:lineRule="auto"/>
            </w:pPr>
          </w:p>
          <w:p w:rsidR="00E41A61" w:rsidRPr="0041463D" w:rsidRDefault="00E41A61" w:rsidP="0041463D">
            <w:pPr>
              <w:spacing w:after="0" w:line="240" w:lineRule="auto"/>
            </w:pPr>
          </w:p>
        </w:tc>
        <w:tc>
          <w:tcPr>
            <w:tcW w:w="1160" w:type="pct"/>
          </w:tcPr>
          <w:p w:rsidR="00E41A61" w:rsidRPr="0041463D" w:rsidRDefault="00E41A61" w:rsidP="0041463D">
            <w:pPr>
              <w:spacing w:after="0" w:line="240" w:lineRule="auto"/>
            </w:pPr>
            <w:r w:rsidRPr="0041463D">
              <w:t>Written examination</w:t>
            </w:r>
          </w:p>
          <w:p w:rsidR="00E41A61" w:rsidRPr="0041463D" w:rsidRDefault="00E41A61" w:rsidP="0041463D">
            <w:pPr>
              <w:spacing w:after="0" w:line="240" w:lineRule="auto"/>
            </w:pPr>
          </w:p>
          <w:p w:rsidR="00E41A61" w:rsidRPr="0041463D" w:rsidRDefault="00E41A61" w:rsidP="0041463D">
            <w:pPr>
              <w:spacing w:after="0" w:line="240" w:lineRule="auto"/>
            </w:pPr>
            <w:r w:rsidRPr="0041463D">
              <w:t>Presentation (Individual/group)</w:t>
            </w:r>
          </w:p>
          <w:p w:rsidR="00E41A61" w:rsidRPr="0041463D" w:rsidRDefault="00E41A61" w:rsidP="0041463D">
            <w:pPr>
              <w:spacing w:after="0" w:line="240" w:lineRule="auto"/>
            </w:pPr>
          </w:p>
          <w:p w:rsidR="00E41A61" w:rsidRPr="0041463D" w:rsidRDefault="00E41A61" w:rsidP="0041463D">
            <w:pPr>
              <w:spacing w:after="0" w:line="240" w:lineRule="auto"/>
            </w:pPr>
            <w:r w:rsidRPr="0041463D">
              <w:t>Assignment</w:t>
            </w:r>
          </w:p>
        </w:tc>
      </w:tr>
      <w:tr w:rsidR="00E41A61" w:rsidRPr="00A03876" w:rsidTr="0041463D">
        <w:tc>
          <w:tcPr>
            <w:tcW w:w="1457" w:type="pct"/>
          </w:tcPr>
          <w:p w:rsidR="00E41A61" w:rsidRPr="0041463D" w:rsidRDefault="00E41A61" w:rsidP="0041463D">
            <w:pPr>
              <w:spacing w:after="0" w:line="240" w:lineRule="auto"/>
              <w:rPr>
                <w:bCs/>
              </w:rPr>
            </w:pPr>
            <w:r w:rsidRPr="0041463D">
              <w:rPr>
                <w:bCs/>
              </w:rPr>
              <w:lastRenderedPageBreak/>
              <w:t>After completion of the class, the students will be able to understand-</w:t>
            </w:r>
          </w:p>
          <w:p w:rsidR="00E41A61" w:rsidRPr="0041463D" w:rsidRDefault="00E41A61" w:rsidP="0041463D">
            <w:pPr>
              <w:spacing w:after="0" w:line="240" w:lineRule="auto"/>
              <w:rPr>
                <w:bCs/>
              </w:rPr>
            </w:pPr>
            <w:r w:rsidRPr="0041463D">
              <w:rPr>
                <w:bCs/>
              </w:rPr>
              <w:t>What is dietary assessment?</w:t>
            </w:r>
          </w:p>
          <w:p w:rsidR="00E41A61" w:rsidRPr="0041463D" w:rsidRDefault="00E41A61" w:rsidP="0041463D">
            <w:pPr>
              <w:spacing w:after="0" w:line="240" w:lineRule="auto"/>
              <w:rPr>
                <w:bCs/>
              </w:rPr>
            </w:pPr>
            <w:r w:rsidRPr="0041463D">
              <w:rPr>
                <w:bCs/>
              </w:rPr>
              <w:t>Purpose of dietary assessment</w:t>
            </w:r>
          </w:p>
          <w:p w:rsidR="00E41A61" w:rsidRPr="0041463D" w:rsidRDefault="00E41A61" w:rsidP="0041463D">
            <w:pPr>
              <w:spacing w:after="0" w:line="240" w:lineRule="auto"/>
              <w:rPr>
                <w:bCs/>
              </w:rPr>
            </w:pPr>
            <w:r w:rsidRPr="0041463D">
              <w:rPr>
                <w:bCs/>
              </w:rPr>
              <w:t>Principles of dietary assessment</w:t>
            </w:r>
          </w:p>
          <w:p w:rsidR="00E41A61" w:rsidRPr="0041463D" w:rsidRDefault="00E41A61" w:rsidP="0041463D">
            <w:pPr>
              <w:spacing w:after="0" w:line="240" w:lineRule="auto"/>
            </w:pPr>
            <w:r w:rsidRPr="0041463D">
              <w:rPr>
                <w:bCs/>
              </w:rPr>
              <w:t xml:space="preserve">What are the food consumption methods at different levels </w:t>
            </w:r>
            <w:proofErr w:type="gramStart"/>
            <w:r w:rsidRPr="0041463D">
              <w:rPr>
                <w:bCs/>
              </w:rPr>
              <w:t>( FFQ</w:t>
            </w:r>
            <w:proofErr w:type="gramEnd"/>
            <w:r w:rsidRPr="0041463D">
              <w:rPr>
                <w:bCs/>
              </w:rPr>
              <w:t xml:space="preserve">, 24 hours recall method etc.)  </w:t>
            </w:r>
          </w:p>
          <w:p w:rsidR="00E41A61" w:rsidRPr="0041463D" w:rsidRDefault="00E41A61" w:rsidP="0041463D">
            <w:pPr>
              <w:spacing w:after="0" w:line="240" w:lineRule="auto"/>
            </w:pPr>
          </w:p>
        </w:tc>
        <w:tc>
          <w:tcPr>
            <w:tcW w:w="935" w:type="pct"/>
          </w:tcPr>
          <w:p w:rsidR="00E41A61" w:rsidRPr="0041463D" w:rsidRDefault="00E41A61" w:rsidP="0041463D">
            <w:pPr>
              <w:spacing w:after="0" w:line="240" w:lineRule="auto"/>
              <w:rPr>
                <w:rFonts w:eastAsia="+mj-ea" w:cs="+mj-cs"/>
                <w:bCs/>
                <w:color w:val="000000"/>
                <w:kern w:val="24"/>
              </w:rPr>
            </w:pPr>
            <w:r w:rsidRPr="0041463D">
              <w:t>Dietary assessment of food consumption:</w:t>
            </w:r>
            <w:r w:rsidRPr="0041463D">
              <w:rPr>
                <w:rFonts w:eastAsia="+mj-ea" w:cs="+mj-cs"/>
                <w:bCs/>
                <w:color w:val="000000"/>
                <w:kern w:val="24"/>
              </w:rPr>
              <w:t xml:space="preserve"> </w:t>
            </w:r>
          </w:p>
          <w:p w:rsidR="00E41A61" w:rsidRPr="0041463D" w:rsidRDefault="00E41A61" w:rsidP="0041463D">
            <w:pPr>
              <w:spacing w:after="0" w:line="240" w:lineRule="auto"/>
              <w:rPr>
                <w:bCs/>
              </w:rPr>
            </w:pPr>
            <w:r w:rsidRPr="0041463D">
              <w:rPr>
                <w:bCs/>
              </w:rPr>
              <w:t>Definition of dietary assessment?</w:t>
            </w:r>
          </w:p>
          <w:p w:rsidR="00E41A61" w:rsidRPr="0041463D" w:rsidRDefault="00E41A61" w:rsidP="0041463D">
            <w:pPr>
              <w:spacing w:after="0" w:line="240" w:lineRule="auto"/>
              <w:rPr>
                <w:bCs/>
              </w:rPr>
            </w:pPr>
            <w:r w:rsidRPr="0041463D">
              <w:rPr>
                <w:bCs/>
              </w:rPr>
              <w:t>Purpose of dietary assessment</w:t>
            </w:r>
          </w:p>
          <w:p w:rsidR="00E41A61" w:rsidRPr="0041463D" w:rsidRDefault="00E41A61" w:rsidP="0041463D">
            <w:pPr>
              <w:spacing w:after="0" w:line="240" w:lineRule="auto"/>
              <w:rPr>
                <w:bCs/>
              </w:rPr>
            </w:pPr>
            <w:r w:rsidRPr="0041463D">
              <w:rPr>
                <w:bCs/>
              </w:rPr>
              <w:t>Principles of dietary assessment</w:t>
            </w:r>
          </w:p>
          <w:p w:rsidR="00E41A61" w:rsidRPr="0041463D" w:rsidRDefault="00E41A61" w:rsidP="0041463D">
            <w:pPr>
              <w:spacing w:after="0" w:line="240" w:lineRule="auto"/>
            </w:pPr>
            <w:r w:rsidRPr="0041463D">
              <w:rPr>
                <w:bCs/>
              </w:rPr>
              <w:t xml:space="preserve">Food consumption methods at different levels </w:t>
            </w:r>
            <w:proofErr w:type="gramStart"/>
            <w:r w:rsidRPr="0041463D">
              <w:rPr>
                <w:bCs/>
              </w:rPr>
              <w:t>( FFQ</w:t>
            </w:r>
            <w:proofErr w:type="gramEnd"/>
            <w:r w:rsidRPr="0041463D">
              <w:rPr>
                <w:bCs/>
              </w:rPr>
              <w:t>, 24 hours recall method etc.)</w:t>
            </w:r>
          </w:p>
          <w:p w:rsidR="00E41A61" w:rsidRPr="0041463D" w:rsidRDefault="00E41A61" w:rsidP="0041463D">
            <w:pPr>
              <w:spacing w:after="0" w:line="240" w:lineRule="auto"/>
            </w:pPr>
          </w:p>
        </w:tc>
        <w:tc>
          <w:tcPr>
            <w:tcW w:w="1448" w:type="pct"/>
          </w:tcPr>
          <w:p w:rsidR="00E41A61" w:rsidRPr="0041463D" w:rsidRDefault="00E41A61" w:rsidP="0041463D">
            <w:pPr>
              <w:spacing w:after="0" w:line="240" w:lineRule="auto"/>
            </w:pPr>
            <w:r w:rsidRPr="0041463D">
              <w:t>Lecture</w:t>
            </w:r>
          </w:p>
          <w:p w:rsidR="00E41A61" w:rsidRPr="0041463D" w:rsidRDefault="00E41A61" w:rsidP="0041463D">
            <w:pPr>
              <w:spacing w:after="0" w:line="240" w:lineRule="auto"/>
            </w:pPr>
            <w:r w:rsidRPr="0041463D">
              <w:t>Group discussion</w:t>
            </w:r>
          </w:p>
          <w:p w:rsidR="00E41A61" w:rsidRPr="0041463D" w:rsidRDefault="00E41A61" w:rsidP="0041463D">
            <w:pPr>
              <w:spacing w:after="0" w:line="240" w:lineRule="auto"/>
            </w:pPr>
            <w:r w:rsidRPr="0041463D">
              <w:t>Tutorial /</w:t>
            </w:r>
          </w:p>
          <w:p w:rsidR="00E41A61" w:rsidRPr="0041463D" w:rsidRDefault="00E41A61" w:rsidP="0041463D">
            <w:pPr>
              <w:spacing w:after="0" w:line="240" w:lineRule="auto"/>
            </w:pPr>
            <w:r w:rsidRPr="0041463D">
              <w:t>Practical</w:t>
            </w:r>
          </w:p>
          <w:p w:rsidR="00E41A61" w:rsidRPr="0041463D" w:rsidRDefault="00E41A61" w:rsidP="0041463D">
            <w:pPr>
              <w:spacing w:after="0" w:line="240" w:lineRule="auto"/>
            </w:pPr>
          </w:p>
          <w:p w:rsidR="00E41A61" w:rsidRPr="0041463D" w:rsidRDefault="00E41A61" w:rsidP="0041463D">
            <w:pPr>
              <w:spacing w:after="0" w:line="240" w:lineRule="auto"/>
            </w:pPr>
          </w:p>
          <w:p w:rsidR="00E41A61" w:rsidRPr="0041463D" w:rsidRDefault="00E41A61" w:rsidP="0041463D">
            <w:pPr>
              <w:spacing w:after="0" w:line="240" w:lineRule="auto"/>
            </w:pPr>
          </w:p>
        </w:tc>
        <w:tc>
          <w:tcPr>
            <w:tcW w:w="1160" w:type="pct"/>
          </w:tcPr>
          <w:p w:rsidR="00E41A61" w:rsidRPr="0041463D" w:rsidRDefault="00E41A61" w:rsidP="0041463D">
            <w:pPr>
              <w:spacing w:after="0" w:line="240" w:lineRule="auto"/>
            </w:pPr>
            <w:r w:rsidRPr="0041463D">
              <w:t>Written examination</w:t>
            </w:r>
          </w:p>
          <w:p w:rsidR="00E41A61" w:rsidRPr="0041463D" w:rsidRDefault="00E41A61" w:rsidP="0041463D">
            <w:pPr>
              <w:spacing w:after="0" w:line="240" w:lineRule="auto"/>
            </w:pPr>
          </w:p>
          <w:p w:rsidR="00E41A61" w:rsidRPr="0041463D" w:rsidRDefault="00E41A61" w:rsidP="0041463D">
            <w:pPr>
              <w:spacing w:after="0" w:line="240" w:lineRule="auto"/>
            </w:pPr>
            <w:r w:rsidRPr="0041463D">
              <w:t>Presentation (Individual/group)</w:t>
            </w:r>
          </w:p>
          <w:p w:rsidR="00E41A61" w:rsidRPr="0041463D" w:rsidRDefault="00E41A61" w:rsidP="0041463D">
            <w:pPr>
              <w:spacing w:after="0" w:line="240" w:lineRule="auto"/>
            </w:pPr>
          </w:p>
          <w:p w:rsidR="00E41A61" w:rsidRPr="0041463D" w:rsidRDefault="00E41A61" w:rsidP="0041463D">
            <w:pPr>
              <w:spacing w:after="0" w:line="240" w:lineRule="auto"/>
            </w:pPr>
            <w:r w:rsidRPr="0041463D">
              <w:t>Assignment</w:t>
            </w:r>
          </w:p>
        </w:tc>
      </w:tr>
      <w:tr w:rsidR="00E41A61" w:rsidRPr="00A03876" w:rsidTr="0041463D">
        <w:tc>
          <w:tcPr>
            <w:tcW w:w="1457" w:type="pct"/>
          </w:tcPr>
          <w:p w:rsidR="00E41A61" w:rsidRPr="0041463D" w:rsidRDefault="00E41A61" w:rsidP="0041463D">
            <w:pPr>
              <w:spacing w:after="0" w:line="240" w:lineRule="auto"/>
              <w:rPr>
                <w:bCs/>
              </w:rPr>
            </w:pPr>
            <w:r w:rsidRPr="0041463D">
              <w:rPr>
                <w:bCs/>
              </w:rPr>
              <w:t>After completion of the class, the students will be able to understand-</w:t>
            </w:r>
          </w:p>
          <w:p w:rsidR="00E41A61" w:rsidRPr="0041463D" w:rsidRDefault="00E41A61" w:rsidP="0041463D">
            <w:pPr>
              <w:spacing w:after="0" w:line="240" w:lineRule="auto"/>
            </w:pPr>
            <w:r w:rsidRPr="0041463D">
              <w:t>Why is validity an issue when measuring energy intake?</w:t>
            </w:r>
          </w:p>
          <w:p w:rsidR="00E41A61" w:rsidRPr="0041463D" w:rsidRDefault="00E41A61" w:rsidP="0041463D">
            <w:pPr>
              <w:spacing w:after="0" w:line="240" w:lineRule="auto"/>
            </w:pPr>
            <w:r w:rsidRPr="0041463D">
              <w:t xml:space="preserve">What factors affect validity </w:t>
            </w:r>
            <w:proofErr w:type="gramStart"/>
            <w:r w:rsidRPr="0041463D">
              <w:t>of  reported</w:t>
            </w:r>
            <w:proofErr w:type="gramEnd"/>
            <w:r w:rsidRPr="0041463D">
              <w:t xml:space="preserve"> energy intake?</w:t>
            </w:r>
          </w:p>
          <w:p w:rsidR="00E41A61" w:rsidRPr="0041463D" w:rsidRDefault="00E41A61" w:rsidP="0041463D">
            <w:pPr>
              <w:spacing w:after="0" w:line="240" w:lineRule="auto"/>
            </w:pPr>
            <w:r w:rsidRPr="0041463D">
              <w:t xml:space="preserve">How is validity of energy intake assessed? </w:t>
            </w:r>
          </w:p>
          <w:p w:rsidR="00E41A61" w:rsidRPr="0041463D" w:rsidRDefault="00E41A61" w:rsidP="0041463D">
            <w:pPr>
              <w:spacing w:after="0" w:line="240" w:lineRule="auto"/>
            </w:pPr>
            <w:r w:rsidRPr="0041463D">
              <w:t>What is the effect of poor validity of energy intake in epidemiological studies?</w:t>
            </w:r>
          </w:p>
        </w:tc>
        <w:tc>
          <w:tcPr>
            <w:tcW w:w="935" w:type="pct"/>
          </w:tcPr>
          <w:p w:rsidR="00E41A61" w:rsidRPr="0041463D" w:rsidRDefault="00E41A61" w:rsidP="0041463D">
            <w:pPr>
              <w:spacing w:after="0" w:line="240" w:lineRule="auto"/>
            </w:pPr>
            <w:r w:rsidRPr="0041463D">
              <w:t xml:space="preserve">Energy intake validation and dietary under and over reporting: </w:t>
            </w:r>
          </w:p>
          <w:p w:rsidR="00E41A61" w:rsidRPr="0041463D" w:rsidRDefault="00E41A61" w:rsidP="0041463D">
            <w:pPr>
              <w:spacing w:after="0" w:line="240" w:lineRule="auto"/>
            </w:pPr>
            <w:r w:rsidRPr="0041463D">
              <w:t>Why validity is an issue in measuring energy intake?</w:t>
            </w:r>
          </w:p>
          <w:p w:rsidR="00E41A61" w:rsidRPr="0041463D" w:rsidRDefault="00E41A61" w:rsidP="0041463D">
            <w:pPr>
              <w:spacing w:after="0" w:line="240" w:lineRule="auto"/>
            </w:pPr>
            <w:r w:rsidRPr="0041463D">
              <w:t>Factors affected validity of  reported energy intake</w:t>
            </w:r>
          </w:p>
          <w:p w:rsidR="00E41A61" w:rsidRPr="0041463D" w:rsidRDefault="00E41A61" w:rsidP="0041463D">
            <w:pPr>
              <w:spacing w:after="0" w:line="240" w:lineRule="auto"/>
            </w:pPr>
            <w:r w:rsidRPr="0041463D">
              <w:t>Assessment of energy intake by validity</w:t>
            </w:r>
          </w:p>
          <w:p w:rsidR="00E41A61" w:rsidRPr="0041463D" w:rsidRDefault="00E41A61" w:rsidP="0041463D">
            <w:pPr>
              <w:spacing w:after="0" w:line="240" w:lineRule="auto"/>
            </w:pPr>
            <w:r w:rsidRPr="0041463D">
              <w:t>Effect of poor validity of energy intake in epidemiological studies</w:t>
            </w:r>
          </w:p>
        </w:tc>
        <w:tc>
          <w:tcPr>
            <w:tcW w:w="1448" w:type="pct"/>
          </w:tcPr>
          <w:p w:rsidR="00E41A61" w:rsidRPr="0041463D" w:rsidRDefault="00E41A61" w:rsidP="0041463D">
            <w:pPr>
              <w:spacing w:after="0" w:line="240" w:lineRule="auto"/>
            </w:pPr>
            <w:r w:rsidRPr="0041463D">
              <w:t>Lecture</w:t>
            </w:r>
          </w:p>
          <w:p w:rsidR="00E41A61" w:rsidRPr="0041463D" w:rsidRDefault="00E41A61" w:rsidP="0041463D">
            <w:pPr>
              <w:spacing w:after="0" w:line="240" w:lineRule="auto"/>
            </w:pPr>
            <w:r w:rsidRPr="0041463D">
              <w:t>Group discussion</w:t>
            </w:r>
          </w:p>
          <w:p w:rsidR="00E41A61" w:rsidRPr="0041463D" w:rsidRDefault="00E41A61" w:rsidP="0041463D">
            <w:pPr>
              <w:spacing w:after="0" w:line="240" w:lineRule="auto"/>
            </w:pPr>
            <w:r w:rsidRPr="0041463D">
              <w:t>Tutorial /</w:t>
            </w:r>
          </w:p>
          <w:p w:rsidR="00E41A61" w:rsidRPr="0041463D" w:rsidRDefault="00E41A61" w:rsidP="0041463D">
            <w:pPr>
              <w:spacing w:after="0" w:line="240" w:lineRule="auto"/>
            </w:pPr>
            <w:r w:rsidRPr="0041463D">
              <w:t>Practical</w:t>
            </w:r>
          </w:p>
          <w:p w:rsidR="00E41A61" w:rsidRPr="0041463D" w:rsidRDefault="00E41A61" w:rsidP="0041463D">
            <w:pPr>
              <w:spacing w:after="0" w:line="240" w:lineRule="auto"/>
            </w:pPr>
          </w:p>
          <w:p w:rsidR="00E41A61" w:rsidRPr="0041463D" w:rsidRDefault="00E41A61" w:rsidP="0041463D">
            <w:pPr>
              <w:spacing w:after="0" w:line="240" w:lineRule="auto"/>
            </w:pPr>
          </w:p>
          <w:p w:rsidR="00E41A61" w:rsidRPr="0041463D" w:rsidRDefault="00E41A61" w:rsidP="0041463D">
            <w:pPr>
              <w:spacing w:after="0" w:line="240" w:lineRule="auto"/>
            </w:pPr>
          </w:p>
        </w:tc>
        <w:tc>
          <w:tcPr>
            <w:tcW w:w="1160" w:type="pct"/>
          </w:tcPr>
          <w:p w:rsidR="00E41A61" w:rsidRPr="0041463D" w:rsidRDefault="00E41A61" w:rsidP="0041463D">
            <w:pPr>
              <w:spacing w:after="0" w:line="240" w:lineRule="auto"/>
            </w:pPr>
            <w:r w:rsidRPr="0041463D">
              <w:t>Written examination</w:t>
            </w:r>
          </w:p>
          <w:p w:rsidR="00E41A61" w:rsidRPr="0041463D" w:rsidRDefault="00E41A61" w:rsidP="0041463D">
            <w:pPr>
              <w:spacing w:after="0" w:line="240" w:lineRule="auto"/>
            </w:pPr>
          </w:p>
          <w:p w:rsidR="00E41A61" w:rsidRPr="0041463D" w:rsidRDefault="00E41A61" w:rsidP="0041463D">
            <w:pPr>
              <w:spacing w:after="0" w:line="240" w:lineRule="auto"/>
            </w:pPr>
            <w:r w:rsidRPr="0041463D">
              <w:t>Presentation (Individual/group)</w:t>
            </w:r>
          </w:p>
          <w:p w:rsidR="00E41A61" w:rsidRPr="0041463D" w:rsidRDefault="00E41A61" w:rsidP="0041463D">
            <w:pPr>
              <w:spacing w:after="0" w:line="240" w:lineRule="auto"/>
            </w:pPr>
          </w:p>
          <w:p w:rsidR="00E41A61" w:rsidRPr="0041463D" w:rsidRDefault="00E41A61" w:rsidP="0041463D">
            <w:pPr>
              <w:spacing w:after="0" w:line="240" w:lineRule="auto"/>
            </w:pPr>
            <w:r w:rsidRPr="0041463D">
              <w:t>Assignment</w:t>
            </w:r>
          </w:p>
        </w:tc>
      </w:tr>
      <w:tr w:rsidR="00E41A61" w:rsidRPr="00A03876" w:rsidTr="0041463D">
        <w:tc>
          <w:tcPr>
            <w:tcW w:w="1457" w:type="pct"/>
          </w:tcPr>
          <w:p w:rsidR="00E41A61" w:rsidRPr="0041463D" w:rsidRDefault="00E41A61" w:rsidP="0041463D">
            <w:pPr>
              <w:spacing w:after="0" w:line="240" w:lineRule="auto"/>
              <w:rPr>
                <w:bCs/>
              </w:rPr>
            </w:pPr>
            <w:r w:rsidRPr="0041463D">
              <w:rPr>
                <w:bCs/>
              </w:rPr>
              <w:t>After completion of the class, the students will be able to understand-</w:t>
            </w:r>
          </w:p>
          <w:p w:rsidR="00E41A61" w:rsidRPr="0041463D" w:rsidRDefault="00E41A61" w:rsidP="0041463D">
            <w:pPr>
              <w:spacing w:after="0" w:line="240" w:lineRule="auto"/>
            </w:pPr>
            <w:r w:rsidRPr="0041463D">
              <w:t>What is physical activity? Distinguish between physical activity, exercise and physical fitness</w:t>
            </w:r>
          </w:p>
          <w:p w:rsidR="00E41A61" w:rsidRPr="0041463D" w:rsidRDefault="00E41A61" w:rsidP="0041463D">
            <w:pPr>
              <w:spacing w:after="0" w:line="240" w:lineRule="auto"/>
            </w:pPr>
            <w:r w:rsidRPr="0041463D">
              <w:lastRenderedPageBreak/>
              <w:t xml:space="preserve">What are the current physical activity </w:t>
            </w:r>
            <w:proofErr w:type="gramStart"/>
            <w:r w:rsidRPr="0041463D">
              <w:t>guidelines ?</w:t>
            </w:r>
            <w:proofErr w:type="gramEnd"/>
          </w:p>
          <w:p w:rsidR="00E41A61" w:rsidRPr="0041463D" w:rsidRDefault="00E41A61" w:rsidP="0041463D">
            <w:pPr>
              <w:spacing w:after="0" w:line="240" w:lineRule="auto"/>
            </w:pPr>
            <w:r w:rsidRPr="0041463D">
              <w:t>How is physical activity measured?</w:t>
            </w:r>
          </w:p>
          <w:p w:rsidR="00E41A61" w:rsidRPr="0041463D" w:rsidRDefault="00E41A61" w:rsidP="0041463D">
            <w:pPr>
              <w:spacing w:after="0" w:line="240" w:lineRule="auto"/>
            </w:pPr>
            <w:r w:rsidRPr="0041463D">
              <w:t>What are the sources of measurement error in studies of physical activity?</w:t>
            </w:r>
          </w:p>
          <w:p w:rsidR="00E41A61" w:rsidRPr="0041463D" w:rsidRDefault="00E41A61" w:rsidP="0041463D">
            <w:pPr>
              <w:spacing w:after="0" w:line="240" w:lineRule="auto"/>
            </w:pPr>
          </w:p>
        </w:tc>
        <w:tc>
          <w:tcPr>
            <w:tcW w:w="935" w:type="pct"/>
          </w:tcPr>
          <w:p w:rsidR="00E41A61" w:rsidRPr="0041463D" w:rsidRDefault="00E41A61" w:rsidP="0041463D">
            <w:pPr>
              <w:spacing w:after="0" w:line="240" w:lineRule="auto"/>
            </w:pPr>
            <w:r w:rsidRPr="0041463D">
              <w:lastRenderedPageBreak/>
              <w:t>Measurement of physical activity in nutritional epidemiology:</w:t>
            </w:r>
          </w:p>
          <w:p w:rsidR="00E41A61" w:rsidRPr="0041463D" w:rsidRDefault="00E41A61" w:rsidP="0041463D">
            <w:pPr>
              <w:spacing w:after="0" w:line="240" w:lineRule="auto"/>
            </w:pPr>
            <w:r w:rsidRPr="0041463D">
              <w:t>Definition of physical activity</w:t>
            </w:r>
          </w:p>
          <w:p w:rsidR="00E41A61" w:rsidRPr="0041463D" w:rsidRDefault="00E41A61" w:rsidP="0041463D">
            <w:pPr>
              <w:spacing w:after="0" w:line="240" w:lineRule="auto"/>
            </w:pPr>
            <w:r w:rsidRPr="0041463D">
              <w:t xml:space="preserve">Differences between </w:t>
            </w:r>
            <w:r w:rsidRPr="0041463D">
              <w:lastRenderedPageBreak/>
              <w:t>physical activity, exercise and physical fitness</w:t>
            </w:r>
          </w:p>
          <w:p w:rsidR="00E41A61" w:rsidRPr="0041463D" w:rsidRDefault="00E41A61" w:rsidP="0041463D">
            <w:pPr>
              <w:spacing w:after="0" w:line="240" w:lineRule="auto"/>
            </w:pPr>
            <w:r w:rsidRPr="0041463D">
              <w:t xml:space="preserve">Current physical activity guidelines </w:t>
            </w:r>
          </w:p>
          <w:p w:rsidR="00E41A61" w:rsidRPr="0041463D" w:rsidRDefault="00E41A61" w:rsidP="0041463D">
            <w:pPr>
              <w:spacing w:after="0" w:line="240" w:lineRule="auto"/>
            </w:pPr>
            <w:r w:rsidRPr="0041463D">
              <w:t>Measurement of physical activity</w:t>
            </w:r>
          </w:p>
          <w:p w:rsidR="00E41A61" w:rsidRPr="0041463D" w:rsidRDefault="00E41A61" w:rsidP="0041463D">
            <w:pPr>
              <w:spacing w:after="0" w:line="240" w:lineRule="auto"/>
            </w:pPr>
            <w:r w:rsidRPr="0041463D">
              <w:t>Sources of measurement error in studies of physical activity</w:t>
            </w:r>
          </w:p>
        </w:tc>
        <w:tc>
          <w:tcPr>
            <w:tcW w:w="1448" w:type="pct"/>
          </w:tcPr>
          <w:p w:rsidR="00E41A61" w:rsidRPr="0041463D" w:rsidRDefault="00E41A61" w:rsidP="0041463D">
            <w:pPr>
              <w:spacing w:after="0" w:line="240" w:lineRule="auto"/>
            </w:pPr>
            <w:r w:rsidRPr="0041463D">
              <w:lastRenderedPageBreak/>
              <w:t>Lecture</w:t>
            </w:r>
          </w:p>
          <w:p w:rsidR="00E41A61" w:rsidRPr="0041463D" w:rsidRDefault="00E41A61" w:rsidP="0041463D">
            <w:pPr>
              <w:spacing w:after="0" w:line="240" w:lineRule="auto"/>
            </w:pPr>
            <w:r w:rsidRPr="0041463D">
              <w:t>Group discussion</w:t>
            </w:r>
          </w:p>
          <w:p w:rsidR="00E41A61" w:rsidRPr="0041463D" w:rsidRDefault="00E41A61" w:rsidP="0041463D">
            <w:pPr>
              <w:spacing w:after="0" w:line="240" w:lineRule="auto"/>
            </w:pPr>
            <w:r w:rsidRPr="0041463D">
              <w:t>Tutorial /</w:t>
            </w:r>
          </w:p>
          <w:p w:rsidR="00E41A61" w:rsidRPr="0041463D" w:rsidRDefault="00E41A61" w:rsidP="0041463D">
            <w:pPr>
              <w:spacing w:after="0" w:line="240" w:lineRule="auto"/>
            </w:pPr>
            <w:r w:rsidRPr="0041463D">
              <w:t>Practical</w:t>
            </w:r>
          </w:p>
          <w:p w:rsidR="00E41A61" w:rsidRPr="0041463D" w:rsidRDefault="00E41A61" w:rsidP="0041463D">
            <w:pPr>
              <w:spacing w:after="0" w:line="240" w:lineRule="auto"/>
            </w:pPr>
          </w:p>
          <w:p w:rsidR="00E41A61" w:rsidRPr="0041463D" w:rsidRDefault="00E41A61" w:rsidP="0041463D">
            <w:pPr>
              <w:spacing w:after="0" w:line="240" w:lineRule="auto"/>
            </w:pPr>
          </w:p>
          <w:p w:rsidR="00E41A61" w:rsidRPr="0041463D" w:rsidRDefault="00E41A61" w:rsidP="0041463D">
            <w:pPr>
              <w:spacing w:after="0" w:line="240" w:lineRule="auto"/>
            </w:pPr>
          </w:p>
        </w:tc>
        <w:tc>
          <w:tcPr>
            <w:tcW w:w="1160" w:type="pct"/>
          </w:tcPr>
          <w:p w:rsidR="00E41A61" w:rsidRPr="0041463D" w:rsidRDefault="00E41A61" w:rsidP="0041463D">
            <w:pPr>
              <w:spacing w:after="0" w:line="240" w:lineRule="auto"/>
            </w:pPr>
            <w:r w:rsidRPr="0041463D">
              <w:t>Written examination</w:t>
            </w:r>
          </w:p>
          <w:p w:rsidR="00E41A61" w:rsidRPr="0041463D" w:rsidRDefault="00E41A61" w:rsidP="0041463D">
            <w:pPr>
              <w:spacing w:after="0" w:line="240" w:lineRule="auto"/>
            </w:pPr>
          </w:p>
          <w:p w:rsidR="00E41A61" w:rsidRPr="0041463D" w:rsidRDefault="00E41A61" w:rsidP="0041463D">
            <w:pPr>
              <w:spacing w:after="0" w:line="240" w:lineRule="auto"/>
            </w:pPr>
            <w:r w:rsidRPr="0041463D">
              <w:t>Presentation (Individual/group)</w:t>
            </w:r>
          </w:p>
          <w:p w:rsidR="00E41A61" w:rsidRPr="0041463D" w:rsidRDefault="00E41A61" w:rsidP="0041463D">
            <w:pPr>
              <w:spacing w:after="0" w:line="240" w:lineRule="auto"/>
            </w:pPr>
          </w:p>
          <w:p w:rsidR="00E41A61" w:rsidRPr="0041463D" w:rsidRDefault="00E41A61" w:rsidP="0041463D">
            <w:pPr>
              <w:spacing w:after="0" w:line="240" w:lineRule="auto"/>
            </w:pPr>
            <w:r w:rsidRPr="0041463D">
              <w:t>Assignment</w:t>
            </w:r>
          </w:p>
        </w:tc>
      </w:tr>
    </w:tbl>
    <w:p w:rsidR="00605F0F" w:rsidRDefault="00605F0F" w:rsidP="00605F0F">
      <w:pPr>
        <w:spacing w:line="240" w:lineRule="auto"/>
      </w:pPr>
    </w:p>
    <w:p w:rsidR="00966E60" w:rsidRPr="00966E60" w:rsidRDefault="00966E60" w:rsidP="00966E60">
      <w:pPr>
        <w:rPr>
          <w:rFonts w:ascii="Calibri Light" w:hAnsi="Calibri Light"/>
          <w:b/>
          <w:szCs w:val="24"/>
        </w:rPr>
      </w:pPr>
      <w:r w:rsidRPr="00966E60">
        <w:rPr>
          <w:rFonts w:ascii="Calibri Light" w:hAnsi="Calibri Light"/>
          <w:b/>
          <w:szCs w:val="24"/>
        </w:rPr>
        <w:t>Recommended Books:</w:t>
      </w:r>
    </w:p>
    <w:p w:rsidR="00966E60" w:rsidRPr="00966E60" w:rsidRDefault="00966E60" w:rsidP="00966E60">
      <w:pPr>
        <w:pStyle w:val="ListParagraph"/>
        <w:numPr>
          <w:ilvl w:val="0"/>
          <w:numId w:val="62"/>
        </w:numPr>
        <w:rPr>
          <w:szCs w:val="24"/>
        </w:rPr>
      </w:pPr>
      <w:r w:rsidRPr="00966E60">
        <w:rPr>
          <w:szCs w:val="24"/>
        </w:rPr>
        <w:t>Willett W. Nutritional Epidemiology  (2</w:t>
      </w:r>
      <w:r w:rsidRPr="00966E60">
        <w:rPr>
          <w:szCs w:val="24"/>
          <w:vertAlign w:val="superscript"/>
        </w:rPr>
        <w:t>nd</w:t>
      </w:r>
      <w:r w:rsidRPr="00966E60">
        <w:rPr>
          <w:szCs w:val="24"/>
        </w:rPr>
        <w:t xml:space="preserve"> edition). New York: Oxford University Press, 1998</w:t>
      </w:r>
    </w:p>
    <w:p w:rsidR="00966E60" w:rsidRPr="00966E60" w:rsidRDefault="00966E60" w:rsidP="00966E60">
      <w:pPr>
        <w:pStyle w:val="ListParagraph"/>
        <w:numPr>
          <w:ilvl w:val="0"/>
          <w:numId w:val="62"/>
        </w:numPr>
        <w:rPr>
          <w:szCs w:val="24"/>
        </w:rPr>
      </w:pPr>
      <w:r w:rsidRPr="00966E60">
        <w:rPr>
          <w:szCs w:val="24"/>
        </w:rPr>
        <w:t>Hu F. Obesity Epidemiology. New York: Oxford University Press, 2008</w:t>
      </w:r>
    </w:p>
    <w:p w:rsidR="00966E60" w:rsidRPr="00DA0212" w:rsidRDefault="00966E60" w:rsidP="00966E60">
      <w:pPr>
        <w:pStyle w:val="ListParagraph"/>
        <w:numPr>
          <w:ilvl w:val="0"/>
          <w:numId w:val="62"/>
        </w:numPr>
        <w:spacing w:line="240" w:lineRule="auto"/>
      </w:pPr>
      <w:r w:rsidRPr="00966E60">
        <w:rPr>
          <w:szCs w:val="24"/>
        </w:rPr>
        <w:t>Margetts BM, Nelson M. Design Concepts in Nutritional Epidemiology. New York: Oxford University Press,1997</w:t>
      </w:r>
    </w:p>
    <w:p w:rsidR="00DA0212" w:rsidRDefault="00DA0212" w:rsidP="00DA0212">
      <w:pPr>
        <w:spacing w:line="240" w:lineRule="auto"/>
        <w:rPr>
          <w:sz w:val="20"/>
        </w:rPr>
      </w:pPr>
    </w:p>
    <w:p w:rsidR="00DA0212" w:rsidRDefault="00DA0212" w:rsidP="00DA0212">
      <w:pPr>
        <w:spacing w:line="240" w:lineRule="auto"/>
        <w:rPr>
          <w:sz w:val="20"/>
        </w:rPr>
      </w:pPr>
    </w:p>
    <w:p w:rsidR="00DA0212" w:rsidRDefault="00DA0212" w:rsidP="00DA0212">
      <w:pPr>
        <w:spacing w:line="240" w:lineRule="auto"/>
        <w:rPr>
          <w:sz w:val="20"/>
        </w:rPr>
      </w:pPr>
    </w:p>
    <w:p w:rsidR="00DA0212" w:rsidRDefault="00122B91" w:rsidP="00DA0212">
      <w:pPr>
        <w:spacing w:line="240" w:lineRule="auto"/>
        <w:rPr>
          <w:sz w:val="20"/>
        </w:rPr>
      </w:pPr>
      <w:r>
        <w:rPr>
          <w:sz w:val="20"/>
        </w:rPr>
        <w:br w:type="page"/>
      </w: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2970"/>
        <w:gridCol w:w="2430"/>
        <w:gridCol w:w="1800"/>
        <w:gridCol w:w="1827"/>
      </w:tblGrid>
      <w:tr w:rsidR="00DA0212" w:rsidRPr="00565F51" w:rsidTr="003233FC">
        <w:trPr>
          <w:trHeight w:val="540"/>
        </w:trPr>
        <w:tc>
          <w:tcPr>
            <w:tcW w:w="1645" w:type="pct"/>
            <w:shd w:val="clear" w:color="auto" w:fill="D9E2F3"/>
          </w:tcPr>
          <w:p w:rsidR="00DA0212" w:rsidRPr="0041463D" w:rsidRDefault="00DA0212" w:rsidP="00337DCD">
            <w:pPr>
              <w:pStyle w:val="Heading2"/>
              <w:keepNext w:val="0"/>
              <w:widowControl w:val="0"/>
              <w:spacing w:before="0"/>
              <w:jc w:val="center"/>
              <w:rPr>
                <w:rFonts w:cs="Times New Roman"/>
                <w:color w:val="auto"/>
                <w:sz w:val="22"/>
                <w:szCs w:val="24"/>
              </w:rPr>
            </w:pPr>
            <w:r w:rsidRPr="0041463D">
              <w:rPr>
                <w:rFonts w:cs="Times New Roman"/>
                <w:color w:val="auto"/>
                <w:sz w:val="22"/>
                <w:szCs w:val="24"/>
              </w:rPr>
              <w:lastRenderedPageBreak/>
              <w:t>Course Title:</w:t>
            </w:r>
            <w:r w:rsidRPr="0041463D">
              <w:rPr>
                <w:color w:val="auto"/>
                <w:sz w:val="22"/>
                <w:szCs w:val="24"/>
              </w:rPr>
              <w:t xml:space="preserve"> </w:t>
            </w:r>
            <w:r w:rsidR="00337DCD" w:rsidRPr="0041463D">
              <w:rPr>
                <w:b/>
                <w:color w:val="auto"/>
                <w:sz w:val="22"/>
                <w:szCs w:val="24"/>
              </w:rPr>
              <w:t>Epidemiology-II</w:t>
            </w:r>
          </w:p>
        </w:tc>
        <w:tc>
          <w:tcPr>
            <w:tcW w:w="1346" w:type="pct"/>
            <w:shd w:val="clear" w:color="auto" w:fill="D9E2F3"/>
          </w:tcPr>
          <w:p w:rsidR="00DA0212" w:rsidRPr="0041463D" w:rsidRDefault="00DA0212" w:rsidP="00DA0212">
            <w:pPr>
              <w:pStyle w:val="Heading2"/>
              <w:keepNext w:val="0"/>
              <w:widowControl w:val="0"/>
              <w:spacing w:before="0"/>
              <w:jc w:val="center"/>
              <w:rPr>
                <w:rFonts w:cs="Times New Roman"/>
                <w:color w:val="auto"/>
                <w:sz w:val="22"/>
                <w:szCs w:val="24"/>
              </w:rPr>
            </w:pPr>
            <w:r w:rsidRPr="0041463D">
              <w:rPr>
                <w:rFonts w:cs="Times New Roman"/>
                <w:color w:val="auto"/>
                <w:sz w:val="22"/>
                <w:szCs w:val="24"/>
              </w:rPr>
              <w:t xml:space="preserve">Course Code: </w:t>
            </w:r>
            <w:r w:rsidR="00337DCD" w:rsidRPr="0041463D">
              <w:rPr>
                <w:rFonts w:cs="Times New Roman"/>
                <w:b/>
                <w:color w:val="auto"/>
                <w:sz w:val="22"/>
                <w:szCs w:val="24"/>
              </w:rPr>
              <w:t>MPH 5131</w:t>
            </w:r>
          </w:p>
        </w:tc>
        <w:tc>
          <w:tcPr>
            <w:tcW w:w="997" w:type="pct"/>
            <w:shd w:val="clear" w:color="auto" w:fill="D9E2F3"/>
          </w:tcPr>
          <w:p w:rsidR="00DA0212" w:rsidRPr="0041463D" w:rsidRDefault="00DA0212" w:rsidP="00DA0212">
            <w:pPr>
              <w:pStyle w:val="Heading2"/>
              <w:keepNext w:val="0"/>
              <w:widowControl w:val="0"/>
              <w:spacing w:before="0"/>
              <w:jc w:val="center"/>
              <w:rPr>
                <w:rFonts w:cs="Times New Roman"/>
                <w:color w:val="auto"/>
                <w:sz w:val="22"/>
                <w:szCs w:val="22"/>
              </w:rPr>
            </w:pPr>
            <w:r w:rsidRPr="0041463D">
              <w:rPr>
                <w:rFonts w:cs="Times New Roman"/>
                <w:color w:val="auto"/>
                <w:sz w:val="22"/>
                <w:szCs w:val="22"/>
              </w:rPr>
              <w:t xml:space="preserve">Credit Hours: </w:t>
            </w:r>
            <w:r w:rsidRPr="0041463D">
              <w:rPr>
                <w:rFonts w:cs="Times New Roman"/>
                <w:b/>
                <w:color w:val="auto"/>
                <w:sz w:val="22"/>
                <w:szCs w:val="22"/>
              </w:rPr>
              <w:t>3.0</w:t>
            </w:r>
          </w:p>
        </w:tc>
        <w:tc>
          <w:tcPr>
            <w:tcW w:w="1012" w:type="pct"/>
            <w:shd w:val="clear" w:color="auto" w:fill="D9E2F3"/>
          </w:tcPr>
          <w:p w:rsidR="00DA0212" w:rsidRPr="0041463D" w:rsidRDefault="00DA0212" w:rsidP="00DA0212">
            <w:pPr>
              <w:pStyle w:val="Heading2"/>
              <w:keepNext w:val="0"/>
              <w:widowControl w:val="0"/>
              <w:spacing w:before="0"/>
              <w:jc w:val="center"/>
              <w:rPr>
                <w:rFonts w:cs="Times New Roman"/>
                <w:color w:val="auto"/>
                <w:sz w:val="22"/>
                <w:szCs w:val="22"/>
              </w:rPr>
            </w:pPr>
            <w:r w:rsidRPr="0041463D">
              <w:rPr>
                <w:rFonts w:cs="Times New Roman"/>
                <w:color w:val="auto"/>
                <w:sz w:val="22"/>
                <w:szCs w:val="24"/>
              </w:rPr>
              <w:t xml:space="preserve">Total Marks: </w:t>
            </w:r>
            <w:r w:rsidRPr="0041463D">
              <w:rPr>
                <w:rFonts w:cs="Times New Roman"/>
                <w:b/>
                <w:color w:val="auto"/>
                <w:sz w:val="22"/>
                <w:szCs w:val="24"/>
              </w:rPr>
              <w:t>100</w:t>
            </w:r>
          </w:p>
        </w:tc>
      </w:tr>
    </w:tbl>
    <w:p w:rsidR="00DA0212" w:rsidRDefault="00DA0212" w:rsidP="00DA0212">
      <w:pPr>
        <w:spacing w:line="240" w:lineRule="auto"/>
        <w:rPr>
          <w:sz w:val="20"/>
        </w:rPr>
      </w:pPr>
    </w:p>
    <w:p w:rsidR="00D371C0" w:rsidRPr="00D371C0" w:rsidRDefault="00D371C0" w:rsidP="00D371C0">
      <w:pPr>
        <w:autoSpaceDE w:val="0"/>
        <w:autoSpaceDN w:val="0"/>
        <w:adjustRightInd w:val="0"/>
        <w:spacing w:after="0"/>
      </w:pPr>
      <w:r w:rsidRPr="00D371C0">
        <w:rPr>
          <w:rFonts w:ascii="Calibri Light" w:hAnsi="Calibri Light"/>
          <w:b/>
        </w:rPr>
        <w:t>Rationale:</w:t>
      </w:r>
      <w:r>
        <w:rPr>
          <w:rFonts w:ascii="Calibri Light" w:hAnsi="Calibri Light"/>
          <w:b/>
        </w:rPr>
        <w:t xml:space="preserve"> </w:t>
      </w:r>
      <w:r w:rsidRPr="00D371C0">
        <w:t>The course will expand the student's understanding of causality and threats to validity in Epidemiological research. The focus will be on the assessment and control of bias, including Selection bias, information bias, and confounding. The concept of effect modification</w:t>
      </w:r>
    </w:p>
    <w:p w:rsidR="00D371C0" w:rsidRPr="00D371C0" w:rsidRDefault="00D371C0" w:rsidP="00D371C0">
      <w:pPr>
        <w:autoSpaceDE w:val="0"/>
        <w:autoSpaceDN w:val="0"/>
        <w:adjustRightInd w:val="0"/>
        <w:spacing w:after="0"/>
      </w:pPr>
      <w:r w:rsidRPr="00D371C0">
        <w:t>(Interaction) will be appraised. Students will learn how to assess effect modification and control of confounding in a variety of study designs including case-control and cohort studies.</w:t>
      </w:r>
    </w:p>
    <w:p w:rsidR="003233FC" w:rsidRDefault="003233FC" w:rsidP="00DA0212">
      <w:pPr>
        <w:spacing w:line="240" w:lineRule="auto"/>
        <w:rPr>
          <w:rFonts w:ascii="Calibri Light" w:hAnsi="Calibri Light"/>
          <w:b/>
        </w:rPr>
      </w:pPr>
    </w:p>
    <w:p w:rsidR="00D371C0" w:rsidRDefault="00D371C0" w:rsidP="00D371C0">
      <w:pPr>
        <w:spacing w:after="0"/>
      </w:pPr>
      <w:r>
        <w:rPr>
          <w:rFonts w:ascii="Calibri Light" w:hAnsi="Calibri Light"/>
          <w:b/>
        </w:rPr>
        <w:t xml:space="preserve">Objectives: </w:t>
      </w:r>
      <w:r w:rsidRPr="00D4719D">
        <w:t>After full participation in this course, students will be able to:</w:t>
      </w:r>
    </w:p>
    <w:p w:rsidR="007A7B41" w:rsidRPr="00D4719D" w:rsidRDefault="007A7B41" w:rsidP="00D371C0">
      <w:pPr>
        <w:spacing w:after="0"/>
      </w:pPr>
    </w:p>
    <w:p w:rsidR="00D371C0" w:rsidRPr="00D4719D" w:rsidRDefault="00D371C0" w:rsidP="007A7B41">
      <w:pPr>
        <w:pStyle w:val="ListParagraph"/>
        <w:numPr>
          <w:ilvl w:val="0"/>
          <w:numId w:val="64"/>
        </w:numPr>
        <w:spacing w:after="0" w:line="240" w:lineRule="auto"/>
      </w:pPr>
      <w:r w:rsidRPr="00D4719D">
        <w:t>Overview of epidemiological study designs</w:t>
      </w:r>
    </w:p>
    <w:p w:rsidR="00D371C0" w:rsidRPr="00D4719D" w:rsidRDefault="00D371C0" w:rsidP="007A7B41">
      <w:pPr>
        <w:pStyle w:val="ListParagraph"/>
        <w:numPr>
          <w:ilvl w:val="0"/>
          <w:numId w:val="64"/>
        </w:numPr>
        <w:spacing w:after="0" w:line="240" w:lineRule="auto"/>
      </w:pPr>
      <w:r w:rsidRPr="00D4719D">
        <w:t>Cross sectional study design</w:t>
      </w:r>
    </w:p>
    <w:p w:rsidR="00D371C0" w:rsidRPr="00D4719D" w:rsidRDefault="00D371C0" w:rsidP="007A7B41">
      <w:pPr>
        <w:pStyle w:val="ListParagraph"/>
        <w:numPr>
          <w:ilvl w:val="0"/>
          <w:numId w:val="64"/>
        </w:numPr>
        <w:spacing w:after="0" w:line="240" w:lineRule="auto"/>
      </w:pPr>
      <w:r w:rsidRPr="00D4719D">
        <w:t>Case-control study design</w:t>
      </w:r>
    </w:p>
    <w:p w:rsidR="00D371C0" w:rsidRPr="00D4719D" w:rsidRDefault="00D371C0" w:rsidP="007A7B41">
      <w:pPr>
        <w:pStyle w:val="ListParagraph"/>
        <w:numPr>
          <w:ilvl w:val="0"/>
          <w:numId w:val="64"/>
        </w:numPr>
        <w:spacing w:after="0" w:line="240" w:lineRule="auto"/>
      </w:pPr>
      <w:r w:rsidRPr="00D4719D">
        <w:t>Prospective study design</w:t>
      </w:r>
    </w:p>
    <w:p w:rsidR="00D371C0" w:rsidRPr="00D4719D" w:rsidRDefault="00D371C0" w:rsidP="007A7B41">
      <w:pPr>
        <w:pStyle w:val="ListParagraph"/>
        <w:numPr>
          <w:ilvl w:val="0"/>
          <w:numId w:val="64"/>
        </w:numPr>
        <w:spacing w:after="0" w:line="240" w:lineRule="auto"/>
      </w:pPr>
      <w:r w:rsidRPr="00D4719D">
        <w:t>Clinical trial design</w:t>
      </w:r>
    </w:p>
    <w:p w:rsidR="00D371C0" w:rsidRPr="00D4719D" w:rsidRDefault="00D371C0" w:rsidP="007A7B41">
      <w:pPr>
        <w:pStyle w:val="ListParagraph"/>
        <w:numPr>
          <w:ilvl w:val="0"/>
          <w:numId w:val="64"/>
        </w:numPr>
        <w:spacing w:after="0" w:line="240" w:lineRule="auto"/>
      </w:pPr>
      <w:r w:rsidRPr="00D4719D">
        <w:t>Standardization for rates</w:t>
      </w:r>
    </w:p>
    <w:p w:rsidR="00D371C0" w:rsidRPr="00D4719D" w:rsidRDefault="00D371C0" w:rsidP="007A7B41">
      <w:pPr>
        <w:pStyle w:val="ListParagraph"/>
        <w:numPr>
          <w:ilvl w:val="0"/>
          <w:numId w:val="64"/>
        </w:numPr>
        <w:spacing w:after="0" w:line="240" w:lineRule="auto"/>
      </w:pPr>
      <w:r w:rsidRPr="00D4719D">
        <w:t>Bias in epidemiological studies</w:t>
      </w:r>
    </w:p>
    <w:p w:rsidR="00D371C0" w:rsidRPr="00D4719D" w:rsidRDefault="00D371C0" w:rsidP="007A7B41">
      <w:pPr>
        <w:pStyle w:val="ListParagraph"/>
        <w:numPr>
          <w:ilvl w:val="0"/>
          <w:numId w:val="64"/>
        </w:numPr>
        <w:spacing w:after="0" w:line="240" w:lineRule="auto"/>
      </w:pPr>
      <w:r w:rsidRPr="00D4719D">
        <w:t>Questionnaire development and data collection  </w:t>
      </w:r>
    </w:p>
    <w:p w:rsidR="00D371C0" w:rsidRPr="00D4719D" w:rsidRDefault="00D371C0" w:rsidP="007A7B41">
      <w:pPr>
        <w:pStyle w:val="ListParagraph"/>
        <w:numPr>
          <w:ilvl w:val="0"/>
          <w:numId w:val="64"/>
        </w:numPr>
        <w:spacing w:after="0" w:line="240" w:lineRule="auto"/>
      </w:pPr>
      <w:r w:rsidRPr="00D4719D">
        <w:t>Concept of causality</w:t>
      </w:r>
    </w:p>
    <w:p w:rsidR="00D371C0" w:rsidRPr="00D4719D" w:rsidRDefault="00D371C0" w:rsidP="007A7B41">
      <w:pPr>
        <w:pStyle w:val="ListParagraph"/>
        <w:numPr>
          <w:ilvl w:val="0"/>
          <w:numId w:val="64"/>
        </w:numPr>
        <w:spacing w:after="0" w:line="240" w:lineRule="auto"/>
      </w:pPr>
      <w:r w:rsidRPr="00D4719D">
        <w:t>Protocol development</w:t>
      </w:r>
    </w:p>
    <w:p w:rsidR="00D371C0" w:rsidRPr="00D4719D" w:rsidRDefault="00D371C0" w:rsidP="007A7B41">
      <w:pPr>
        <w:pStyle w:val="ListParagraph"/>
        <w:numPr>
          <w:ilvl w:val="0"/>
          <w:numId w:val="64"/>
        </w:numPr>
        <w:spacing w:after="0" w:line="240" w:lineRule="auto"/>
      </w:pPr>
      <w:r w:rsidRPr="00D4719D">
        <w:t>Ethical issues in research</w:t>
      </w:r>
    </w:p>
    <w:p w:rsidR="00D371C0" w:rsidRPr="00D4719D" w:rsidRDefault="00D371C0" w:rsidP="007A7B41">
      <w:pPr>
        <w:pStyle w:val="ListParagraph"/>
        <w:numPr>
          <w:ilvl w:val="0"/>
          <w:numId w:val="64"/>
        </w:numPr>
        <w:spacing w:after="0" w:line="240" w:lineRule="auto"/>
      </w:pPr>
      <w:r w:rsidRPr="00D4719D">
        <w:t>Critica</w:t>
      </w:r>
      <w:r>
        <w:t>l review and scientific written</w:t>
      </w:r>
    </w:p>
    <w:p w:rsidR="00D371C0" w:rsidRPr="00D4719D" w:rsidRDefault="00D371C0" w:rsidP="007A7B41">
      <w:pPr>
        <w:pStyle w:val="ListParagraph"/>
        <w:numPr>
          <w:ilvl w:val="0"/>
          <w:numId w:val="64"/>
        </w:numPr>
        <w:spacing w:after="0" w:line="240" w:lineRule="auto"/>
      </w:pPr>
      <w:r w:rsidRPr="00D4719D">
        <w:t>Outbreak investigation</w:t>
      </w:r>
    </w:p>
    <w:p w:rsidR="00D371C0" w:rsidRPr="00D4719D" w:rsidRDefault="00D371C0" w:rsidP="007A7B41">
      <w:pPr>
        <w:pStyle w:val="ListParagraph"/>
        <w:numPr>
          <w:ilvl w:val="0"/>
          <w:numId w:val="64"/>
        </w:numPr>
        <w:spacing w:after="0" w:line="240" w:lineRule="auto"/>
      </w:pPr>
      <w:r w:rsidRPr="00D4719D">
        <w:t>Define epidemiological problem analysis and epidemiological approach to solve the problem</w:t>
      </w:r>
    </w:p>
    <w:p w:rsidR="00D371C0" w:rsidRPr="00D4719D" w:rsidRDefault="00D371C0" w:rsidP="007A7B41">
      <w:pPr>
        <w:pStyle w:val="ListParagraph"/>
        <w:numPr>
          <w:ilvl w:val="0"/>
          <w:numId w:val="64"/>
        </w:numPr>
        <w:spacing w:after="0" w:line="240" w:lineRule="auto"/>
      </w:pPr>
      <w:r w:rsidRPr="00D4719D">
        <w:t xml:space="preserve">Epidemiological surveillance of health related states and </w:t>
      </w:r>
      <w:proofErr w:type="spellStart"/>
      <w:r w:rsidRPr="00D4719D">
        <w:t>Eventsin</w:t>
      </w:r>
      <w:proofErr w:type="spellEnd"/>
      <w:r w:rsidRPr="00D4719D">
        <w:t xml:space="preserve"> population</w:t>
      </w:r>
    </w:p>
    <w:p w:rsidR="00D371C0" w:rsidRPr="00D4719D" w:rsidRDefault="00D371C0" w:rsidP="007A7B41">
      <w:pPr>
        <w:pStyle w:val="ListParagraph"/>
        <w:numPr>
          <w:ilvl w:val="0"/>
          <w:numId w:val="64"/>
        </w:numPr>
        <w:spacing w:after="0" w:line="240" w:lineRule="auto"/>
      </w:pPr>
      <w:r w:rsidRPr="00D4719D">
        <w:t>Epidemiology of health related states and events in population</w:t>
      </w:r>
    </w:p>
    <w:p w:rsidR="00D371C0" w:rsidRPr="00D4719D" w:rsidRDefault="00D371C0" w:rsidP="007A7B41">
      <w:pPr>
        <w:pStyle w:val="ListParagraph"/>
        <w:numPr>
          <w:ilvl w:val="0"/>
          <w:numId w:val="64"/>
        </w:numPr>
        <w:spacing w:after="0" w:line="240" w:lineRule="auto"/>
      </w:pPr>
      <w:r w:rsidRPr="00D4719D">
        <w:t>Epidemiological methods of experimental trail,. Quasi experimental design</w:t>
      </w:r>
    </w:p>
    <w:p w:rsidR="00D371C0" w:rsidRDefault="00D371C0" w:rsidP="00DA0212">
      <w:pPr>
        <w:spacing w:line="240"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28"/>
        <w:gridCol w:w="1686"/>
        <w:gridCol w:w="2611"/>
        <w:gridCol w:w="2092"/>
      </w:tblGrid>
      <w:tr w:rsidR="007A7B41" w:rsidRPr="00A03876" w:rsidTr="0041463D">
        <w:trPr>
          <w:trHeight w:val="530"/>
        </w:trPr>
        <w:tc>
          <w:tcPr>
            <w:tcW w:w="1457" w:type="pct"/>
            <w:shd w:val="clear" w:color="auto" w:fill="D9E2F3"/>
          </w:tcPr>
          <w:p w:rsidR="007A7B41" w:rsidRPr="0041463D" w:rsidRDefault="007A7B41" w:rsidP="0041463D">
            <w:pPr>
              <w:spacing w:after="0" w:line="240" w:lineRule="auto"/>
              <w:rPr>
                <w:rFonts w:ascii="Calibri Light" w:hAnsi="Calibri Light"/>
                <w:b/>
              </w:rPr>
            </w:pPr>
            <w:r w:rsidRPr="0041463D">
              <w:rPr>
                <w:rFonts w:ascii="Calibri Light" w:hAnsi="Calibri Light"/>
                <w:b/>
              </w:rPr>
              <w:t>Learning outcomes</w:t>
            </w:r>
          </w:p>
        </w:tc>
        <w:tc>
          <w:tcPr>
            <w:tcW w:w="935" w:type="pct"/>
            <w:shd w:val="clear" w:color="auto" w:fill="D9E2F3"/>
          </w:tcPr>
          <w:p w:rsidR="007A7B41" w:rsidRPr="0041463D" w:rsidRDefault="007A7B41" w:rsidP="0041463D">
            <w:pPr>
              <w:spacing w:after="0" w:line="240" w:lineRule="auto"/>
              <w:rPr>
                <w:rFonts w:ascii="Calibri Light" w:hAnsi="Calibri Light"/>
                <w:b/>
              </w:rPr>
            </w:pPr>
            <w:r w:rsidRPr="0041463D">
              <w:rPr>
                <w:rFonts w:ascii="Calibri Light" w:hAnsi="Calibri Light"/>
                <w:b/>
              </w:rPr>
              <w:t>Course content</w:t>
            </w:r>
          </w:p>
        </w:tc>
        <w:tc>
          <w:tcPr>
            <w:tcW w:w="1448" w:type="pct"/>
            <w:shd w:val="clear" w:color="auto" w:fill="D9E2F3"/>
          </w:tcPr>
          <w:p w:rsidR="007A7B41" w:rsidRPr="0041463D" w:rsidRDefault="007A7B41" w:rsidP="0041463D">
            <w:pPr>
              <w:spacing w:after="0" w:line="240" w:lineRule="auto"/>
              <w:rPr>
                <w:rFonts w:ascii="Calibri Light" w:hAnsi="Calibri Light"/>
                <w:b/>
              </w:rPr>
            </w:pPr>
            <w:r w:rsidRPr="0041463D">
              <w:rPr>
                <w:rFonts w:ascii="Calibri Light" w:hAnsi="Calibri Light"/>
                <w:b/>
              </w:rPr>
              <w:t>Teaching learning strategy</w:t>
            </w:r>
          </w:p>
        </w:tc>
        <w:tc>
          <w:tcPr>
            <w:tcW w:w="1160" w:type="pct"/>
            <w:shd w:val="clear" w:color="auto" w:fill="D9E2F3"/>
          </w:tcPr>
          <w:p w:rsidR="007A7B41" w:rsidRPr="0041463D" w:rsidRDefault="007A7B41" w:rsidP="0041463D">
            <w:pPr>
              <w:spacing w:after="0" w:line="240" w:lineRule="auto"/>
              <w:rPr>
                <w:rFonts w:ascii="Calibri Light" w:hAnsi="Calibri Light"/>
                <w:b/>
              </w:rPr>
            </w:pPr>
            <w:r w:rsidRPr="0041463D">
              <w:rPr>
                <w:rFonts w:ascii="Calibri Light" w:hAnsi="Calibri Light"/>
                <w:b/>
              </w:rPr>
              <w:t>Assessment strategy</w:t>
            </w:r>
          </w:p>
        </w:tc>
      </w:tr>
      <w:tr w:rsidR="007A7B41" w:rsidRPr="00A03876" w:rsidTr="0041463D">
        <w:tc>
          <w:tcPr>
            <w:tcW w:w="1457" w:type="pct"/>
          </w:tcPr>
          <w:p w:rsidR="007A7B41" w:rsidRPr="0041463D" w:rsidRDefault="007A7B41" w:rsidP="0041463D">
            <w:pPr>
              <w:spacing w:after="0" w:line="240" w:lineRule="auto"/>
            </w:pPr>
            <w:r w:rsidRPr="0041463D">
              <w:t>Upon completion of this class, students will be able to understand-</w:t>
            </w:r>
          </w:p>
          <w:p w:rsidR="007A7B41" w:rsidRPr="0041463D" w:rsidRDefault="007A7B41" w:rsidP="0041463D">
            <w:pPr>
              <w:spacing w:after="0" w:line="240" w:lineRule="auto"/>
            </w:pPr>
            <w:r w:rsidRPr="0041463D">
              <w:t>What are some of the historical development in nutritional epidemiology research?</w:t>
            </w:r>
          </w:p>
          <w:p w:rsidR="007A7B41" w:rsidRPr="0041463D" w:rsidRDefault="007A7B41" w:rsidP="0041463D">
            <w:pPr>
              <w:spacing w:after="0" w:line="240" w:lineRule="auto"/>
            </w:pPr>
            <w:r w:rsidRPr="0041463D">
              <w:t>What is the definition and Importance of nutritional epidemiology?</w:t>
            </w:r>
          </w:p>
          <w:p w:rsidR="007A7B41" w:rsidRPr="0041463D" w:rsidRDefault="007A7B41" w:rsidP="0041463D">
            <w:pPr>
              <w:spacing w:after="0" w:line="240" w:lineRule="auto"/>
            </w:pPr>
            <w:r w:rsidRPr="0041463D">
              <w:t>What are the goals,</w:t>
            </w:r>
          </w:p>
          <w:p w:rsidR="007A7B41" w:rsidRPr="0041463D" w:rsidRDefault="007A7B41" w:rsidP="0041463D">
            <w:pPr>
              <w:spacing w:after="0" w:line="240" w:lineRule="auto"/>
            </w:pPr>
            <w:r w:rsidRPr="0041463D">
              <w:t>Advantages and disadvantages of nutritional epidemiology?</w:t>
            </w:r>
          </w:p>
          <w:p w:rsidR="007A7B41" w:rsidRPr="0041463D" w:rsidRDefault="007A7B41" w:rsidP="0041463D">
            <w:pPr>
              <w:spacing w:after="0" w:line="240" w:lineRule="auto"/>
            </w:pPr>
            <w:r w:rsidRPr="0041463D">
              <w:t>What types of study designs are used in nutritional epidemiological research?</w:t>
            </w:r>
          </w:p>
          <w:p w:rsidR="007A7B41" w:rsidRPr="0041463D" w:rsidRDefault="007A7B41" w:rsidP="0041463D">
            <w:pPr>
              <w:spacing w:after="0" w:line="240" w:lineRule="auto"/>
            </w:pPr>
          </w:p>
        </w:tc>
        <w:tc>
          <w:tcPr>
            <w:tcW w:w="935" w:type="pct"/>
          </w:tcPr>
          <w:p w:rsidR="007A7B41" w:rsidRPr="0041463D" w:rsidRDefault="007A7B41" w:rsidP="0041463D">
            <w:pPr>
              <w:spacing w:after="0" w:line="240" w:lineRule="auto"/>
            </w:pPr>
            <w:r w:rsidRPr="0041463D">
              <w:t>Introduction to Nutritional Epidemiology:</w:t>
            </w:r>
          </w:p>
          <w:p w:rsidR="007A7B41" w:rsidRPr="0041463D" w:rsidRDefault="007A7B41" w:rsidP="0041463D">
            <w:pPr>
              <w:spacing w:after="0" w:line="240" w:lineRule="auto"/>
            </w:pPr>
            <w:r w:rsidRPr="0041463D">
              <w:t>Historical development of nutritional epidemiology</w:t>
            </w:r>
          </w:p>
          <w:p w:rsidR="007A7B41" w:rsidRPr="0041463D" w:rsidRDefault="007A7B41" w:rsidP="0041463D">
            <w:pPr>
              <w:spacing w:after="0" w:line="240" w:lineRule="auto"/>
            </w:pPr>
            <w:r w:rsidRPr="0041463D">
              <w:t>Definition, Importance and</w:t>
            </w:r>
          </w:p>
          <w:p w:rsidR="007A7B41" w:rsidRPr="0041463D" w:rsidRDefault="007A7B41" w:rsidP="0041463D">
            <w:pPr>
              <w:spacing w:after="0" w:line="240" w:lineRule="auto"/>
            </w:pPr>
            <w:r w:rsidRPr="0041463D">
              <w:t>Goals of nutritional epidemiology</w:t>
            </w:r>
          </w:p>
          <w:p w:rsidR="007A7B41" w:rsidRPr="0041463D" w:rsidRDefault="007A7B41" w:rsidP="0041463D">
            <w:pPr>
              <w:spacing w:after="0" w:line="240" w:lineRule="auto"/>
            </w:pPr>
            <w:r w:rsidRPr="0041463D">
              <w:t>Advantages and disadvantages of nutritional epidemiology</w:t>
            </w:r>
          </w:p>
          <w:p w:rsidR="007A7B41" w:rsidRPr="0041463D" w:rsidRDefault="007A7B41" w:rsidP="0041463D">
            <w:pPr>
              <w:spacing w:after="0" w:line="240" w:lineRule="auto"/>
            </w:pPr>
            <w:r w:rsidRPr="0041463D">
              <w:t xml:space="preserve">Epidemiological study designs used in </w:t>
            </w:r>
            <w:r w:rsidRPr="0041463D">
              <w:lastRenderedPageBreak/>
              <w:t>nutritional epidemiology research</w:t>
            </w:r>
          </w:p>
        </w:tc>
        <w:tc>
          <w:tcPr>
            <w:tcW w:w="1448" w:type="pct"/>
          </w:tcPr>
          <w:p w:rsidR="007A7B41" w:rsidRPr="0041463D" w:rsidRDefault="007A7B41" w:rsidP="0041463D">
            <w:pPr>
              <w:spacing w:after="0" w:line="240" w:lineRule="auto"/>
            </w:pPr>
            <w:r w:rsidRPr="0041463D">
              <w:lastRenderedPageBreak/>
              <w:t>Lecture</w:t>
            </w:r>
          </w:p>
          <w:p w:rsidR="007A7B41" w:rsidRPr="0041463D" w:rsidRDefault="007A7B41" w:rsidP="0041463D">
            <w:pPr>
              <w:spacing w:after="0" w:line="240" w:lineRule="auto"/>
            </w:pPr>
            <w:r w:rsidRPr="0041463D">
              <w:t>Group discussion</w:t>
            </w:r>
          </w:p>
          <w:p w:rsidR="007A7B41" w:rsidRPr="0041463D" w:rsidRDefault="007A7B41" w:rsidP="0041463D">
            <w:pPr>
              <w:spacing w:after="0" w:line="240" w:lineRule="auto"/>
            </w:pPr>
            <w:r w:rsidRPr="0041463D">
              <w:t>Tutorial /</w:t>
            </w:r>
          </w:p>
          <w:p w:rsidR="007A7B41" w:rsidRPr="0041463D" w:rsidRDefault="007A7B41" w:rsidP="0041463D">
            <w:pPr>
              <w:spacing w:after="0" w:line="240" w:lineRule="auto"/>
            </w:pPr>
            <w:r w:rsidRPr="0041463D">
              <w:t>Practical</w:t>
            </w:r>
          </w:p>
          <w:p w:rsidR="007A7B41" w:rsidRPr="0041463D" w:rsidRDefault="007A7B41" w:rsidP="0041463D">
            <w:pPr>
              <w:spacing w:after="0" w:line="240" w:lineRule="auto"/>
            </w:pPr>
          </w:p>
          <w:p w:rsidR="007A7B41" w:rsidRPr="0041463D" w:rsidRDefault="007A7B41" w:rsidP="0041463D">
            <w:pPr>
              <w:spacing w:after="0" w:line="240" w:lineRule="auto"/>
            </w:pPr>
          </w:p>
          <w:p w:rsidR="007A7B41" w:rsidRPr="0041463D" w:rsidRDefault="007A7B41" w:rsidP="0041463D">
            <w:pPr>
              <w:spacing w:after="0" w:line="240" w:lineRule="auto"/>
            </w:pPr>
          </w:p>
        </w:tc>
        <w:tc>
          <w:tcPr>
            <w:tcW w:w="1160" w:type="pct"/>
          </w:tcPr>
          <w:p w:rsidR="007A7B41" w:rsidRPr="0041463D" w:rsidRDefault="007A7B41" w:rsidP="0041463D">
            <w:pPr>
              <w:spacing w:after="0" w:line="240" w:lineRule="auto"/>
            </w:pPr>
            <w:r w:rsidRPr="0041463D">
              <w:t>Written examination</w:t>
            </w:r>
          </w:p>
          <w:p w:rsidR="007A7B41" w:rsidRPr="0041463D" w:rsidRDefault="007A7B41" w:rsidP="0041463D">
            <w:pPr>
              <w:spacing w:after="0" w:line="240" w:lineRule="auto"/>
            </w:pPr>
          </w:p>
          <w:p w:rsidR="007A7B41" w:rsidRPr="0041463D" w:rsidRDefault="007A7B41" w:rsidP="0041463D">
            <w:pPr>
              <w:spacing w:after="0" w:line="240" w:lineRule="auto"/>
            </w:pPr>
            <w:r w:rsidRPr="0041463D">
              <w:t>Presentation (Individual/group)</w:t>
            </w:r>
          </w:p>
          <w:p w:rsidR="007A7B41" w:rsidRPr="0041463D" w:rsidRDefault="007A7B41" w:rsidP="0041463D">
            <w:pPr>
              <w:spacing w:after="0" w:line="240" w:lineRule="auto"/>
            </w:pPr>
          </w:p>
          <w:p w:rsidR="007A7B41" w:rsidRPr="0041463D" w:rsidRDefault="007A7B41" w:rsidP="0041463D">
            <w:pPr>
              <w:spacing w:after="0" w:line="240" w:lineRule="auto"/>
            </w:pPr>
            <w:r w:rsidRPr="0041463D">
              <w:t>Assignment</w:t>
            </w:r>
          </w:p>
        </w:tc>
      </w:tr>
      <w:tr w:rsidR="007A7B41" w:rsidRPr="00A03876" w:rsidTr="0041463D">
        <w:tc>
          <w:tcPr>
            <w:tcW w:w="1457" w:type="pct"/>
          </w:tcPr>
          <w:p w:rsidR="007A7B41" w:rsidRPr="0041463D" w:rsidRDefault="007A7B41" w:rsidP="0041463D">
            <w:pPr>
              <w:spacing w:after="0" w:line="240" w:lineRule="auto"/>
            </w:pPr>
            <w:r w:rsidRPr="0041463D">
              <w:t>Upon completion of this class, students will be able to understand-</w:t>
            </w:r>
          </w:p>
          <w:p w:rsidR="007A7B41" w:rsidRPr="0041463D" w:rsidRDefault="007A7B41" w:rsidP="0041463D">
            <w:pPr>
              <w:spacing w:after="0" w:line="240" w:lineRule="auto"/>
            </w:pPr>
          </w:p>
          <w:p w:rsidR="007A7B41" w:rsidRPr="0041463D" w:rsidRDefault="007A7B41" w:rsidP="0041463D">
            <w:pPr>
              <w:spacing w:after="0" w:line="240" w:lineRule="auto"/>
            </w:pPr>
            <w:r w:rsidRPr="0041463D">
              <w:t>Identification of chemicals comprising foods</w:t>
            </w:r>
          </w:p>
          <w:p w:rsidR="007A7B41" w:rsidRPr="0041463D" w:rsidRDefault="007A7B41" w:rsidP="0041463D">
            <w:pPr>
              <w:spacing w:after="0" w:line="240" w:lineRule="auto"/>
              <w:rPr>
                <w:bCs/>
              </w:rPr>
            </w:pPr>
            <w:r w:rsidRPr="0041463D">
              <w:t>What are</w:t>
            </w:r>
            <w:r w:rsidRPr="0041463D">
              <w:rPr>
                <w:bCs/>
              </w:rPr>
              <w:t xml:space="preserve"> Food composition data sources and computation systems?</w:t>
            </w:r>
          </w:p>
          <w:p w:rsidR="007A7B41" w:rsidRPr="0041463D" w:rsidRDefault="007A7B41" w:rsidP="0041463D">
            <w:pPr>
              <w:spacing w:after="0" w:line="240" w:lineRule="auto"/>
            </w:pPr>
            <w:r w:rsidRPr="0041463D">
              <w:rPr>
                <w:bCs/>
              </w:rPr>
              <w:t>How Epidemiological approach to diet is applied?</w:t>
            </w:r>
          </w:p>
          <w:p w:rsidR="007A7B41" w:rsidRPr="0041463D" w:rsidRDefault="007A7B41" w:rsidP="0041463D">
            <w:pPr>
              <w:spacing w:after="0" w:line="240" w:lineRule="auto"/>
            </w:pPr>
            <w:r w:rsidRPr="0041463D">
              <w:t xml:space="preserve"> </w:t>
            </w:r>
          </w:p>
        </w:tc>
        <w:tc>
          <w:tcPr>
            <w:tcW w:w="935" w:type="pct"/>
          </w:tcPr>
          <w:p w:rsidR="007A7B41" w:rsidRPr="0041463D" w:rsidRDefault="007A7B41" w:rsidP="0041463D">
            <w:pPr>
              <w:spacing w:after="0" w:line="240" w:lineRule="auto"/>
            </w:pPr>
            <w:r w:rsidRPr="0041463D">
              <w:t>Food and Nutrients:</w:t>
            </w:r>
          </w:p>
          <w:p w:rsidR="007A7B41" w:rsidRPr="0041463D" w:rsidRDefault="007A7B41" w:rsidP="0041463D">
            <w:pPr>
              <w:spacing w:after="0" w:line="240" w:lineRule="auto"/>
            </w:pPr>
            <w:r w:rsidRPr="0041463D">
              <w:t>Chemicals those comprise foods</w:t>
            </w:r>
          </w:p>
          <w:p w:rsidR="007A7B41" w:rsidRPr="0041463D" w:rsidRDefault="007A7B41" w:rsidP="0041463D">
            <w:pPr>
              <w:spacing w:after="0" w:line="240" w:lineRule="auto"/>
            </w:pPr>
            <w:r w:rsidRPr="0041463D">
              <w:t>Diet versus food</w:t>
            </w:r>
          </w:p>
          <w:p w:rsidR="007A7B41" w:rsidRPr="0041463D" w:rsidRDefault="007A7B41" w:rsidP="0041463D">
            <w:pPr>
              <w:spacing w:after="0" w:line="240" w:lineRule="auto"/>
              <w:rPr>
                <w:bCs/>
              </w:rPr>
            </w:pPr>
            <w:r w:rsidRPr="0041463D">
              <w:rPr>
                <w:bCs/>
              </w:rPr>
              <w:t>Food composition data sources and computation systems</w:t>
            </w:r>
          </w:p>
          <w:p w:rsidR="007A7B41" w:rsidRPr="0041463D" w:rsidRDefault="007A7B41" w:rsidP="0041463D">
            <w:pPr>
              <w:spacing w:after="0" w:line="240" w:lineRule="auto"/>
            </w:pPr>
            <w:r w:rsidRPr="0041463D">
              <w:rPr>
                <w:bCs/>
              </w:rPr>
              <w:t>Epidemiological approach to diet</w:t>
            </w:r>
          </w:p>
          <w:p w:rsidR="007A7B41" w:rsidRPr="0041463D" w:rsidRDefault="007A7B41" w:rsidP="0041463D">
            <w:pPr>
              <w:spacing w:after="0" w:line="240" w:lineRule="auto"/>
            </w:pPr>
          </w:p>
        </w:tc>
        <w:tc>
          <w:tcPr>
            <w:tcW w:w="1448" w:type="pct"/>
          </w:tcPr>
          <w:p w:rsidR="007A7B41" w:rsidRPr="0041463D" w:rsidRDefault="007A7B41" w:rsidP="0041463D">
            <w:pPr>
              <w:spacing w:after="0" w:line="240" w:lineRule="auto"/>
            </w:pPr>
            <w:r w:rsidRPr="0041463D">
              <w:t>Lecture</w:t>
            </w:r>
          </w:p>
          <w:p w:rsidR="007A7B41" w:rsidRPr="0041463D" w:rsidRDefault="007A7B41" w:rsidP="0041463D">
            <w:pPr>
              <w:spacing w:after="0" w:line="240" w:lineRule="auto"/>
            </w:pPr>
            <w:r w:rsidRPr="0041463D">
              <w:t>Group discussion</w:t>
            </w:r>
          </w:p>
          <w:p w:rsidR="007A7B41" w:rsidRPr="0041463D" w:rsidRDefault="007A7B41" w:rsidP="0041463D">
            <w:pPr>
              <w:spacing w:after="0" w:line="240" w:lineRule="auto"/>
            </w:pPr>
            <w:r w:rsidRPr="0041463D">
              <w:t>Tutorial /</w:t>
            </w:r>
          </w:p>
          <w:p w:rsidR="007A7B41" w:rsidRPr="0041463D" w:rsidRDefault="007A7B41" w:rsidP="0041463D">
            <w:pPr>
              <w:spacing w:after="0" w:line="240" w:lineRule="auto"/>
            </w:pPr>
            <w:r w:rsidRPr="0041463D">
              <w:t>Practical</w:t>
            </w:r>
          </w:p>
          <w:p w:rsidR="007A7B41" w:rsidRPr="0041463D" w:rsidRDefault="007A7B41" w:rsidP="0041463D">
            <w:pPr>
              <w:spacing w:after="0" w:line="240" w:lineRule="auto"/>
            </w:pPr>
          </w:p>
          <w:p w:rsidR="007A7B41" w:rsidRPr="0041463D" w:rsidRDefault="007A7B41" w:rsidP="0041463D">
            <w:pPr>
              <w:spacing w:after="0" w:line="240" w:lineRule="auto"/>
            </w:pPr>
          </w:p>
          <w:p w:rsidR="007A7B41" w:rsidRPr="0041463D" w:rsidRDefault="007A7B41" w:rsidP="0041463D">
            <w:pPr>
              <w:spacing w:after="0" w:line="240" w:lineRule="auto"/>
            </w:pPr>
          </w:p>
        </w:tc>
        <w:tc>
          <w:tcPr>
            <w:tcW w:w="1160" w:type="pct"/>
          </w:tcPr>
          <w:p w:rsidR="007A7B41" w:rsidRPr="0041463D" w:rsidRDefault="007A7B41" w:rsidP="0041463D">
            <w:pPr>
              <w:spacing w:after="0" w:line="240" w:lineRule="auto"/>
            </w:pPr>
            <w:r w:rsidRPr="0041463D">
              <w:t>Written examination</w:t>
            </w:r>
          </w:p>
          <w:p w:rsidR="007A7B41" w:rsidRPr="0041463D" w:rsidRDefault="007A7B41" w:rsidP="0041463D">
            <w:pPr>
              <w:spacing w:after="0" w:line="240" w:lineRule="auto"/>
            </w:pPr>
          </w:p>
          <w:p w:rsidR="007A7B41" w:rsidRPr="0041463D" w:rsidRDefault="007A7B41" w:rsidP="0041463D">
            <w:pPr>
              <w:spacing w:after="0" w:line="240" w:lineRule="auto"/>
            </w:pPr>
            <w:r w:rsidRPr="0041463D">
              <w:t>Presentation (Individual/group)</w:t>
            </w:r>
          </w:p>
          <w:p w:rsidR="007A7B41" w:rsidRPr="0041463D" w:rsidRDefault="007A7B41" w:rsidP="0041463D">
            <w:pPr>
              <w:spacing w:after="0" w:line="240" w:lineRule="auto"/>
            </w:pPr>
          </w:p>
          <w:p w:rsidR="007A7B41" w:rsidRPr="0041463D" w:rsidRDefault="007A7B41" w:rsidP="0041463D">
            <w:pPr>
              <w:spacing w:after="0" w:line="240" w:lineRule="auto"/>
            </w:pPr>
            <w:r w:rsidRPr="0041463D">
              <w:t>Assignment</w:t>
            </w:r>
          </w:p>
        </w:tc>
      </w:tr>
      <w:tr w:rsidR="007A7B41" w:rsidRPr="00A03876" w:rsidTr="0041463D">
        <w:tc>
          <w:tcPr>
            <w:tcW w:w="1457" w:type="pct"/>
          </w:tcPr>
          <w:p w:rsidR="007A7B41" w:rsidRPr="0041463D" w:rsidRDefault="007A7B41" w:rsidP="0041463D">
            <w:pPr>
              <w:spacing w:after="0" w:line="240" w:lineRule="auto"/>
            </w:pPr>
            <w:r w:rsidRPr="0041463D">
              <w:t>Upon completion of this class, students will be able to understand-</w:t>
            </w:r>
          </w:p>
          <w:p w:rsidR="007A7B41" w:rsidRPr="0041463D" w:rsidRDefault="007A7B41" w:rsidP="0041463D">
            <w:pPr>
              <w:spacing w:after="0" w:line="240" w:lineRule="auto"/>
            </w:pPr>
            <w:r w:rsidRPr="0041463D">
              <w:t>What is nutritional status and nutritional assessment?</w:t>
            </w:r>
          </w:p>
          <w:p w:rsidR="007A7B41" w:rsidRPr="0041463D" w:rsidRDefault="007A7B41" w:rsidP="0041463D">
            <w:pPr>
              <w:spacing w:after="0" w:line="240" w:lineRule="auto"/>
            </w:pPr>
            <w:r w:rsidRPr="0041463D">
              <w:t>What are the purposes of nutritional status?</w:t>
            </w:r>
          </w:p>
          <w:p w:rsidR="007A7B41" w:rsidRPr="0041463D" w:rsidRDefault="007A7B41" w:rsidP="0041463D">
            <w:pPr>
              <w:spacing w:after="0" w:line="240" w:lineRule="auto"/>
            </w:pPr>
            <w:r w:rsidRPr="0041463D">
              <w:t xml:space="preserve">What are the different methods for assessing nutritional status? </w:t>
            </w:r>
          </w:p>
          <w:p w:rsidR="007A7B41" w:rsidRPr="0041463D" w:rsidRDefault="007A7B41" w:rsidP="0041463D">
            <w:pPr>
              <w:spacing w:after="0" w:line="240" w:lineRule="auto"/>
            </w:pPr>
          </w:p>
        </w:tc>
        <w:tc>
          <w:tcPr>
            <w:tcW w:w="935" w:type="pct"/>
          </w:tcPr>
          <w:p w:rsidR="007A7B41" w:rsidRPr="0041463D" w:rsidRDefault="007A7B41" w:rsidP="0041463D">
            <w:pPr>
              <w:spacing w:after="0" w:line="240" w:lineRule="auto"/>
            </w:pPr>
            <w:r w:rsidRPr="0041463D">
              <w:t>Assessment of nutritional status:</w:t>
            </w:r>
          </w:p>
          <w:p w:rsidR="007A7B41" w:rsidRPr="0041463D" w:rsidRDefault="007A7B41" w:rsidP="0041463D">
            <w:pPr>
              <w:spacing w:after="0" w:line="240" w:lineRule="auto"/>
            </w:pPr>
            <w:r w:rsidRPr="0041463D">
              <w:t>Definition of nutritional status and nutritional assessment</w:t>
            </w:r>
          </w:p>
          <w:p w:rsidR="007A7B41" w:rsidRPr="0041463D" w:rsidRDefault="007A7B41" w:rsidP="0041463D">
            <w:pPr>
              <w:spacing w:after="0" w:line="240" w:lineRule="auto"/>
            </w:pPr>
            <w:r w:rsidRPr="0041463D">
              <w:t xml:space="preserve">Purpose of nutritional assessment </w:t>
            </w:r>
          </w:p>
          <w:p w:rsidR="007A7B41" w:rsidRPr="0041463D" w:rsidRDefault="007A7B41" w:rsidP="0041463D">
            <w:pPr>
              <w:spacing w:after="0" w:line="240" w:lineRule="auto"/>
            </w:pPr>
            <w:r w:rsidRPr="0041463D">
              <w:t xml:space="preserve">Different methods for assessing nutritional status (Direct methods- Anthropometric methods, biochemical/laboratory methods, clinical methods and dietary evaluation methods. </w:t>
            </w:r>
          </w:p>
          <w:p w:rsidR="007A7B41" w:rsidRPr="0041463D" w:rsidRDefault="007A7B41" w:rsidP="0041463D">
            <w:pPr>
              <w:spacing w:after="0" w:line="240" w:lineRule="auto"/>
            </w:pPr>
            <w:r w:rsidRPr="0041463D">
              <w:t>Indirect methods- vital health statistics, ecological variables and economic factors)</w:t>
            </w:r>
          </w:p>
          <w:p w:rsidR="007A7B41" w:rsidRPr="0041463D" w:rsidRDefault="007A7B41" w:rsidP="0041463D">
            <w:pPr>
              <w:spacing w:after="0" w:line="240" w:lineRule="auto"/>
            </w:pPr>
          </w:p>
        </w:tc>
        <w:tc>
          <w:tcPr>
            <w:tcW w:w="1448" w:type="pct"/>
          </w:tcPr>
          <w:p w:rsidR="007A7B41" w:rsidRPr="0041463D" w:rsidRDefault="007A7B41" w:rsidP="0041463D">
            <w:pPr>
              <w:spacing w:after="0" w:line="240" w:lineRule="auto"/>
            </w:pPr>
            <w:r w:rsidRPr="0041463D">
              <w:lastRenderedPageBreak/>
              <w:t>Lecture</w:t>
            </w:r>
          </w:p>
          <w:p w:rsidR="007A7B41" w:rsidRPr="0041463D" w:rsidRDefault="007A7B41" w:rsidP="0041463D">
            <w:pPr>
              <w:spacing w:after="0" w:line="240" w:lineRule="auto"/>
            </w:pPr>
            <w:r w:rsidRPr="0041463D">
              <w:t>Group discussion</w:t>
            </w:r>
          </w:p>
          <w:p w:rsidR="007A7B41" w:rsidRPr="0041463D" w:rsidRDefault="007A7B41" w:rsidP="0041463D">
            <w:pPr>
              <w:spacing w:after="0" w:line="240" w:lineRule="auto"/>
            </w:pPr>
            <w:r w:rsidRPr="0041463D">
              <w:t>Tutorial /</w:t>
            </w:r>
          </w:p>
          <w:p w:rsidR="007A7B41" w:rsidRPr="0041463D" w:rsidRDefault="007A7B41" w:rsidP="0041463D">
            <w:pPr>
              <w:spacing w:after="0" w:line="240" w:lineRule="auto"/>
            </w:pPr>
            <w:r w:rsidRPr="0041463D">
              <w:t>Practical</w:t>
            </w:r>
          </w:p>
          <w:p w:rsidR="007A7B41" w:rsidRPr="0041463D" w:rsidRDefault="007A7B41" w:rsidP="0041463D">
            <w:pPr>
              <w:spacing w:after="0" w:line="240" w:lineRule="auto"/>
            </w:pPr>
          </w:p>
          <w:p w:rsidR="007A7B41" w:rsidRPr="0041463D" w:rsidRDefault="007A7B41" w:rsidP="0041463D">
            <w:pPr>
              <w:spacing w:after="0" w:line="240" w:lineRule="auto"/>
            </w:pPr>
          </w:p>
          <w:p w:rsidR="007A7B41" w:rsidRPr="0041463D" w:rsidRDefault="007A7B41" w:rsidP="0041463D">
            <w:pPr>
              <w:spacing w:after="0" w:line="240" w:lineRule="auto"/>
            </w:pPr>
          </w:p>
        </w:tc>
        <w:tc>
          <w:tcPr>
            <w:tcW w:w="1160" w:type="pct"/>
          </w:tcPr>
          <w:p w:rsidR="007A7B41" w:rsidRPr="0041463D" w:rsidRDefault="007A7B41" w:rsidP="0041463D">
            <w:pPr>
              <w:spacing w:after="0" w:line="240" w:lineRule="auto"/>
            </w:pPr>
            <w:r w:rsidRPr="0041463D">
              <w:t>Written examination</w:t>
            </w:r>
          </w:p>
          <w:p w:rsidR="007A7B41" w:rsidRPr="0041463D" w:rsidRDefault="007A7B41" w:rsidP="0041463D">
            <w:pPr>
              <w:spacing w:after="0" w:line="240" w:lineRule="auto"/>
            </w:pPr>
          </w:p>
          <w:p w:rsidR="007A7B41" w:rsidRPr="0041463D" w:rsidRDefault="007A7B41" w:rsidP="0041463D">
            <w:pPr>
              <w:spacing w:after="0" w:line="240" w:lineRule="auto"/>
            </w:pPr>
            <w:r w:rsidRPr="0041463D">
              <w:t>Presentation (Individual/group)</w:t>
            </w:r>
          </w:p>
          <w:p w:rsidR="007A7B41" w:rsidRPr="0041463D" w:rsidRDefault="007A7B41" w:rsidP="0041463D">
            <w:pPr>
              <w:spacing w:after="0" w:line="240" w:lineRule="auto"/>
            </w:pPr>
          </w:p>
          <w:p w:rsidR="007A7B41" w:rsidRPr="0041463D" w:rsidRDefault="007A7B41" w:rsidP="0041463D">
            <w:pPr>
              <w:spacing w:after="0" w:line="240" w:lineRule="auto"/>
            </w:pPr>
            <w:r w:rsidRPr="0041463D">
              <w:t>Assignment</w:t>
            </w:r>
          </w:p>
        </w:tc>
      </w:tr>
      <w:tr w:rsidR="007A7B41" w:rsidRPr="00A03876" w:rsidTr="0041463D">
        <w:tc>
          <w:tcPr>
            <w:tcW w:w="1457" w:type="pct"/>
          </w:tcPr>
          <w:p w:rsidR="007A7B41" w:rsidRPr="0041463D" w:rsidRDefault="007A7B41" w:rsidP="0041463D">
            <w:pPr>
              <w:spacing w:after="0" w:line="240" w:lineRule="auto"/>
              <w:rPr>
                <w:bCs/>
              </w:rPr>
            </w:pPr>
            <w:r w:rsidRPr="0041463D">
              <w:rPr>
                <w:bCs/>
              </w:rPr>
              <w:t>After completion of the class, the students will be able to understand-</w:t>
            </w:r>
          </w:p>
          <w:p w:rsidR="007A7B41" w:rsidRPr="0041463D" w:rsidRDefault="007A7B41" w:rsidP="0041463D">
            <w:pPr>
              <w:spacing w:after="0" w:line="240" w:lineRule="auto"/>
              <w:rPr>
                <w:bCs/>
              </w:rPr>
            </w:pPr>
            <w:r w:rsidRPr="0041463D">
              <w:rPr>
                <w:bCs/>
              </w:rPr>
              <w:t>What is dietary assessment?</w:t>
            </w:r>
          </w:p>
          <w:p w:rsidR="007A7B41" w:rsidRPr="0041463D" w:rsidRDefault="007A7B41" w:rsidP="0041463D">
            <w:pPr>
              <w:spacing w:after="0" w:line="240" w:lineRule="auto"/>
              <w:rPr>
                <w:bCs/>
              </w:rPr>
            </w:pPr>
            <w:r w:rsidRPr="0041463D">
              <w:rPr>
                <w:bCs/>
              </w:rPr>
              <w:t>Purpose of dietary assessment</w:t>
            </w:r>
          </w:p>
          <w:p w:rsidR="007A7B41" w:rsidRPr="0041463D" w:rsidRDefault="007A7B41" w:rsidP="0041463D">
            <w:pPr>
              <w:spacing w:after="0" w:line="240" w:lineRule="auto"/>
              <w:rPr>
                <w:bCs/>
              </w:rPr>
            </w:pPr>
            <w:r w:rsidRPr="0041463D">
              <w:rPr>
                <w:bCs/>
              </w:rPr>
              <w:t>Principles of dietary assessment</w:t>
            </w:r>
          </w:p>
          <w:p w:rsidR="007A7B41" w:rsidRPr="0041463D" w:rsidRDefault="007A7B41" w:rsidP="0041463D">
            <w:pPr>
              <w:spacing w:after="0" w:line="240" w:lineRule="auto"/>
            </w:pPr>
            <w:r w:rsidRPr="0041463D">
              <w:rPr>
                <w:bCs/>
              </w:rPr>
              <w:t xml:space="preserve">What are the food consumption methods at different levels </w:t>
            </w:r>
            <w:proofErr w:type="gramStart"/>
            <w:r w:rsidRPr="0041463D">
              <w:rPr>
                <w:bCs/>
              </w:rPr>
              <w:t>( FFQ</w:t>
            </w:r>
            <w:proofErr w:type="gramEnd"/>
            <w:r w:rsidRPr="0041463D">
              <w:rPr>
                <w:bCs/>
              </w:rPr>
              <w:t xml:space="preserve">, 24 hours recall method etc.)  </w:t>
            </w:r>
          </w:p>
          <w:p w:rsidR="007A7B41" w:rsidRPr="0041463D" w:rsidRDefault="007A7B41" w:rsidP="0041463D">
            <w:pPr>
              <w:spacing w:after="0" w:line="240" w:lineRule="auto"/>
            </w:pPr>
          </w:p>
        </w:tc>
        <w:tc>
          <w:tcPr>
            <w:tcW w:w="935" w:type="pct"/>
          </w:tcPr>
          <w:p w:rsidR="007A7B41" w:rsidRPr="0041463D" w:rsidRDefault="007A7B41" w:rsidP="0041463D">
            <w:pPr>
              <w:spacing w:after="0" w:line="240" w:lineRule="auto"/>
              <w:rPr>
                <w:rFonts w:eastAsia="+mj-ea" w:cs="+mj-cs"/>
                <w:bCs/>
                <w:color w:val="000000"/>
                <w:kern w:val="24"/>
              </w:rPr>
            </w:pPr>
            <w:r w:rsidRPr="0041463D">
              <w:t>Dietary assessment of food consumption:</w:t>
            </w:r>
            <w:r w:rsidRPr="0041463D">
              <w:rPr>
                <w:rFonts w:eastAsia="+mj-ea" w:cs="+mj-cs"/>
                <w:bCs/>
                <w:color w:val="000000"/>
                <w:kern w:val="24"/>
              </w:rPr>
              <w:t xml:space="preserve"> </w:t>
            </w:r>
          </w:p>
          <w:p w:rsidR="007A7B41" w:rsidRPr="0041463D" w:rsidRDefault="007A7B41" w:rsidP="0041463D">
            <w:pPr>
              <w:spacing w:after="0" w:line="240" w:lineRule="auto"/>
              <w:rPr>
                <w:bCs/>
              </w:rPr>
            </w:pPr>
            <w:r w:rsidRPr="0041463D">
              <w:rPr>
                <w:bCs/>
              </w:rPr>
              <w:t>Definition of dietary assessment?</w:t>
            </w:r>
          </w:p>
          <w:p w:rsidR="007A7B41" w:rsidRPr="0041463D" w:rsidRDefault="007A7B41" w:rsidP="0041463D">
            <w:pPr>
              <w:spacing w:after="0" w:line="240" w:lineRule="auto"/>
              <w:rPr>
                <w:bCs/>
              </w:rPr>
            </w:pPr>
            <w:r w:rsidRPr="0041463D">
              <w:rPr>
                <w:bCs/>
              </w:rPr>
              <w:t>Purpose of dietary assessment</w:t>
            </w:r>
          </w:p>
          <w:p w:rsidR="007A7B41" w:rsidRPr="0041463D" w:rsidRDefault="007A7B41" w:rsidP="0041463D">
            <w:pPr>
              <w:spacing w:after="0" w:line="240" w:lineRule="auto"/>
              <w:rPr>
                <w:bCs/>
              </w:rPr>
            </w:pPr>
            <w:r w:rsidRPr="0041463D">
              <w:rPr>
                <w:bCs/>
              </w:rPr>
              <w:t>Principles of dietary assessment</w:t>
            </w:r>
          </w:p>
          <w:p w:rsidR="007A7B41" w:rsidRPr="0041463D" w:rsidRDefault="007A7B41" w:rsidP="0041463D">
            <w:pPr>
              <w:spacing w:after="0" w:line="240" w:lineRule="auto"/>
            </w:pPr>
            <w:r w:rsidRPr="0041463D">
              <w:rPr>
                <w:bCs/>
              </w:rPr>
              <w:t xml:space="preserve">Food consumption methods at different levels </w:t>
            </w:r>
            <w:proofErr w:type="gramStart"/>
            <w:r w:rsidRPr="0041463D">
              <w:rPr>
                <w:bCs/>
              </w:rPr>
              <w:t>( FFQ</w:t>
            </w:r>
            <w:proofErr w:type="gramEnd"/>
            <w:r w:rsidRPr="0041463D">
              <w:rPr>
                <w:bCs/>
              </w:rPr>
              <w:t>, 24 hours recall method etc.)</w:t>
            </w:r>
          </w:p>
          <w:p w:rsidR="007A7B41" w:rsidRPr="0041463D" w:rsidRDefault="007A7B41" w:rsidP="0041463D">
            <w:pPr>
              <w:spacing w:after="0" w:line="240" w:lineRule="auto"/>
            </w:pPr>
          </w:p>
        </w:tc>
        <w:tc>
          <w:tcPr>
            <w:tcW w:w="1448" w:type="pct"/>
          </w:tcPr>
          <w:p w:rsidR="007A7B41" w:rsidRPr="0041463D" w:rsidRDefault="007A7B41" w:rsidP="0041463D">
            <w:pPr>
              <w:spacing w:after="0" w:line="240" w:lineRule="auto"/>
            </w:pPr>
            <w:r w:rsidRPr="0041463D">
              <w:t>Lecture</w:t>
            </w:r>
          </w:p>
          <w:p w:rsidR="007A7B41" w:rsidRPr="0041463D" w:rsidRDefault="007A7B41" w:rsidP="0041463D">
            <w:pPr>
              <w:spacing w:after="0" w:line="240" w:lineRule="auto"/>
            </w:pPr>
            <w:r w:rsidRPr="0041463D">
              <w:t>Group discussion</w:t>
            </w:r>
          </w:p>
          <w:p w:rsidR="007A7B41" w:rsidRPr="0041463D" w:rsidRDefault="007A7B41" w:rsidP="0041463D">
            <w:pPr>
              <w:spacing w:after="0" w:line="240" w:lineRule="auto"/>
            </w:pPr>
            <w:r w:rsidRPr="0041463D">
              <w:t>Tutorial /</w:t>
            </w:r>
          </w:p>
          <w:p w:rsidR="007A7B41" w:rsidRPr="0041463D" w:rsidRDefault="007A7B41" w:rsidP="0041463D">
            <w:pPr>
              <w:spacing w:after="0" w:line="240" w:lineRule="auto"/>
            </w:pPr>
            <w:r w:rsidRPr="0041463D">
              <w:t>Practical</w:t>
            </w:r>
          </w:p>
          <w:p w:rsidR="007A7B41" w:rsidRPr="0041463D" w:rsidRDefault="007A7B41" w:rsidP="0041463D">
            <w:pPr>
              <w:spacing w:after="0" w:line="240" w:lineRule="auto"/>
            </w:pPr>
          </w:p>
          <w:p w:rsidR="007A7B41" w:rsidRPr="0041463D" w:rsidRDefault="007A7B41" w:rsidP="0041463D">
            <w:pPr>
              <w:spacing w:after="0" w:line="240" w:lineRule="auto"/>
            </w:pPr>
          </w:p>
          <w:p w:rsidR="007A7B41" w:rsidRPr="0041463D" w:rsidRDefault="007A7B41" w:rsidP="0041463D">
            <w:pPr>
              <w:spacing w:after="0" w:line="240" w:lineRule="auto"/>
            </w:pPr>
          </w:p>
        </w:tc>
        <w:tc>
          <w:tcPr>
            <w:tcW w:w="1160" w:type="pct"/>
          </w:tcPr>
          <w:p w:rsidR="007A7B41" w:rsidRPr="0041463D" w:rsidRDefault="007A7B41" w:rsidP="0041463D">
            <w:pPr>
              <w:spacing w:after="0" w:line="240" w:lineRule="auto"/>
            </w:pPr>
            <w:r w:rsidRPr="0041463D">
              <w:t>Written examination</w:t>
            </w:r>
          </w:p>
          <w:p w:rsidR="007A7B41" w:rsidRPr="0041463D" w:rsidRDefault="007A7B41" w:rsidP="0041463D">
            <w:pPr>
              <w:spacing w:after="0" w:line="240" w:lineRule="auto"/>
            </w:pPr>
          </w:p>
          <w:p w:rsidR="007A7B41" w:rsidRPr="0041463D" w:rsidRDefault="007A7B41" w:rsidP="0041463D">
            <w:pPr>
              <w:spacing w:after="0" w:line="240" w:lineRule="auto"/>
            </w:pPr>
            <w:r w:rsidRPr="0041463D">
              <w:t>Presentation (Individual/group)</w:t>
            </w:r>
          </w:p>
          <w:p w:rsidR="007A7B41" w:rsidRPr="0041463D" w:rsidRDefault="007A7B41" w:rsidP="0041463D">
            <w:pPr>
              <w:spacing w:after="0" w:line="240" w:lineRule="auto"/>
            </w:pPr>
          </w:p>
          <w:p w:rsidR="007A7B41" w:rsidRPr="0041463D" w:rsidRDefault="007A7B41" w:rsidP="0041463D">
            <w:pPr>
              <w:spacing w:after="0" w:line="240" w:lineRule="auto"/>
            </w:pPr>
            <w:r w:rsidRPr="0041463D">
              <w:t>Assignment</w:t>
            </w:r>
          </w:p>
        </w:tc>
      </w:tr>
      <w:tr w:rsidR="007A7B41" w:rsidRPr="00A03876" w:rsidTr="0041463D">
        <w:tc>
          <w:tcPr>
            <w:tcW w:w="1457" w:type="pct"/>
          </w:tcPr>
          <w:p w:rsidR="007A7B41" w:rsidRPr="0041463D" w:rsidRDefault="007A7B41" w:rsidP="0041463D">
            <w:pPr>
              <w:spacing w:after="0" w:line="240" w:lineRule="auto"/>
              <w:rPr>
                <w:bCs/>
              </w:rPr>
            </w:pPr>
            <w:r w:rsidRPr="0041463D">
              <w:rPr>
                <w:bCs/>
              </w:rPr>
              <w:t>After completion of the class, the students will be able to understand-</w:t>
            </w:r>
          </w:p>
          <w:p w:rsidR="007A7B41" w:rsidRPr="0041463D" w:rsidRDefault="007A7B41" w:rsidP="0041463D">
            <w:pPr>
              <w:spacing w:after="0" w:line="240" w:lineRule="auto"/>
            </w:pPr>
            <w:r w:rsidRPr="0041463D">
              <w:t>Why is validity an issue when measuring energy intake?</w:t>
            </w:r>
          </w:p>
          <w:p w:rsidR="007A7B41" w:rsidRPr="0041463D" w:rsidRDefault="007A7B41" w:rsidP="0041463D">
            <w:pPr>
              <w:spacing w:after="0" w:line="240" w:lineRule="auto"/>
            </w:pPr>
            <w:r w:rsidRPr="0041463D">
              <w:t xml:space="preserve">What factors affect validity </w:t>
            </w:r>
            <w:proofErr w:type="gramStart"/>
            <w:r w:rsidRPr="0041463D">
              <w:t>of  reported</w:t>
            </w:r>
            <w:proofErr w:type="gramEnd"/>
            <w:r w:rsidRPr="0041463D">
              <w:t xml:space="preserve"> energy intake?</w:t>
            </w:r>
          </w:p>
          <w:p w:rsidR="007A7B41" w:rsidRPr="0041463D" w:rsidRDefault="007A7B41" w:rsidP="0041463D">
            <w:pPr>
              <w:spacing w:after="0" w:line="240" w:lineRule="auto"/>
            </w:pPr>
            <w:r w:rsidRPr="0041463D">
              <w:t xml:space="preserve">How is validity of energy intake assessed? </w:t>
            </w:r>
          </w:p>
          <w:p w:rsidR="007A7B41" w:rsidRPr="0041463D" w:rsidRDefault="007A7B41" w:rsidP="0041463D">
            <w:pPr>
              <w:spacing w:after="0" w:line="240" w:lineRule="auto"/>
            </w:pPr>
            <w:r w:rsidRPr="0041463D">
              <w:t>What is the effect of poor validity of energy intake in epidemiological studies?</w:t>
            </w:r>
          </w:p>
        </w:tc>
        <w:tc>
          <w:tcPr>
            <w:tcW w:w="935" w:type="pct"/>
          </w:tcPr>
          <w:p w:rsidR="007A7B41" w:rsidRPr="0041463D" w:rsidRDefault="007A7B41" w:rsidP="0041463D">
            <w:pPr>
              <w:spacing w:after="0" w:line="240" w:lineRule="auto"/>
            </w:pPr>
            <w:r w:rsidRPr="0041463D">
              <w:t xml:space="preserve">Energy intake validation and dietary under and over reporting: </w:t>
            </w:r>
          </w:p>
          <w:p w:rsidR="007A7B41" w:rsidRPr="0041463D" w:rsidRDefault="007A7B41" w:rsidP="0041463D">
            <w:pPr>
              <w:spacing w:after="0" w:line="240" w:lineRule="auto"/>
            </w:pPr>
            <w:r w:rsidRPr="0041463D">
              <w:t>Why validity is an issue in measuring energy intake?</w:t>
            </w:r>
          </w:p>
          <w:p w:rsidR="007A7B41" w:rsidRPr="0041463D" w:rsidRDefault="007A7B41" w:rsidP="0041463D">
            <w:pPr>
              <w:spacing w:after="0" w:line="240" w:lineRule="auto"/>
            </w:pPr>
            <w:r w:rsidRPr="0041463D">
              <w:t>Factors affected validity of  reported energy intake</w:t>
            </w:r>
          </w:p>
          <w:p w:rsidR="007A7B41" w:rsidRPr="0041463D" w:rsidRDefault="007A7B41" w:rsidP="0041463D">
            <w:pPr>
              <w:spacing w:after="0" w:line="240" w:lineRule="auto"/>
            </w:pPr>
            <w:r w:rsidRPr="0041463D">
              <w:t>Assessment of energy intake by validity</w:t>
            </w:r>
          </w:p>
          <w:p w:rsidR="007A7B41" w:rsidRPr="0041463D" w:rsidRDefault="007A7B41" w:rsidP="0041463D">
            <w:pPr>
              <w:spacing w:after="0" w:line="240" w:lineRule="auto"/>
            </w:pPr>
            <w:r w:rsidRPr="0041463D">
              <w:t>Effect of poor validity of energy intake in epidemiological studies</w:t>
            </w:r>
          </w:p>
        </w:tc>
        <w:tc>
          <w:tcPr>
            <w:tcW w:w="1448" w:type="pct"/>
          </w:tcPr>
          <w:p w:rsidR="007A7B41" w:rsidRPr="0041463D" w:rsidRDefault="007A7B41" w:rsidP="0041463D">
            <w:pPr>
              <w:spacing w:after="0" w:line="240" w:lineRule="auto"/>
            </w:pPr>
            <w:r w:rsidRPr="0041463D">
              <w:t>Lecture</w:t>
            </w:r>
          </w:p>
          <w:p w:rsidR="007A7B41" w:rsidRPr="0041463D" w:rsidRDefault="007A7B41" w:rsidP="0041463D">
            <w:pPr>
              <w:spacing w:after="0" w:line="240" w:lineRule="auto"/>
            </w:pPr>
            <w:r w:rsidRPr="0041463D">
              <w:t>Group discussion</w:t>
            </w:r>
          </w:p>
          <w:p w:rsidR="007A7B41" w:rsidRPr="0041463D" w:rsidRDefault="007A7B41" w:rsidP="0041463D">
            <w:pPr>
              <w:spacing w:after="0" w:line="240" w:lineRule="auto"/>
            </w:pPr>
            <w:r w:rsidRPr="0041463D">
              <w:t>Tutorial /</w:t>
            </w:r>
          </w:p>
          <w:p w:rsidR="007A7B41" w:rsidRPr="0041463D" w:rsidRDefault="007A7B41" w:rsidP="0041463D">
            <w:pPr>
              <w:spacing w:after="0" w:line="240" w:lineRule="auto"/>
            </w:pPr>
            <w:r w:rsidRPr="0041463D">
              <w:t>Practical</w:t>
            </w:r>
          </w:p>
          <w:p w:rsidR="007A7B41" w:rsidRPr="0041463D" w:rsidRDefault="007A7B41" w:rsidP="0041463D">
            <w:pPr>
              <w:spacing w:after="0" w:line="240" w:lineRule="auto"/>
            </w:pPr>
          </w:p>
          <w:p w:rsidR="007A7B41" w:rsidRPr="0041463D" w:rsidRDefault="007A7B41" w:rsidP="0041463D">
            <w:pPr>
              <w:spacing w:after="0" w:line="240" w:lineRule="auto"/>
            </w:pPr>
          </w:p>
          <w:p w:rsidR="007A7B41" w:rsidRPr="0041463D" w:rsidRDefault="007A7B41" w:rsidP="0041463D">
            <w:pPr>
              <w:spacing w:after="0" w:line="240" w:lineRule="auto"/>
            </w:pPr>
          </w:p>
        </w:tc>
        <w:tc>
          <w:tcPr>
            <w:tcW w:w="1160" w:type="pct"/>
          </w:tcPr>
          <w:p w:rsidR="007A7B41" w:rsidRPr="0041463D" w:rsidRDefault="007A7B41" w:rsidP="0041463D">
            <w:pPr>
              <w:spacing w:after="0" w:line="240" w:lineRule="auto"/>
            </w:pPr>
            <w:r w:rsidRPr="0041463D">
              <w:t>Written examination</w:t>
            </w:r>
          </w:p>
          <w:p w:rsidR="007A7B41" w:rsidRPr="0041463D" w:rsidRDefault="007A7B41" w:rsidP="0041463D">
            <w:pPr>
              <w:spacing w:after="0" w:line="240" w:lineRule="auto"/>
            </w:pPr>
          </w:p>
          <w:p w:rsidR="007A7B41" w:rsidRPr="0041463D" w:rsidRDefault="007A7B41" w:rsidP="0041463D">
            <w:pPr>
              <w:spacing w:after="0" w:line="240" w:lineRule="auto"/>
            </w:pPr>
            <w:r w:rsidRPr="0041463D">
              <w:t>Presentation (Individual/group)</w:t>
            </w:r>
          </w:p>
          <w:p w:rsidR="007A7B41" w:rsidRPr="0041463D" w:rsidRDefault="007A7B41" w:rsidP="0041463D">
            <w:pPr>
              <w:spacing w:after="0" w:line="240" w:lineRule="auto"/>
            </w:pPr>
          </w:p>
          <w:p w:rsidR="007A7B41" w:rsidRPr="0041463D" w:rsidRDefault="007A7B41" w:rsidP="0041463D">
            <w:pPr>
              <w:spacing w:after="0" w:line="240" w:lineRule="auto"/>
            </w:pPr>
            <w:r w:rsidRPr="0041463D">
              <w:t>Assignment</w:t>
            </w:r>
          </w:p>
        </w:tc>
      </w:tr>
      <w:tr w:rsidR="007A7B41" w:rsidRPr="00A03876" w:rsidTr="0041463D">
        <w:tc>
          <w:tcPr>
            <w:tcW w:w="1457" w:type="pct"/>
          </w:tcPr>
          <w:p w:rsidR="007A7B41" w:rsidRPr="0041463D" w:rsidRDefault="007A7B41" w:rsidP="0041463D">
            <w:pPr>
              <w:spacing w:after="0" w:line="240" w:lineRule="auto"/>
              <w:rPr>
                <w:bCs/>
              </w:rPr>
            </w:pPr>
            <w:r w:rsidRPr="0041463D">
              <w:rPr>
                <w:bCs/>
              </w:rPr>
              <w:t>After completion of the class, the students will be able to understand-</w:t>
            </w:r>
          </w:p>
          <w:p w:rsidR="007A7B41" w:rsidRPr="0041463D" w:rsidRDefault="007A7B41" w:rsidP="0041463D">
            <w:pPr>
              <w:spacing w:after="0" w:line="240" w:lineRule="auto"/>
            </w:pPr>
            <w:r w:rsidRPr="0041463D">
              <w:t>What is physical activity? Distinguish between physical activity, exercise and physical fitness</w:t>
            </w:r>
          </w:p>
          <w:p w:rsidR="007A7B41" w:rsidRPr="0041463D" w:rsidRDefault="007A7B41" w:rsidP="0041463D">
            <w:pPr>
              <w:spacing w:after="0" w:line="240" w:lineRule="auto"/>
            </w:pPr>
            <w:r w:rsidRPr="0041463D">
              <w:lastRenderedPageBreak/>
              <w:t xml:space="preserve">What are the current physical activity </w:t>
            </w:r>
            <w:proofErr w:type="gramStart"/>
            <w:r w:rsidRPr="0041463D">
              <w:t>guidelines ?</w:t>
            </w:r>
            <w:proofErr w:type="gramEnd"/>
          </w:p>
          <w:p w:rsidR="007A7B41" w:rsidRPr="0041463D" w:rsidRDefault="007A7B41" w:rsidP="0041463D">
            <w:pPr>
              <w:spacing w:after="0" w:line="240" w:lineRule="auto"/>
            </w:pPr>
            <w:r w:rsidRPr="0041463D">
              <w:t>How is physical activity measured?</w:t>
            </w:r>
          </w:p>
          <w:p w:rsidR="007A7B41" w:rsidRPr="0041463D" w:rsidRDefault="007A7B41" w:rsidP="0041463D">
            <w:pPr>
              <w:spacing w:after="0" w:line="240" w:lineRule="auto"/>
            </w:pPr>
            <w:r w:rsidRPr="0041463D">
              <w:t>What are the sources of measurement error in studies of physical activity?</w:t>
            </w:r>
          </w:p>
          <w:p w:rsidR="007A7B41" w:rsidRPr="0041463D" w:rsidRDefault="007A7B41" w:rsidP="0041463D">
            <w:pPr>
              <w:spacing w:after="0" w:line="240" w:lineRule="auto"/>
            </w:pPr>
          </w:p>
        </w:tc>
        <w:tc>
          <w:tcPr>
            <w:tcW w:w="935" w:type="pct"/>
          </w:tcPr>
          <w:p w:rsidR="007A7B41" w:rsidRPr="0041463D" w:rsidRDefault="007A7B41" w:rsidP="0041463D">
            <w:pPr>
              <w:spacing w:after="0" w:line="240" w:lineRule="auto"/>
            </w:pPr>
            <w:r w:rsidRPr="0041463D">
              <w:lastRenderedPageBreak/>
              <w:t>Measurement of physical activity in nutritional epidemiology:</w:t>
            </w:r>
          </w:p>
          <w:p w:rsidR="007A7B41" w:rsidRPr="0041463D" w:rsidRDefault="007A7B41" w:rsidP="0041463D">
            <w:pPr>
              <w:spacing w:after="0" w:line="240" w:lineRule="auto"/>
            </w:pPr>
            <w:r w:rsidRPr="0041463D">
              <w:t>Definition of physical activity</w:t>
            </w:r>
          </w:p>
          <w:p w:rsidR="007A7B41" w:rsidRPr="0041463D" w:rsidRDefault="007A7B41" w:rsidP="0041463D">
            <w:pPr>
              <w:spacing w:after="0" w:line="240" w:lineRule="auto"/>
            </w:pPr>
            <w:r w:rsidRPr="0041463D">
              <w:lastRenderedPageBreak/>
              <w:t>Differences between physical activity, exercise and physical fitness</w:t>
            </w:r>
          </w:p>
          <w:p w:rsidR="007A7B41" w:rsidRPr="0041463D" w:rsidRDefault="007A7B41" w:rsidP="0041463D">
            <w:pPr>
              <w:spacing w:after="0" w:line="240" w:lineRule="auto"/>
            </w:pPr>
            <w:r w:rsidRPr="0041463D">
              <w:t xml:space="preserve">Current physical activity guidelines </w:t>
            </w:r>
          </w:p>
          <w:p w:rsidR="007A7B41" w:rsidRPr="0041463D" w:rsidRDefault="007A7B41" w:rsidP="0041463D">
            <w:pPr>
              <w:spacing w:after="0" w:line="240" w:lineRule="auto"/>
            </w:pPr>
            <w:r w:rsidRPr="0041463D">
              <w:t>Measurement of physical activity</w:t>
            </w:r>
          </w:p>
          <w:p w:rsidR="007A7B41" w:rsidRPr="0041463D" w:rsidRDefault="007A7B41" w:rsidP="0041463D">
            <w:pPr>
              <w:spacing w:after="0" w:line="240" w:lineRule="auto"/>
            </w:pPr>
            <w:r w:rsidRPr="0041463D">
              <w:t>Sources of measurement error in studies of physical activity</w:t>
            </w:r>
          </w:p>
        </w:tc>
        <w:tc>
          <w:tcPr>
            <w:tcW w:w="1448" w:type="pct"/>
          </w:tcPr>
          <w:p w:rsidR="007A7B41" w:rsidRPr="0041463D" w:rsidRDefault="007A7B41" w:rsidP="0041463D">
            <w:pPr>
              <w:spacing w:after="0" w:line="240" w:lineRule="auto"/>
            </w:pPr>
            <w:r w:rsidRPr="0041463D">
              <w:lastRenderedPageBreak/>
              <w:t>Lecture</w:t>
            </w:r>
          </w:p>
          <w:p w:rsidR="007A7B41" w:rsidRPr="0041463D" w:rsidRDefault="007A7B41" w:rsidP="0041463D">
            <w:pPr>
              <w:spacing w:after="0" w:line="240" w:lineRule="auto"/>
            </w:pPr>
            <w:r w:rsidRPr="0041463D">
              <w:t>Group discussion</w:t>
            </w:r>
          </w:p>
          <w:p w:rsidR="007A7B41" w:rsidRPr="0041463D" w:rsidRDefault="007A7B41" w:rsidP="0041463D">
            <w:pPr>
              <w:spacing w:after="0" w:line="240" w:lineRule="auto"/>
            </w:pPr>
            <w:r w:rsidRPr="0041463D">
              <w:t>Tutorial /</w:t>
            </w:r>
          </w:p>
          <w:p w:rsidR="007A7B41" w:rsidRPr="0041463D" w:rsidRDefault="007A7B41" w:rsidP="0041463D">
            <w:pPr>
              <w:spacing w:after="0" w:line="240" w:lineRule="auto"/>
            </w:pPr>
            <w:r w:rsidRPr="0041463D">
              <w:t>Practical</w:t>
            </w:r>
          </w:p>
          <w:p w:rsidR="007A7B41" w:rsidRPr="0041463D" w:rsidRDefault="007A7B41" w:rsidP="0041463D">
            <w:pPr>
              <w:spacing w:after="0" w:line="240" w:lineRule="auto"/>
            </w:pPr>
          </w:p>
          <w:p w:rsidR="007A7B41" w:rsidRPr="0041463D" w:rsidRDefault="007A7B41" w:rsidP="0041463D">
            <w:pPr>
              <w:spacing w:after="0" w:line="240" w:lineRule="auto"/>
            </w:pPr>
          </w:p>
          <w:p w:rsidR="007A7B41" w:rsidRPr="0041463D" w:rsidRDefault="007A7B41" w:rsidP="0041463D">
            <w:pPr>
              <w:spacing w:after="0" w:line="240" w:lineRule="auto"/>
            </w:pPr>
          </w:p>
        </w:tc>
        <w:tc>
          <w:tcPr>
            <w:tcW w:w="1160" w:type="pct"/>
          </w:tcPr>
          <w:p w:rsidR="007A7B41" w:rsidRPr="0041463D" w:rsidRDefault="007A7B41" w:rsidP="0041463D">
            <w:pPr>
              <w:spacing w:after="0" w:line="240" w:lineRule="auto"/>
            </w:pPr>
            <w:r w:rsidRPr="0041463D">
              <w:t>Written examination</w:t>
            </w:r>
          </w:p>
          <w:p w:rsidR="007A7B41" w:rsidRPr="0041463D" w:rsidRDefault="007A7B41" w:rsidP="0041463D">
            <w:pPr>
              <w:spacing w:after="0" w:line="240" w:lineRule="auto"/>
            </w:pPr>
          </w:p>
          <w:p w:rsidR="007A7B41" w:rsidRPr="0041463D" w:rsidRDefault="007A7B41" w:rsidP="0041463D">
            <w:pPr>
              <w:spacing w:after="0" w:line="240" w:lineRule="auto"/>
            </w:pPr>
            <w:r w:rsidRPr="0041463D">
              <w:t>Presentation (Individual/group)</w:t>
            </w:r>
          </w:p>
          <w:p w:rsidR="007A7B41" w:rsidRPr="0041463D" w:rsidRDefault="007A7B41" w:rsidP="0041463D">
            <w:pPr>
              <w:spacing w:after="0" w:line="240" w:lineRule="auto"/>
            </w:pPr>
          </w:p>
          <w:p w:rsidR="007A7B41" w:rsidRPr="0041463D" w:rsidRDefault="007A7B41" w:rsidP="0041463D">
            <w:pPr>
              <w:spacing w:after="0" w:line="240" w:lineRule="auto"/>
            </w:pPr>
            <w:r w:rsidRPr="0041463D">
              <w:t>Assignment</w:t>
            </w:r>
          </w:p>
        </w:tc>
      </w:tr>
    </w:tbl>
    <w:p w:rsidR="007A7B41" w:rsidRDefault="007A7B41" w:rsidP="00DA0212">
      <w:pPr>
        <w:spacing w:line="240" w:lineRule="auto"/>
      </w:pPr>
    </w:p>
    <w:p w:rsidR="008265B7" w:rsidRPr="00966E60" w:rsidRDefault="008265B7" w:rsidP="008265B7">
      <w:pPr>
        <w:rPr>
          <w:rFonts w:ascii="Calibri Light" w:hAnsi="Calibri Light"/>
          <w:b/>
          <w:szCs w:val="24"/>
        </w:rPr>
      </w:pPr>
      <w:r w:rsidRPr="00966E60">
        <w:rPr>
          <w:rFonts w:ascii="Calibri Light" w:hAnsi="Calibri Light"/>
          <w:b/>
          <w:szCs w:val="24"/>
        </w:rPr>
        <w:t>Recommended Books:</w:t>
      </w:r>
    </w:p>
    <w:p w:rsidR="008265B7" w:rsidRPr="00966E60" w:rsidRDefault="008265B7" w:rsidP="008265B7">
      <w:pPr>
        <w:pStyle w:val="ListParagraph"/>
        <w:numPr>
          <w:ilvl w:val="0"/>
          <w:numId w:val="65"/>
        </w:numPr>
        <w:rPr>
          <w:szCs w:val="24"/>
        </w:rPr>
      </w:pPr>
      <w:r w:rsidRPr="00966E60">
        <w:rPr>
          <w:szCs w:val="24"/>
        </w:rPr>
        <w:t>Willett W. Nutritional Epidemiology  (2</w:t>
      </w:r>
      <w:r w:rsidRPr="00966E60">
        <w:rPr>
          <w:szCs w:val="24"/>
          <w:vertAlign w:val="superscript"/>
        </w:rPr>
        <w:t>nd</w:t>
      </w:r>
      <w:r w:rsidRPr="00966E60">
        <w:rPr>
          <w:szCs w:val="24"/>
        </w:rPr>
        <w:t xml:space="preserve"> edition). New York: Oxford University Press, 1998</w:t>
      </w:r>
    </w:p>
    <w:p w:rsidR="008265B7" w:rsidRPr="00966E60" w:rsidRDefault="008265B7" w:rsidP="008265B7">
      <w:pPr>
        <w:pStyle w:val="ListParagraph"/>
        <w:numPr>
          <w:ilvl w:val="0"/>
          <w:numId w:val="65"/>
        </w:numPr>
        <w:rPr>
          <w:szCs w:val="24"/>
        </w:rPr>
      </w:pPr>
      <w:r w:rsidRPr="00966E60">
        <w:rPr>
          <w:szCs w:val="24"/>
        </w:rPr>
        <w:t>Hu F. Obesity Epidemiology. New York: Oxford University Press, 2008</w:t>
      </w:r>
    </w:p>
    <w:p w:rsidR="008265B7" w:rsidRPr="00DA0212" w:rsidRDefault="008265B7" w:rsidP="008265B7">
      <w:pPr>
        <w:pStyle w:val="ListParagraph"/>
        <w:numPr>
          <w:ilvl w:val="0"/>
          <w:numId w:val="65"/>
        </w:numPr>
        <w:spacing w:line="240" w:lineRule="auto"/>
      </w:pPr>
      <w:r w:rsidRPr="00966E60">
        <w:rPr>
          <w:szCs w:val="24"/>
        </w:rPr>
        <w:t>Margetts BM, Nelson M. Design Concepts in Nutritional Epidemiology. New York: Oxford University Press,1997</w:t>
      </w:r>
    </w:p>
    <w:p w:rsidR="007A7B41" w:rsidRPr="00D371C0" w:rsidRDefault="007A7B41" w:rsidP="00DA0212">
      <w:pPr>
        <w:spacing w:line="240" w:lineRule="auto"/>
      </w:pPr>
    </w:p>
    <w:sectPr w:rsidR="007A7B41" w:rsidRPr="00D371C0" w:rsidSect="00494B17">
      <w:footerReference w:type="default" r:id="rId14"/>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A8" w:rsidRDefault="00C74FA8" w:rsidP="00966A41">
      <w:pPr>
        <w:spacing w:after="0" w:line="240" w:lineRule="auto"/>
      </w:pPr>
      <w:r>
        <w:separator/>
      </w:r>
    </w:p>
  </w:endnote>
  <w:endnote w:type="continuationSeparator" w:id="0">
    <w:p w:rsidR="00C74FA8" w:rsidRDefault="00C74FA8" w:rsidP="00966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rinda">
    <w:altName w:val="AdorshoLipi"/>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0BC" w:rsidRDefault="008E30BC">
    <w:pPr>
      <w:pStyle w:val="Footer"/>
      <w:jc w:val="center"/>
    </w:pPr>
    <w:r>
      <w:fldChar w:fldCharType="begin"/>
    </w:r>
    <w:r>
      <w:instrText xml:space="preserve"> PAGE   \* MERGEFORMAT </w:instrText>
    </w:r>
    <w:r>
      <w:fldChar w:fldCharType="separate"/>
    </w:r>
    <w:r w:rsidR="00A90663">
      <w:rPr>
        <w:noProof/>
      </w:rPr>
      <w:t>2</w:t>
    </w:r>
    <w:r>
      <w:rPr>
        <w:noProof/>
      </w:rPr>
      <w:fldChar w:fldCharType="end"/>
    </w:r>
  </w:p>
  <w:p w:rsidR="008E30BC" w:rsidRDefault="008E3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A8" w:rsidRDefault="00C74FA8" w:rsidP="00966A41">
      <w:pPr>
        <w:spacing w:after="0" w:line="240" w:lineRule="auto"/>
      </w:pPr>
      <w:r>
        <w:separator/>
      </w:r>
    </w:p>
  </w:footnote>
  <w:footnote w:type="continuationSeparator" w:id="0">
    <w:p w:rsidR="00C74FA8" w:rsidRDefault="00C74FA8" w:rsidP="00966A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55CC"/>
    <w:multiLevelType w:val="hybridMultilevel"/>
    <w:tmpl w:val="67D2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0286F"/>
    <w:multiLevelType w:val="hybridMultilevel"/>
    <w:tmpl w:val="DE421A8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5411D4"/>
    <w:multiLevelType w:val="hybridMultilevel"/>
    <w:tmpl w:val="A34E6F82"/>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E72A8"/>
    <w:multiLevelType w:val="hybridMultilevel"/>
    <w:tmpl w:val="BE5C54C2"/>
    <w:lvl w:ilvl="0" w:tplc="F296F0F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C73B9"/>
    <w:multiLevelType w:val="hybridMultilevel"/>
    <w:tmpl w:val="B0648D48"/>
    <w:lvl w:ilvl="0" w:tplc="9536A7A4">
      <w:start w:val="1"/>
      <w:numFmt w:val="decimal"/>
      <w:lvlText w:val="%1."/>
      <w:lvlJc w:val="left"/>
      <w:pPr>
        <w:ind w:left="765" w:hanging="360"/>
      </w:pPr>
      <w:rPr>
        <w:b w:val="0"/>
        <w:i w:val="0"/>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15:restartNumberingAfterBreak="0">
    <w:nsid w:val="14535C91"/>
    <w:multiLevelType w:val="hybridMultilevel"/>
    <w:tmpl w:val="FAC057E0"/>
    <w:lvl w:ilvl="0" w:tplc="DF66C896">
      <w:numFmt w:val="bullet"/>
      <w:lvlText w:val="•"/>
      <w:lvlJc w:val="left"/>
      <w:pPr>
        <w:ind w:left="1530" w:hanging="360"/>
      </w:pPr>
      <w:rPr>
        <w:rFonts w:ascii="Calibri" w:eastAsia="Times New Roman" w:hAnsi="Calibri" w:cs="Times New Roman" w:hint="default"/>
        <w:b w:val="0"/>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4AC4B7D"/>
    <w:multiLevelType w:val="hybridMultilevel"/>
    <w:tmpl w:val="B00E78E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C615E62"/>
    <w:multiLevelType w:val="hybridMultilevel"/>
    <w:tmpl w:val="88941DC8"/>
    <w:lvl w:ilvl="0" w:tplc="F0E65B94">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3047B9"/>
    <w:multiLevelType w:val="hybridMultilevel"/>
    <w:tmpl w:val="1FC06B2A"/>
    <w:lvl w:ilvl="0" w:tplc="C17C618C">
      <w:numFmt w:val="bullet"/>
      <w:lvlText w:val="•"/>
      <w:lvlJc w:val="left"/>
      <w:pPr>
        <w:ind w:left="1260" w:hanging="360"/>
      </w:pPr>
      <w:rPr>
        <w:rFonts w:ascii="Calibri" w:eastAsia="Times New Roman" w:hAnsi="Calibri" w:cs="Times New Roman" w:hint="default"/>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F2D477D"/>
    <w:multiLevelType w:val="hybridMultilevel"/>
    <w:tmpl w:val="A3D23A10"/>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14C37"/>
    <w:multiLevelType w:val="hybridMultilevel"/>
    <w:tmpl w:val="5EF67A40"/>
    <w:lvl w:ilvl="0" w:tplc="8B3E37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305BD"/>
    <w:multiLevelType w:val="hybridMultilevel"/>
    <w:tmpl w:val="99EA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B04CE"/>
    <w:multiLevelType w:val="hybridMultilevel"/>
    <w:tmpl w:val="28EAE8E0"/>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42132"/>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C01B1"/>
    <w:multiLevelType w:val="hybridMultilevel"/>
    <w:tmpl w:val="07303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0E17B7"/>
    <w:multiLevelType w:val="hybridMultilevel"/>
    <w:tmpl w:val="103C3372"/>
    <w:lvl w:ilvl="0" w:tplc="F0C69094">
      <w:start w:val="1"/>
      <w:numFmt w:val="decimal"/>
      <w:lvlText w:val="%1."/>
      <w:lvlJc w:val="left"/>
      <w:pPr>
        <w:ind w:left="900" w:hanging="360"/>
      </w:pPr>
      <w:rPr>
        <w:sz w:val="2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2B0A49AE"/>
    <w:multiLevelType w:val="hybridMultilevel"/>
    <w:tmpl w:val="CCF8D12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9E1"/>
    <w:multiLevelType w:val="hybridMultilevel"/>
    <w:tmpl w:val="6F9C3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97E06"/>
    <w:multiLevelType w:val="hybridMultilevel"/>
    <w:tmpl w:val="7A3A9042"/>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465FB9"/>
    <w:multiLevelType w:val="hybridMultilevel"/>
    <w:tmpl w:val="ED0A37D4"/>
    <w:lvl w:ilvl="0" w:tplc="70503F44">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03866"/>
    <w:multiLevelType w:val="hybridMultilevel"/>
    <w:tmpl w:val="16FC127E"/>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AE4F66"/>
    <w:multiLevelType w:val="hybridMultilevel"/>
    <w:tmpl w:val="987E83CC"/>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C270B"/>
    <w:multiLevelType w:val="hybridMultilevel"/>
    <w:tmpl w:val="44420DF6"/>
    <w:lvl w:ilvl="0" w:tplc="131A53E0">
      <w:start w:val="1"/>
      <w:numFmt w:val="decimal"/>
      <w:lvlText w:val="%1."/>
      <w:lvlJc w:val="left"/>
      <w:pPr>
        <w:tabs>
          <w:tab w:val="num" w:pos="720"/>
        </w:tabs>
        <w:ind w:left="720" w:hanging="360"/>
      </w:pPr>
      <w:rPr>
        <w:sz w:val="20"/>
      </w:rPr>
    </w:lvl>
    <w:lvl w:ilvl="1" w:tplc="5FA0D5C0">
      <w:start w:val="1"/>
      <w:numFmt w:val="bullet"/>
      <w:lvlText w:val="•"/>
      <w:lvlJc w:val="left"/>
      <w:pPr>
        <w:tabs>
          <w:tab w:val="num" w:pos="1440"/>
        </w:tabs>
        <w:ind w:left="1440" w:hanging="360"/>
      </w:pPr>
      <w:rPr>
        <w:rFonts w:ascii="Arial" w:hAnsi="Arial" w:cs="Times New Roman" w:hint="default"/>
      </w:rPr>
    </w:lvl>
    <w:lvl w:ilvl="2" w:tplc="D0945A5E">
      <w:start w:val="1"/>
      <w:numFmt w:val="bullet"/>
      <w:lvlText w:val="•"/>
      <w:lvlJc w:val="left"/>
      <w:pPr>
        <w:tabs>
          <w:tab w:val="num" w:pos="2160"/>
        </w:tabs>
        <w:ind w:left="2160" w:hanging="360"/>
      </w:pPr>
      <w:rPr>
        <w:rFonts w:ascii="Arial" w:hAnsi="Arial" w:cs="Times New Roman" w:hint="default"/>
      </w:rPr>
    </w:lvl>
    <w:lvl w:ilvl="3" w:tplc="5F383A0E">
      <w:start w:val="1"/>
      <w:numFmt w:val="bullet"/>
      <w:lvlText w:val="•"/>
      <w:lvlJc w:val="left"/>
      <w:pPr>
        <w:tabs>
          <w:tab w:val="num" w:pos="2880"/>
        </w:tabs>
        <w:ind w:left="2880" w:hanging="360"/>
      </w:pPr>
      <w:rPr>
        <w:rFonts w:ascii="Arial" w:hAnsi="Arial" w:cs="Times New Roman" w:hint="default"/>
      </w:rPr>
    </w:lvl>
    <w:lvl w:ilvl="4" w:tplc="8AA42BC6">
      <w:start w:val="1"/>
      <w:numFmt w:val="bullet"/>
      <w:lvlText w:val="•"/>
      <w:lvlJc w:val="left"/>
      <w:pPr>
        <w:tabs>
          <w:tab w:val="num" w:pos="3600"/>
        </w:tabs>
        <w:ind w:left="3600" w:hanging="360"/>
      </w:pPr>
      <w:rPr>
        <w:rFonts w:ascii="Arial" w:hAnsi="Arial" w:cs="Times New Roman" w:hint="default"/>
      </w:rPr>
    </w:lvl>
    <w:lvl w:ilvl="5" w:tplc="A0DA6770">
      <w:start w:val="1"/>
      <w:numFmt w:val="bullet"/>
      <w:lvlText w:val="•"/>
      <w:lvlJc w:val="left"/>
      <w:pPr>
        <w:tabs>
          <w:tab w:val="num" w:pos="4320"/>
        </w:tabs>
        <w:ind w:left="4320" w:hanging="360"/>
      </w:pPr>
      <w:rPr>
        <w:rFonts w:ascii="Arial" w:hAnsi="Arial" w:cs="Times New Roman" w:hint="default"/>
      </w:rPr>
    </w:lvl>
    <w:lvl w:ilvl="6" w:tplc="8D2A2616">
      <w:start w:val="1"/>
      <w:numFmt w:val="bullet"/>
      <w:lvlText w:val="•"/>
      <w:lvlJc w:val="left"/>
      <w:pPr>
        <w:tabs>
          <w:tab w:val="num" w:pos="5040"/>
        </w:tabs>
        <w:ind w:left="5040" w:hanging="360"/>
      </w:pPr>
      <w:rPr>
        <w:rFonts w:ascii="Arial" w:hAnsi="Arial" w:cs="Times New Roman" w:hint="default"/>
      </w:rPr>
    </w:lvl>
    <w:lvl w:ilvl="7" w:tplc="8A38E714">
      <w:start w:val="1"/>
      <w:numFmt w:val="bullet"/>
      <w:lvlText w:val="•"/>
      <w:lvlJc w:val="left"/>
      <w:pPr>
        <w:tabs>
          <w:tab w:val="num" w:pos="5760"/>
        </w:tabs>
        <w:ind w:left="5760" w:hanging="360"/>
      </w:pPr>
      <w:rPr>
        <w:rFonts w:ascii="Arial" w:hAnsi="Arial" w:cs="Times New Roman" w:hint="default"/>
      </w:rPr>
    </w:lvl>
    <w:lvl w:ilvl="8" w:tplc="B018282A">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33CE3006"/>
    <w:multiLevelType w:val="hybridMultilevel"/>
    <w:tmpl w:val="0C7A23DA"/>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2C2C0C"/>
    <w:multiLevelType w:val="hybridMultilevel"/>
    <w:tmpl w:val="20DAA894"/>
    <w:lvl w:ilvl="0" w:tplc="70503F44">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BD62BF"/>
    <w:multiLevelType w:val="hybridMultilevel"/>
    <w:tmpl w:val="E998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5545C5"/>
    <w:multiLevelType w:val="hybridMultilevel"/>
    <w:tmpl w:val="4F98D152"/>
    <w:lvl w:ilvl="0" w:tplc="F296F0F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6C5FA5"/>
    <w:multiLevelType w:val="hybridMultilevel"/>
    <w:tmpl w:val="F3DA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593124"/>
    <w:multiLevelType w:val="hybridMultilevel"/>
    <w:tmpl w:val="006A48FC"/>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6D50FA"/>
    <w:multiLevelType w:val="hybridMultilevel"/>
    <w:tmpl w:val="99EA1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465EFB"/>
    <w:multiLevelType w:val="hybridMultilevel"/>
    <w:tmpl w:val="3C4E00BA"/>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21333A"/>
    <w:multiLevelType w:val="hybridMultilevel"/>
    <w:tmpl w:val="C67AC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E7A0F1E"/>
    <w:multiLevelType w:val="hybridMultilevel"/>
    <w:tmpl w:val="910E4206"/>
    <w:lvl w:ilvl="0" w:tplc="6382E7E0">
      <w:start w:val="1"/>
      <w:numFmt w:val="decimal"/>
      <w:lvlText w:val="%1."/>
      <w:lvlJc w:val="left"/>
      <w:pPr>
        <w:ind w:left="630" w:hanging="360"/>
      </w:pPr>
      <w:rPr>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45230782"/>
    <w:multiLevelType w:val="hybridMultilevel"/>
    <w:tmpl w:val="89E6C9A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48797CD9"/>
    <w:multiLevelType w:val="hybridMultilevel"/>
    <w:tmpl w:val="AE929C9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49964B98"/>
    <w:multiLevelType w:val="hybridMultilevel"/>
    <w:tmpl w:val="61FC9BDE"/>
    <w:lvl w:ilvl="0" w:tplc="1C6CC1E0">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0B5596"/>
    <w:multiLevelType w:val="hybridMultilevel"/>
    <w:tmpl w:val="F6269AF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B0A0FB2"/>
    <w:multiLevelType w:val="hybridMultilevel"/>
    <w:tmpl w:val="2F0429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4BA83795"/>
    <w:multiLevelType w:val="hybridMultilevel"/>
    <w:tmpl w:val="41ACB234"/>
    <w:lvl w:ilvl="0" w:tplc="DF66C896">
      <w:numFmt w:val="bullet"/>
      <w:lvlText w:val="•"/>
      <w:lvlJc w:val="left"/>
      <w:pPr>
        <w:ind w:left="1530" w:hanging="360"/>
      </w:pPr>
      <w:rPr>
        <w:rFonts w:ascii="Calibri" w:eastAsia="Times New Roman" w:hAnsi="Calibri" w:cs="Times New Roman" w:hint="default"/>
        <w:b w:val="0"/>
        <w:sz w:val="2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4BAA6FFC"/>
    <w:multiLevelType w:val="hybridMultilevel"/>
    <w:tmpl w:val="12B4EDD4"/>
    <w:lvl w:ilvl="0" w:tplc="8D323F76">
      <w:start w:val="1"/>
      <w:numFmt w:val="decimal"/>
      <w:lvlText w:val="%1."/>
      <w:lvlJc w:val="left"/>
      <w:pPr>
        <w:ind w:left="360" w:hanging="360"/>
      </w:pPr>
      <w:rPr>
        <w:i w:val="0"/>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0273621"/>
    <w:multiLevelType w:val="hybridMultilevel"/>
    <w:tmpl w:val="495A946A"/>
    <w:lvl w:ilvl="0" w:tplc="0CB2807A">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30B20FC"/>
    <w:multiLevelType w:val="hybridMultilevel"/>
    <w:tmpl w:val="960CC7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2" w15:restartNumberingAfterBreak="0">
    <w:nsid w:val="547F43FF"/>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BD2893"/>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DE4E1F"/>
    <w:multiLevelType w:val="hybridMultilevel"/>
    <w:tmpl w:val="60B0D63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7963E8"/>
    <w:multiLevelType w:val="hybridMultilevel"/>
    <w:tmpl w:val="1C64939C"/>
    <w:lvl w:ilvl="0" w:tplc="675008B0">
      <w:numFmt w:val="bullet"/>
      <w:lvlText w:val="•"/>
      <w:lvlJc w:val="left"/>
      <w:pPr>
        <w:ind w:left="1530" w:hanging="360"/>
      </w:pPr>
      <w:rPr>
        <w:rFonts w:ascii="Calibri" w:eastAsia="Times New Roman" w:hAnsi="Calibri"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6" w15:restartNumberingAfterBreak="0">
    <w:nsid w:val="58D06613"/>
    <w:multiLevelType w:val="hybridMultilevel"/>
    <w:tmpl w:val="0B984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9C34D42"/>
    <w:multiLevelType w:val="hybridMultilevel"/>
    <w:tmpl w:val="1F267A7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4E7E7D"/>
    <w:multiLevelType w:val="hybridMultilevel"/>
    <w:tmpl w:val="FAD07EF2"/>
    <w:lvl w:ilvl="0" w:tplc="B2666A4C">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9C03B7"/>
    <w:multiLevelType w:val="hybridMultilevel"/>
    <w:tmpl w:val="4FACCD56"/>
    <w:lvl w:ilvl="0" w:tplc="DC4607D4">
      <w:start w:val="1"/>
      <w:numFmt w:val="decimal"/>
      <w:lvlText w:val="%1."/>
      <w:lvlJc w:val="left"/>
      <w:pPr>
        <w:ind w:left="630" w:hanging="360"/>
      </w:pPr>
      <w:rPr>
        <w:rFonts w:ascii="Calibri" w:hAnsi="Calibr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0" w15:restartNumberingAfterBreak="0">
    <w:nsid w:val="5DF712D8"/>
    <w:multiLevelType w:val="hybridMultilevel"/>
    <w:tmpl w:val="DAAA2648"/>
    <w:lvl w:ilvl="0" w:tplc="E3720E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1" w15:restartNumberingAfterBreak="0">
    <w:nsid w:val="60A27F0F"/>
    <w:multiLevelType w:val="hybridMultilevel"/>
    <w:tmpl w:val="E9FE46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3642CDA"/>
    <w:multiLevelType w:val="hybridMultilevel"/>
    <w:tmpl w:val="6144023C"/>
    <w:lvl w:ilvl="0" w:tplc="0F7AFB2A">
      <w:start w:val="1"/>
      <w:numFmt w:val="decimal"/>
      <w:lvlText w:val="%1."/>
      <w:lvlJc w:val="left"/>
      <w:pPr>
        <w:ind w:left="720" w:hanging="360"/>
      </w:pPr>
      <w:rPr>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5EB3772"/>
    <w:multiLevelType w:val="hybridMultilevel"/>
    <w:tmpl w:val="C36A587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9506D96"/>
    <w:multiLevelType w:val="hybridMultilevel"/>
    <w:tmpl w:val="CBCA9086"/>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AC5671C"/>
    <w:multiLevelType w:val="hybridMultilevel"/>
    <w:tmpl w:val="F984E74A"/>
    <w:lvl w:ilvl="0" w:tplc="DF66C896">
      <w:numFmt w:val="bullet"/>
      <w:lvlText w:val="•"/>
      <w:lvlJc w:val="left"/>
      <w:pPr>
        <w:ind w:left="1350" w:hanging="360"/>
      </w:pPr>
      <w:rPr>
        <w:rFonts w:ascii="Calibri" w:eastAsia="Times New Roman" w:hAnsi="Calibri" w:cs="Times New Roman"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3A2AC4"/>
    <w:multiLevelType w:val="hybridMultilevel"/>
    <w:tmpl w:val="9F703BEE"/>
    <w:lvl w:ilvl="0" w:tplc="F0E65B94">
      <w:numFmt w:val="bullet"/>
      <w:lvlText w:val="•"/>
      <w:lvlJc w:val="left"/>
      <w:pPr>
        <w:ind w:left="1530" w:hanging="360"/>
      </w:pPr>
      <w:rPr>
        <w:rFonts w:ascii="Calibri" w:eastAsia="Times New Roman"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7" w15:restartNumberingAfterBreak="0">
    <w:nsid w:val="6E754294"/>
    <w:multiLevelType w:val="hybridMultilevel"/>
    <w:tmpl w:val="960CC73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8" w15:restartNumberingAfterBreak="0">
    <w:nsid w:val="74FA5AA3"/>
    <w:multiLevelType w:val="hybridMultilevel"/>
    <w:tmpl w:val="EBE2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2407BA"/>
    <w:multiLevelType w:val="hybridMultilevel"/>
    <w:tmpl w:val="17F8D2A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FC6759"/>
    <w:multiLevelType w:val="hybridMultilevel"/>
    <w:tmpl w:val="DAAA2648"/>
    <w:lvl w:ilvl="0" w:tplc="E3720ED4">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1" w15:restartNumberingAfterBreak="0">
    <w:nsid w:val="79421B82"/>
    <w:multiLevelType w:val="hybridMultilevel"/>
    <w:tmpl w:val="38989912"/>
    <w:lvl w:ilvl="0" w:tplc="9536A7A4">
      <w:start w:val="1"/>
      <w:numFmt w:val="decimal"/>
      <w:lvlText w:val="%1."/>
      <w:lvlJc w:val="left"/>
      <w:pPr>
        <w:ind w:left="765" w:hanging="360"/>
      </w:pPr>
      <w:rPr>
        <w:b w:val="0"/>
        <w:i w:val="0"/>
        <w:sz w:val="2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2" w15:restartNumberingAfterBreak="0">
    <w:nsid w:val="7C761412"/>
    <w:multiLevelType w:val="hybridMultilevel"/>
    <w:tmpl w:val="73CE2FA8"/>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7D6D1A3F"/>
    <w:multiLevelType w:val="hybridMultilevel"/>
    <w:tmpl w:val="1F30E6B2"/>
    <w:lvl w:ilvl="0" w:tplc="408ED802">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1C2AD2"/>
    <w:multiLevelType w:val="hybridMultilevel"/>
    <w:tmpl w:val="1ACE985E"/>
    <w:lvl w:ilvl="0" w:tplc="C3484A48">
      <w:start w:val="1"/>
      <w:numFmt w:val="decimal"/>
      <w:lvlText w:val="%1."/>
      <w:lvlJc w:val="left"/>
      <w:pPr>
        <w:ind w:left="765" w:hanging="360"/>
      </w:pPr>
      <w:rPr>
        <w:rFonts w:eastAsia="MS Mincho"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5"/>
  </w:num>
  <w:num w:numId="4">
    <w:abstractNumId w:val="6"/>
  </w:num>
  <w:num w:numId="5">
    <w:abstractNumId w:val="34"/>
  </w:num>
  <w:num w:numId="6">
    <w:abstractNumId w:val="41"/>
  </w:num>
  <w:num w:numId="7">
    <w:abstractNumId w:val="62"/>
  </w:num>
  <w:num w:numId="8">
    <w:abstractNumId w:val="57"/>
  </w:num>
  <w:num w:numId="9">
    <w:abstractNumId w:val="36"/>
  </w:num>
  <w:num w:numId="10">
    <w:abstractNumId w:val="49"/>
  </w:num>
  <w:num w:numId="11">
    <w:abstractNumId w:val="32"/>
  </w:num>
  <w:num w:numId="12">
    <w:abstractNumId w:val="13"/>
  </w:num>
  <w:num w:numId="13">
    <w:abstractNumId w:val="7"/>
  </w:num>
  <w:num w:numId="14">
    <w:abstractNumId w:val="43"/>
  </w:num>
  <w:num w:numId="15">
    <w:abstractNumId w:val="56"/>
  </w:num>
  <w:num w:numId="16">
    <w:abstractNumId w:val="42"/>
  </w:num>
  <w:num w:numId="17">
    <w:abstractNumId w:val="2"/>
  </w:num>
  <w:num w:numId="18">
    <w:abstractNumId w:val="37"/>
  </w:num>
  <w:num w:numId="19">
    <w:abstractNumId w:val="20"/>
  </w:num>
  <w:num w:numId="20">
    <w:abstractNumId w:val="35"/>
  </w:num>
  <w:num w:numId="21">
    <w:abstractNumId w:val="14"/>
  </w:num>
  <w:num w:numId="22">
    <w:abstractNumId w:val="52"/>
  </w:num>
  <w:num w:numId="23">
    <w:abstractNumId w:val="55"/>
  </w:num>
  <w:num w:numId="24">
    <w:abstractNumId w:val="0"/>
  </w:num>
  <w:num w:numId="25">
    <w:abstractNumId w:val="23"/>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8"/>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40"/>
  </w:num>
  <w:num w:numId="34">
    <w:abstractNumId w:val="3"/>
  </w:num>
  <w:num w:numId="35">
    <w:abstractNumId w:val="9"/>
  </w:num>
  <w:num w:numId="36">
    <w:abstractNumId w:val="10"/>
  </w:num>
  <w:num w:numId="37">
    <w:abstractNumId w:val="53"/>
  </w:num>
  <w:num w:numId="38">
    <w:abstractNumId w:val="22"/>
    <w:lvlOverride w:ilvl="0">
      <w:startOverride w:val="1"/>
    </w:lvlOverride>
    <w:lvlOverride w:ilvl="1"/>
    <w:lvlOverride w:ilvl="2"/>
    <w:lvlOverride w:ilvl="3"/>
    <w:lvlOverride w:ilvl="4"/>
    <w:lvlOverride w:ilvl="5"/>
    <w:lvlOverride w:ilvl="6"/>
    <w:lvlOverride w:ilvl="7"/>
    <w:lvlOverride w:ilvl="8"/>
  </w:num>
  <w:num w:numId="39">
    <w:abstractNumId w:val="5"/>
  </w:num>
  <w:num w:numId="40">
    <w:abstractNumId w:val="50"/>
  </w:num>
  <w:num w:numId="41">
    <w:abstractNumId w:val="26"/>
  </w:num>
  <w:num w:numId="42">
    <w:abstractNumId w:val="61"/>
  </w:num>
  <w:num w:numId="43">
    <w:abstractNumId w:val="33"/>
  </w:num>
  <w:num w:numId="44">
    <w:abstractNumId w:val="4"/>
  </w:num>
  <w:num w:numId="45">
    <w:abstractNumId w:val="60"/>
  </w:num>
  <w:num w:numId="46">
    <w:abstractNumId w:val="47"/>
  </w:num>
  <w:num w:numId="47">
    <w:abstractNumId w:val="18"/>
  </w:num>
  <w:num w:numId="48">
    <w:abstractNumId w:val="24"/>
  </w:num>
  <w:num w:numId="49">
    <w:abstractNumId w:val="12"/>
  </w:num>
  <w:num w:numId="50">
    <w:abstractNumId w:val="64"/>
  </w:num>
  <w:num w:numId="51">
    <w:abstractNumId w:val="19"/>
  </w:num>
  <w:num w:numId="52">
    <w:abstractNumId w:val="8"/>
  </w:num>
  <w:num w:numId="53">
    <w:abstractNumId w:val="59"/>
  </w:num>
  <w:num w:numId="54">
    <w:abstractNumId w:val="38"/>
  </w:num>
  <w:num w:numId="55">
    <w:abstractNumId w:val="48"/>
  </w:num>
  <w:num w:numId="56">
    <w:abstractNumId w:val="21"/>
  </w:num>
  <w:num w:numId="57">
    <w:abstractNumId w:val="30"/>
  </w:num>
  <w:num w:numId="58">
    <w:abstractNumId w:val="44"/>
  </w:num>
  <w:num w:numId="59">
    <w:abstractNumId w:val="63"/>
  </w:num>
  <w:num w:numId="60">
    <w:abstractNumId w:val="1"/>
  </w:num>
  <w:num w:numId="61">
    <w:abstractNumId w:val="51"/>
  </w:num>
  <w:num w:numId="62">
    <w:abstractNumId w:val="29"/>
  </w:num>
  <w:num w:numId="63">
    <w:abstractNumId w:val="58"/>
  </w:num>
  <w:num w:numId="64">
    <w:abstractNumId w:val="31"/>
  </w:num>
  <w:num w:numId="65">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87"/>
    <w:rsid w:val="000016DB"/>
    <w:rsid w:val="00022CA8"/>
    <w:rsid w:val="0003547D"/>
    <w:rsid w:val="00036A79"/>
    <w:rsid w:val="00060D64"/>
    <w:rsid w:val="00065681"/>
    <w:rsid w:val="00073E2A"/>
    <w:rsid w:val="0008636D"/>
    <w:rsid w:val="000A13CD"/>
    <w:rsid w:val="000A21F3"/>
    <w:rsid w:val="000A494C"/>
    <w:rsid w:val="000A5B57"/>
    <w:rsid w:val="000B469B"/>
    <w:rsid w:val="000B6701"/>
    <w:rsid w:val="000E17B1"/>
    <w:rsid w:val="000E421C"/>
    <w:rsid w:val="000E4DCF"/>
    <w:rsid w:val="000F1AAA"/>
    <w:rsid w:val="00107EC3"/>
    <w:rsid w:val="00122B91"/>
    <w:rsid w:val="00125B21"/>
    <w:rsid w:val="00127D60"/>
    <w:rsid w:val="00132EDB"/>
    <w:rsid w:val="00133BE8"/>
    <w:rsid w:val="001660B9"/>
    <w:rsid w:val="00176723"/>
    <w:rsid w:val="00186968"/>
    <w:rsid w:val="00193A9D"/>
    <w:rsid w:val="00194A3F"/>
    <w:rsid w:val="001B3206"/>
    <w:rsid w:val="001B4330"/>
    <w:rsid w:val="001B75CC"/>
    <w:rsid w:val="001C5074"/>
    <w:rsid w:val="001E4855"/>
    <w:rsid w:val="001F489D"/>
    <w:rsid w:val="001F7C4A"/>
    <w:rsid w:val="002018A4"/>
    <w:rsid w:val="00204EE6"/>
    <w:rsid w:val="00235B9A"/>
    <w:rsid w:val="00235EF4"/>
    <w:rsid w:val="002502BE"/>
    <w:rsid w:val="00253735"/>
    <w:rsid w:val="00261611"/>
    <w:rsid w:val="00265F0D"/>
    <w:rsid w:val="002667E7"/>
    <w:rsid w:val="00281A8D"/>
    <w:rsid w:val="00287153"/>
    <w:rsid w:val="002C56D1"/>
    <w:rsid w:val="002C7694"/>
    <w:rsid w:val="002E5A6C"/>
    <w:rsid w:val="00311A27"/>
    <w:rsid w:val="00315301"/>
    <w:rsid w:val="003233FC"/>
    <w:rsid w:val="00337DCD"/>
    <w:rsid w:val="00350E18"/>
    <w:rsid w:val="0038221E"/>
    <w:rsid w:val="00382582"/>
    <w:rsid w:val="003955F2"/>
    <w:rsid w:val="00396D19"/>
    <w:rsid w:val="003B421A"/>
    <w:rsid w:val="003C2A7C"/>
    <w:rsid w:val="003C6D07"/>
    <w:rsid w:val="003D2018"/>
    <w:rsid w:val="003D2F50"/>
    <w:rsid w:val="003D46FB"/>
    <w:rsid w:val="003E2477"/>
    <w:rsid w:val="003F569A"/>
    <w:rsid w:val="003F59CB"/>
    <w:rsid w:val="00403539"/>
    <w:rsid w:val="0041463D"/>
    <w:rsid w:val="0041541B"/>
    <w:rsid w:val="00431454"/>
    <w:rsid w:val="004518FE"/>
    <w:rsid w:val="00452408"/>
    <w:rsid w:val="004548B6"/>
    <w:rsid w:val="00475F79"/>
    <w:rsid w:val="00486981"/>
    <w:rsid w:val="004909EB"/>
    <w:rsid w:val="00494B17"/>
    <w:rsid w:val="004B21DA"/>
    <w:rsid w:val="004B6A82"/>
    <w:rsid w:val="004C004F"/>
    <w:rsid w:val="004C28D7"/>
    <w:rsid w:val="004C7766"/>
    <w:rsid w:val="004C7E05"/>
    <w:rsid w:val="004D1E7E"/>
    <w:rsid w:val="004D4E42"/>
    <w:rsid w:val="004D5642"/>
    <w:rsid w:val="004E3851"/>
    <w:rsid w:val="00535108"/>
    <w:rsid w:val="00537391"/>
    <w:rsid w:val="00540315"/>
    <w:rsid w:val="00555BFA"/>
    <w:rsid w:val="00562D3A"/>
    <w:rsid w:val="00565F51"/>
    <w:rsid w:val="00585700"/>
    <w:rsid w:val="00594F35"/>
    <w:rsid w:val="005A2CED"/>
    <w:rsid w:val="006013A4"/>
    <w:rsid w:val="00605F0F"/>
    <w:rsid w:val="00606000"/>
    <w:rsid w:val="0062583B"/>
    <w:rsid w:val="00642EDA"/>
    <w:rsid w:val="00644FD0"/>
    <w:rsid w:val="006547C0"/>
    <w:rsid w:val="0066308B"/>
    <w:rsid w:val="00676004"/>
    <w:rsid w:val="0068323A"/>
    <w:rsid w:val="00683D71"/>
    <w:rsid w:val="006A0751"/>
    <w:rsid w:val="006C682A"/>
    <w:rsid w:val="006D7BF8"/>
    <w:rsid w:val="006E2BEC"/>
    <w:rsid w:val="0071233B"/>
    <w:rsid w:val="00747CF3"/>
    <w:rsid w:val="00756E8C"/>
    <w:rsid w:val="007673B2"/>
    <w:rsid w:val="0077613C"/>
    <w:rsid w:val="00780A80"/>
    <w:rsid w:val="00787245"/>
    <w:rsid w:val="007904F1"/>
    <w:rsid w:val="007A502F"/>
    <w:rsid w:val="007A7B41"/>
    <w:rsid w:val="007B3E7E"/>
    <w:rsid w:val="007C3F79"/>
    <w:rsid w:val="007C6FE1"/>
    <w:rsid w:val="007E0E18"/>
    <w:rsid w:val="007E70FF"/>
    <w:rsid w:val="007F03BB"/>
    <w:rsid w:val="007F6E93"/>
    <w:rsid w:val="008265B7"/>
    <w:rsid w:val="008371BC"/>
    <w:rsid w:val="0084193E"/>
    <w:rsid w:val="00853345"/>
    <w:rsid w:val="00856A73"/>
    <w:rsid w:val="00857260"/>
    <w:rsid w:val="00883678"/>
    <w:rsid w:val="008A6A24"/>
    <w:rsid w:val="008E1366"/>
    <w:rsid w:val="008E30BC"/>
    <w:rsid w:val="009129CC"/>
    <w:rsid w:val="009470D4"/>
    <w:rsid w:val="009525BB"/>
    <w:rsid w:val="00955F42"/>
    <w:rsid w:val="00966A41"/>
    <w:rsid w:val="00966E60"/>
    <w:rsid w:val="009823DC"/>
    <w:rsid w:val="0098525A"/>
    <w:rsid w:val="009A54C2"/>
    <w:rsid w:val="009B6818"/>
    <w:rsid w:val="009C1B80"/>
    <w:rsid w:val="009C45D3"/>
    <w:rsid w:val="009D481F"/>
    <w:rsid w:val="009E53E2"/>
    <w:rsid w:val="009F35FF"/>
    <w:rsid w:val="009F3828"/>
    <w:rsid w:val="009F6DB2"/>
    <w:rsid w:val="00A03876"/>
    <w:rsid w:val="00A05E34"/>
    <w:rsid w:val="00A14EBF"/>
    <w:rsid w:val="00A46D58"/>
    <w:rsid w:val="00A57AF8"/>
    <w:rsid w:val="00A62EC4"/>
    <w:rsid w:val="00A65387"/>
    <w:rsid w:val="00A708E1"/>
    <w:rsid w:val="00A810C2"/>
    <w:rsid w:val="00A82D9E"/>
    <w:rsid w:val="00A90663"/>
    <w:rsid w:val="00A90B8C"/>
    <w:rsid w:val="00A90F3D"/>
    <w:rsid w:val="00A914FA"/>
    <w:rsid w:val="00A91FE9"/>
    <w:rsid w:val="00AA5226"/>
    <w:rsid w:val="00AA7632"/>
    <w:rsid w:val="00AC41B0"/>
    <w:rsid w:val="00AD0B4C"/>
    <w:rsid w:val="00AD2BBE"/>
    <w:rsid w:val="00AD4051"/>
    <w:rsid w:val="00AE5DC1"/>
    <w:rsid w:val="00B03050"/>
    <w:rsid w:val="00B21F61"/>
    <w:rsid w:val="00B26BD4"/>
    <w:rsid w:val="00B4507F"/>
    <w:rsid w:val="00B56A1B"/>
    <w:rsid w:val="00B61BCE"/>
    <w:rsid w:val="00B92F8C"/>
    <w:rsid w:val="00BA515D"/>
    <w:rsid w:val="00BB6FEC"/>
    <w:rsid w:val="00BD42F9"/>
    <w:rsid w:val="00BE0CFD"/>
    <w:rsid w:val="00BE3BE2"/>
    <w:rsid w:val="00C02D36"/>
    <w:rsid w:val="00C10332"/>
    <w:rsid w:val="00C15B3A"/>
    <w:rsid w:val="00C27188"/>
    <w:rsid w:val="00C513CD"/>
    <w:rsid w:val="00C60467"/>
    <w:rsid w:val="00C61968"/>
    <w:rsid w:val="00C71DDE"/>
    <w:rsid w:val="00C7204A"/>
    <w:rsid w:val="00C74FA8"/>
    <w:rsid w:val="00C862B8"/>
    <w:rsid w:val="00C93021"/>
    <w:rsid w:val="00C94594"/>
    <w:rsid w:val="00C969EF"/>
    <w:rsid w:val="00CA773B"/>
    <w:rsid w:val="00CB011E"/>
    <w:rsid w:val="00CC15DE"/>
    <w:rsid w:val="00CC6F74"/>
    <w:rsid w:val="00CD13A9"/>
    <w:rsid w:val="00CF4D08"/>
    <w:rsid w:val="00D06CDD"/>
    <w:rsid w:val="00D15CE6"/>
    <w:rsid w:val="00D272CA"/>
    <w:rsid w:val="00D371C0"/>
    <w:rsid w:val="00D53062"/>
    <w:rsid w:val="00D72294"/>
    <w:rsid w:val="00D7787B"/>
    <w:rsid w:val="00D86D43"/>
    <w:rsid w:val="00DA0212"/>
    <w:rsid w:val="00DC7AAD"/>
    <w:rsid w:val="00E262C1"/>
    <w:rsid w:val="00E41A61"/>
    <w:rsid w:val="00E52B50"/>
    <w:rsid w:val="00E66666"/>
    <w:rsid w:val="00E77E4F"/>
    <w:rsid w:val="00E84B14"/>
    <w:rsid w:val="00E8668C"/>
    <w:rsid w:val="00E90B5A"/>
    <w:rsid w:val="00E919F2"/>
    <w:rsid w:val="00E943B9"/>
    <w:rsid w:val="00E95B85"/>
    <w:rsid w:val="00EA1CD1"/>
    <w:rsid w:val="00EA61EE"/>
    <w:rsid w:val="00EC12AA"/>
    <w:rsid w:val="00EC2370"/>
    <w:rsid w:val="00EC7E53"/>
    <w:rsid w:val="00F02757"/>
    <w:rsid w:val="00F23E23"/>
    <w:rsid w:val="00F36FF7"/>
    <w:rsid w:val="00F41483"/>
    <w:rsid w:val="00F472D3"/>
    <w:rsid w:val="00F71D78"/>
    <w:rsid w:val="00F721E0"/>
    <w:rsid w:val="00F866C6"/>
    <w:rsid w:val="00FA7836"/>
    <w:rsid w:val="00FB2F80"/>
    <w:rsid w:val="00FB34B4"/>
    <w:rsid w:val="00FC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C128A-AD18-409E-8869-B372C726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Vrinda"/>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2D3"/>
    <w:pPr>
      <w:spacing w:after="160" w:line="259" w:lineRule="auto"/>
    </w:pPr>
    <w:rPr>
      <w:sz w:val="22"/>
      <w:szCs w:val="22"/>
    </w:rPr>
  </w:style>
  <w:style w:type="paragraph" w:styleId="Heading1">
    <w:name w:val="heading 1"/>
    <w:basedOn w:val="Normal"/>
    <w:next w:val="Normal"/>
    <w:link w:val="Heading1Char"/>
    <w:qFormat/>
    <w:rsid w:val="00C7204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90B5A"/>
    <w:pPr>
      <w:keepNext/>
      <w:keepLines/>
      <w:spacing w:before="40" w:after="0"/>
      <w:outlineLvl w:val="1"/>
    </w:pPr>
    <w:rPr>
      <w:rFonts w:ascii="Calibri Light" w:eastAsia="Times New Roma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Normal 2"/>
    <w:basedOn w:val="Normal"/>
    <w:link w:val="ListParagraphChar"/>
    <w:uiPriority w:val="34"/>
    <w:qFormat/>
    <w:rsid w:val="00F472D3"/>
    <w:pPr>
      <w:ind w:left="720"/>
      <w:contextualSpacing/>
    </w:pPr>
    <w:rPr>
      <w:sz w:val="20"/>
      <w:szCs w:val="20"/>
      <w:lang w:val="x-none" w:eastAsia="x-none" w:bidi="bn-IN"/>
    </w:rPr>
  </w:style>
  <w:style w:type="character" w:customStyle="1" w:styleId="Heading1Char">
    <w:name w:val="Heading 1 Char"/>
    <w:link w:val="Heading1"/>
    <w:rsid w:val="00C7204A"/>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BE0CF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0CFD"/>
    <w:rPr>
      <w:rFonts w:ascii="Segoe UI" w:eastAsia="Calibri" w:hAnsi="Segoe UI" w:cs="Segoe UI"/>
      <w:sz w:val="18"/>
      <w:szCs w:val="18"/>
    </w:rPr>
  </w:style>
  <w:style w:type="character" w:customStyle="1" w:styleId="ListParagraphChar">
    <w:name w:val="List Paragraph Char"/>
    <w:aliases w:val="List Paragraph (numbered (a)) Char,Normal 2 Char"/>
    <w:link w:val="ListParagraph"/>
    <w:uiPriority w:val="34"/>
    <w:locked/>
    <w:rsid w:val="003D2018"/>
    <w:rPr>
      <w:rFonts w:ascii="Calibri" w:eastAsia="Calibri" w:hAnsi="Calibri" w:cs="Vrinda"/>
    </w:rPr>
  </w:style>
  <w:style w:type="character" w:styleId="Emphasis">
    <w:name w:val="Emphasis"/>
    <w:uiPriority w:val="20"/>
    <w:qFormat/>
    <w:rsid w:val="003D2018"/>
    <w:rPr>
      <w:i/>
      <w:iCs/>
    </w:rPr>
  </w:style>
  <w:style w:type="character" w:customStyle="1" w:styleId="Heading2Char">
    <w:name w:val="Heading 2 Char"/>
    <w:link w:val="Heading2"/>
    <w:rsid w:val="00E90B5A"/>
    <w:rPr>
      <w:rFonts w:ascii="Calibri Light" w:eastAsia="Times New Roman" w:hAnsi="Calibri Light" w:cs="Vrinda"/>
      <w:color w:val="2E74B5"/>
      <w:sz w:val="26"/>
      <w:szCs w:val="26"/>
    </w:rPr>
  </w:style>
  <w:style w:type="character" w:customStyle="1" w:styleId="addmd">
    <w:name w:val="addmd"/>
    <w:basedOn w:val="DefaultParagraphFont"/>
    <w:rsid w:val="006013A4"/>
  </w:style>
  <w:style w:type="character" w:customStyle="1" w:styleId="fn">
    <w:name w:val="fn"/>
    <w:basedOn w:val="DefaultParagraphFont"/>
    <w:rsid w:val="00E919F2"/>
  </w:style>
  <w:style w:type="paragraph" w:styleId="NormalWeb">
    <w:name w:val="Normal (Web)"/>
    <w:basedOn w:val="Normal"/>
    <w:uiPriority w:val="99"/>
    <w:rsid w:val="009129C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29CC"/>
    <w:pPr>
      <w:tabs>
        <w:tab w:val="center" w:pos="4680"/>
        <w:tab w:val="right" w:pos="9360"/>
      </w:tabs>
      <w:spacing w:after="0" w:line="240" w:lineRule="auto"/>
    </w:pPr>
  </w:style>
  <w:style w:type="character" w:customStyle="1" w:styleId="FooterChar">
    <w:name w:val="Footer Char"/>
    <w:link w:val="Footer"/>
    <w:uiPriority w:val="99"/>
    <w:rsid w:val="009129CC"/>
    <w:rPr>
      <w:rFonts w:ascii="Calibri" w:eastAsia="Calibri" w:hAnsi="Calibri" w:cs="Vrinda"/>
    </w:rPr>
  </w:style>
  <w:style w:type="character" w:styleId="Strong">
    <w:name w:val="Strong"/>
    <w:uiPriority w:val="22"/>
    <w:qFormat/>
    <w:rsid w:val="009129CC"/>
    <w:rPr>
      <w:b/>
      <w:bCs/>
    </w:rPr>
  </w:style>
  <w:style w:type="character" w:customStyle="1" w:styleId="author">
    <w:name w:val="author"/>
    <w:basedOn w:val="DefaultParagraphFont"/>
    <w:rsid w:val="00EC7E53"/>
  </w:style>
  <w:style w:type="character" w:customStyle="1" w:styleId="Title1">
    <w:name w:val="Title1"/>
    <w:basedOn w:val="DefaultParagraphFont"/>
    <w:rsid w:val="00EC7E53"/>
  </w:style>
  <w:style w:type="character" w:customStyle="1" w:styleId="author-name">
    <w:name w:val="author-name"/>
    <w:basedOn w:val="DefaultParagraphFont"/>
    <w:rsid w:val="00C15B3A"/>
  </w:style>
  <w:style w:type="character" w:customStyle="1" w:styleId="st">
    <w:name w:val="st"/>
    <w:basedOn w:val="DefaultParagraphFont"/>
    <w:rsid w:val="00537391"/>
  </w:style>
  <w:style w:type="character" w:customStyle="1" w:styleId="li-author">
    <w:name w:val="li-author"/>
    <w:basedOn w:val="DefaultParagraphFont"/>
    <w:rsid w:val="00537391"/>
  </w:style>
  <w:style w:type="paragraph" w:styleId="BodyText2">
    <w:name w:val="Body Text 2"/>
    <w:basedOn w:val="Normal"/>
    <w:link w:val="BodyText2Char"/>
    <w:rsid w:val="00565F51"/>
    <w:pPr>
      <w:spacing w:after="120" w:line="480" w:lineRule="auto"/>
    </w:pPr>
    <w:rPr>
      <w:rFonts w:ascii="Times New Roman" w:eastAsia="Times New Roman" w:hAnsi="Times New Roman" w:cs="Times New Roman"/>
      <w:sz w:val="24"/>
      <w:szCs w:val="24"/>
    </w:rPr>
  </w:style>
  <w:style w:type="character" w:customStyle="1" w:styleId="BodyText2Char">
    <w:name w:val="Body Text 2 Char"/>
    <w:link w:val="BodyText2"/>
    <w:rsid w:val="00565F51"/>
    <w:rPr>
      <w:rFonts w:ascii="Times New Roman" w:eastAsia="Times New Roman" w:hAnsi="Times New Roman" w:cs="Times New Roman"/>
      <w:sz w:val="24"/>
      <w:szCs w:val="24"/>
    </w:rPr>
  </w:style>
  <w:style w:type="character" w:customStyle="1" w:styleId="a-size-large">
    <w:name w:val="a-size-large"/>
    <w:basedOn w:val="DefaultParagraphFont"/>
    <w:rsid w:val="00565F51"/>
  </w:style>
  <w:style w:type="character" w:styleId="Hyperlink">
    <w:name w:val="Hyperlink"/>
    <w:uiPriority w:val="99"/>
    <w:unhideWhenUsed/>
    <w:rsid w:val="00565F51"/>
    <w:rPr>
      <w:color w:val="0000FF"/>
      <w:u w:val="single"/>
    </w:rPr>
  </w:style>
  <w:style w:type="character" w:customStyle="1" w:styleId="a-size-extra-large">
    <w:name w:val="a-size-extra-large"/>
    <w:basedOn w:val="DefaultParagraphFont"/>
    <w:rsid w:val="00565F51"/>
  </w:style>
  <w:style w:type="character" w:customStyle="1" w:styleId="a-color-secondary">
    <w:name w:val="a-color-secondary"/>
    <w:basedOn w:val="DefaultParagraphFont"/>
    <w:rsid w:val="00565F51"/>
  </w:style>
  <w:style w:type="table" w:styleId="TableGrid">
    <w:name w:val="Table Grid"/>
    <w:basedOn w:val="TableNormal"/>
    <w:uiPriority w:val="59"/>
    <w:rsid w:val="00A038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66A41"/>
    <w:pPr>
      <w:tabs>
        <w:tab w:val="center" w:pos="4680"/>
        <w:tab w:val="right" w:pos="9360"/>
      </w:tabs>
      <w:spacing w:after="0" w:line="240" w:lineRule="auto"/>
    </w:pPr>
  </w:style>
  <w:style w:type="character" w:customStyle="1" w:styleId="HeaderChar">
    <w:name w:val="Header Char"/>
    <w:link w:val="Header"/>
    <w:uiPriority w:val="99"/>
    <w:rsid w:val="00966A41"/>
    <w:rPr>
      <w:rFonts w:ascii="Calibri" w:eastAsia="Calibri" w:hAnsi="Calibri" w:cs="Vrinda"/>
    </w:rPr>
  </w:style>
  <w:style w:type="paragraph" w:styleId="NoSpacing">
    <w:name w:val="No Spacing"/>
    <w:link w:val="NoSpacingChar"/>
    <w:uiPriority w:val="1"/>
    <w:qFormat/>
    <w:rsid w:val="00494B17"/>
    <w:rPr>
      <w:rFonts w:eastAsia="Times New Roman" w:cs="Times New Roman"/>
      <w:sz w:val="22"/>
      <w:szCs w:val="22"/>
    </w:rPr>
  </w:style>
  <w:style w:type="character" w:customStyle="1" w:styleId="NoSpacingChar">
    <w:name w:val="No Spacing Char"/>
    <w:link w:val="NoSpacing"/>
    <w:uiPriority w:val="1"/>
    <w:rsid w:val="00494B17"/>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s/ref=dp_byline_sr_book_1?ie=UTF8&amp;text=Betsy+Holli&amp;search-alias=books&amp;field-author=Betsy+Holli&amp;sort=relevancer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o.org/%20docrep/017/%20i3234e/%20i3234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bd/search?tbo=p&amp;tbm=bks&amp;q=inauthor:%22Sarah+M.+Hinton%22&amp;source=gbs_metadata_r&amp;cad=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mazon.in/Sunetra-Roday/e/B002P8YQEQ/ref=dp_byline_cont_book_1" TargetMode="External"/><Relationship Id="rId4" Type="http://schemas.openxmlformats.org/officeDocument/2006/relationships/settings" Target="settings.xml"/><Relationship Id="rId9" Type="http://schemas.openxmlformats.org/officeDocument/2006/relationships/hyperlink" Target="http://www.nap.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MASTER IN PUBLIC HEALTH</PublishDate>
  <Abstract/>
  <CompanyAddress>Daffodil international university</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92</Pages>
  <Words>20561</Words>
  <Characters>117202</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program Syllabus</vt:lpstr>
    </vt:vector>
  </TitlesOfParts>
  <Company>faculty of allied health sciences</Company>
  <LinksUpToDate>false</LinksUpToDate>
  <CharactersWithSpaces>137489</CharactersWithSpaces>
  <SharedDoc>false</SharedDoc>
  <HLinks>
    <vt:vector size="30" baseType="variant">
      <vt:variant>
        <vt:i4>917516</vt:i4>
      </vt:variant>
      <vt:variant>
        <vt:i4>15</vt:i4>
      </vt:variant>
      <vt:variant>
        <vt:i4>0</vt:i4>
      </vt:variant>
      <vt:variant>
        <vt:i4>5</vt:i4>
      </vt:variant>
      <vt:variant>
        <vt:lpwstr>https://www.amazon.com/s/ref=dp_byline_sr_book_1?ie=UTF8&amp;text=Betsy+Holli&amp;search-alias=books&amp;field-author=Betsy+Holli&amp;sort=relevancerank</vt:lpwstr>
      </vt:variant>
      <vt:variant>
        <vt:lpwstr/>
      </vt:variant>
      <vt:variant>
        <vt:i4>7733364</vt:i4>
      </vt:variant>
      <vt:variant>
        <vt:i4>12</vt:i4>
      </vt:variant>
      <vt:variant>
        <vt:i4>0</vt:i4>
      </vt:variant>
      <vt:variant>
        <vt:i4>5</vt:i4>
      </vt:variant>
      <vt:variant>
        <vt:lpwstr>http://www.fao.org/ docrep/017/ i3234e/ i3234e.pdf</vt:lpwstr>
      </vt:variant>
      <vt:variant>
        <vt:lpwstr/>
      </vt:variant>
      <vt:variant>
        <vt:i4>1572942</vt:i4>
      </vt:variant>
      <vt:variant>
        <vt:i4>9</vt:i4>
      </vt:variant>
      <vt:variant>
        <vt:i4>0</vt:i4>
      </vt:variant>
      <vt:variant>
        <vt:i4>5</vt:i4>
      </vt:variant>
      <vt:variant>
        <vt:lpwstr>https://www.google.com.bd/search?tbo=p&amp;tbm=bks&amp;q=inauthor:%22Sarah+M.+Hinton%22&amp;source=gbs_metadata_r&amp;cad=6</vt:lpwstr>
      </vt:variant>
      <vt:variant>
        <vt:lpwstr/>
      </vt:variant>
      <vt:variant>
        <vt:i4>3211298</vt:i4>
      </vt:variant>
      <vt:variant>
        <vt:i4>6</vt:i4>
      </vt:variant>
      <vt:variant>
        <vt:i4>0</vt:i4>
      </vt:variant>
      <vt:variant>
        <vt:i4>5</vt:i4>
      </vt:variant>
      <vt:variant>
        <vt:lpwstr>https://www.amazon.in/Sunetra-Roday/e/B002P8YQEQ/ref=dp_byline_cont_book_1</vt:lpwstr>
      </vt:variant>
      <vt:variant>
        <vt:lpwstr/>
      </vt:variant>
      <vt:variant>
        <vt:i4>2424955</vt:i4>
      </vt:variant>
      <vt:variant>
        <vt:i4>3</vt:i4>
      </vt:variant>
      <vt:variant>
        <vt:i4>0</vt:i4>
      </vt:variant>
      <vt:variant>
        <vt:i4>5</vt:i4>
      </vt:variant>
      <vt:variant>
        <vt:lpwstr>http://www.nap.edu/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Syllabus</dc:title>
  <dc:subject>Department of public health</dc:subject>
  <dc:creator>department of public health</dc:creator>
  <cp:keywords/>
  <cp:lastModifiedBy>admin</cp:lastModifiedBy>
  <cp:revision>3</cp:revision>
  <cp:lastPrinted>2018-03-21T09:58:00Z</cp:lastPrinted>
  <dcterms:created xsi:type="dcterms:W3CDTF">2020-05-05T11:39:00Z</dcterms:created>
  <dcterms:modified xsi:type="dcterms:W3CDTF">2020-05-05T11:49:00Z</dcterms:modified>
</cp:coreProperties>
</file>