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34" w:rsidRPr="009F5D1B" w:rsidRDefault="00604234" w:rsidP="00604234">
      <w:pPr>
        <w:pStyle w:val="BodyText3"/>
        <w:rPr>
          <w:rFonts w:cs="Times New Roman"/>
          <w:sz w:val="24"/>
          <w:u w:val="none"/>
        </w:rPr>
      </w:pPr>
      <w:r w:rsidRPr="009F5D1B">
        <w:rPr>
          <w:rFonts w:cs="Times New Roman"/>
          <w:sz w:val="24"/>
          <w:u w:val="none"/>
        </w:rPr>
        <w:t xml:space="preserve">Exp: </w:t>
      </w:r>
      <w:r w:rsidR="00703FA3">
        <w:rPr>
          <w:rFonts w:cs="Times New Roman"/>
          <w:sz w:val="24"/>
          <w:u w:val="none"/>
        </w:rPr>
        <w:t>4</w:t>
      </w:r>
      <w:bookmarkStart w:id="0" w:name="_GoBack"/>
      <w:bookmarkEnd w:id="0"/>
      <w:r w:rsidRPr="009F5D1B">
        <w:rPr>
          <w:rFonts w:cs="Times New Roman"/>
          <w:sz w:val="24"/>
          <w:u w:val="none"/>
        </w:rPr>
        <w:t xml:space="preserve">: Preparation of </w:t>
      </w:r>
      <w:r w:rsidR="008B207F">
        <w:rPr>
          <w:rFonts w:cs="Times New Roman"/>
          <w:sz w:val="24"/>
          <w:u w:val="none"/>
        </w:rPr>
        <w:t>Ibuprofen</w:t>
      </w:r>
      <w:r w:rsidR="00430AC2" w:rsidRPr="009F5D1B">
        <w:rPr>
          <w:rFonts w:cs="Times New Roman"/>
          <w:sz w:val="24"/>
          <w:u w:val="none"/>
        </w:rPr>
        <w:t xml:space="preserve"> Capsule</w:t>
      </w:r>
      <w:r w:rsidRPr="009F5D1B">
        <w:rPr>
          <w:rFonts w:cs="Times New Roman"/>
          <w:sz w:val="24"/>
          <w:u w:val="none"/>
        </w:rPr>
        <w:t>.</w:t>
      </w:r>
    </w:p>
    <w:p w:rsidR="00604234" w:rsidRPr="009F5D1B" w:rsidRDefault="00604234" w:rsidP="00604234">
      <w:pPr>
        <w:pStyle w:val="BodyText3"/>
        <w:rPr>
          <w:rFonts w:cs="Times New Roman"/>
          <w:sz w:val="24"/>
          <w:u w:val="none"/>
        </w:rPr>
      </w:pPr>
    </w:p>
    <w:p w:rsidR="00604234" w:rsidRPr="009F5D1B" w:rsidRDefault="00604234" w:rsidP="00604234">
      <w:pPr>
        <w:pStyle w:val="BodyText3"/>
        <w:rPr>
          <w:rFonts w:cs="Times New Roman"/>
          <w:b w:val="0"/>
          <w:bCs w:val="0"/>
          <w:sz w:val="24"/>
          <w:u w:val="none"/>
        </w:rPr>
      </w:pPr>
      <w:r w:rsidRPr="009F5D1B">
        <w:rPr>
          <w:rFonts w:cs="Times New Roman"/>
          <w:bCs w:val="0"/>
          <w:sz w:val="24"/>
          <w:u w:val="none"/>
        </w:rPr>
        <w:t>Principle:</w:t>
      </w:r>
      <w:r w:rsidRPr="009F5D1B">
        <w:rPr>
          <w:rFonts w:cs="Times New Roman"/>
          <w:b w:val="0"/>
          <w:bCs w:val="0"/>
          <w:sz w:val="24"/>
          <w:u w:val="none"/>
        </w:rPr>
        <w:t xml:space="preserve"> </w:t>
      </w:r>
    </w:p>
    <w:p w:rsidR="00604234" w:rsidRPr="009F5D1B" w:rsidRDefault="00604234" w:rsidP="00604234">
      <w:pPr>
        <w:pStyle w:val="BodyText3"/>
        <w:rPr>
          <w:rFonts w:cs="Times New Roman"/>
          <w:b w:val="0"/>
          <w:bCs w:val="0"/>
          <w:sz w:val="24"/>
          <w:u w:val="none"/>
        </w:rPr>
      </w:pPr>
    </w:p>
    <w:p w:rsidR="00430AC2" w:rsidRPr="009F5D1B" w:rsidRDefault="00430AC2" w:rsidP="00430AC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>Capsules are gelatin shells filled with the ingredients that make up an individual dose. Dry powders, semi-solids, and liquids that do not dissolve gelatin may be encapsulated. Capsules account for about 20% of all prescriptions dispensed.</w:t>
      </w:r>
    </w:p>
    <w:p w:rsidR="00430AC2" w:rsidRPr="009F5D1B" w:rsidRDefault="00430AC2" w:rsidP="00430AC2">
      <w:pPr>
        <w:rPr>
          <w:rFonts w:ascii="Times New Roman" w:hAnsi="Times New Roman" w:cs="Times New Roman"/>
          <w:b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 </w:t>
      </w:r>
      <w:r w:rsidRPr="009F5D1B">
        <w:rPr>
          <w:rFonts w:ascii="Times New Roman" w:hAnsi="Times New Roman" w:cs="Times New Roman"/>
          <w:b/>
          <w:sz w:val="24"/>
          <w:szCs w:val="24"/>
        </w:rPr>
        <w:t xml:space="preserve">Capsules have several </w:t>
      </w:r>
      <w:r w:rsidRPr="009F5D1B">
        <w:rPr>
          <w:rFonts w:ascii="Times New Roman" w:hAnsi="Times New Roman" w:cs="Times New Roman"/>
          <w:b/>
          <w:bCs/>
          <w:sz w:val="24"/>
          <w:szCs w:val="24"/>
        </w:rPr>
        <w:t>advantages</w:t>
      </w:r>
      <w:r w:rsidRPr="009F5D1B">
        <w:rPr>
          <w:rFonts w:ascii="Times New Roman" w:hAnsi="Times New Roman" w:cs="Times New Roman"/>
          <w:b/>
          <w:sz w:val="24"/>
          <w:szCs w:val="24"/>
        </w:rPr>
        <w:t xml:space="preserve"> as pharmaceutical dosage forms: </w:t>
      </w: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1. They may be used to mask the unpleasant tastes, aromas, or appearance of a drug. </w:t>
      </w: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2. They allow powders to be dispensed in an uncompressed form, thus allowing for quicker dissolution and absorption of the drug following oral dosing (as compared with tablets). </w:t>
      </w: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3. They offer the pharmacist versatility to prepare any dose desired for a variety of administration routes (e.g. oral, inhalation, rectal, or to be diluted for vaginal, rectal, oral or topical use). </w:t>
      </w: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4. They may be easier than tablets for some people to swallow. </w:t>
      </w: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5. They can be make to alter the release rate of the drug. </w:t>
      </w: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b/>
          <w:sz w:val="24"/>
          <w:szCs w:val="24"/>
        </w:rPr>
        <w:t xml:space="preserve">Their </w:t>
      </w:r>
      <w:r w:rsidRPr="009F5D1B">
        <w:rPr>
          <w:rFonts w:ascii="Times New Roman" w:hAnsi="Times New Roman" w:cs="Times New Roman"/>
          <w:b/>
          <w:bCs/>
          <w:sz w:val="24"/>
          <w:szCs w:val="24"/>
        </w:rPr>
        <w:t>disadvantages</w:t>
      </w:r>
      <w:r w:rsidRPr="009F5D1B">
        <w:rPr>
          <w:rFonts w:ascii="Times New Roman" w:hAnsi="Times New Roman" w:cs="Times New Roman"/>
          <w:b/>
          <w:sz w:val="24"/>
          <w:szCs w:val="24"/>
        </w:rPr>
        <w:t xml:space="preserve"> or limitations include the following</w:t>
      </w:r>
      <w:r w:rsidRPr="009F5D1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0AC2" w:rsidRPr="009F5D1B" w:rsidRDefault="00430AC2" w:rsidP="00430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They are easily tampered with (although techniques exist for preventing this). </w:t>
      </w:r>
    </w:p>
    <w:p w:rsidR="00430AC2" w:rsidRPr="009F5D1B" w:rsidRDefault="00430AC2" w:rsidP="00430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They are subject to the effects of relative humidity and to microbial contamination. </w:t>
      </w:r>
    </w:p>
    <w:p w:rsidR="00430AC2" w:rsidRPr="009F5D1B" w:rsidRDefault="00430AC2" w:rsidP="00430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They may be difficult for some people to swallow. </w:t>
      </w:r>
    </w:p>
    <w:p w:rsidR="00430AC2" w:rsidRPr="009F5D1B" w:rsidRDefault="00430AC2" w:rsidP="00430AC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More expensive (commercially). </w:t>
      </w:r>
    </w:p>
    <w:p w:rsidR="009F5D1B" w:rsidRDefault="009F5D1B" w:rsidP="00430A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b/>
          <w:bCs/>
          <w:sz w:val="24"/>
          <w:szCs w:val="24"/>
        </w:rPr>
        <w:t>Hard Gelatin Capsules:</w:t>
      </w:r>
    </w:p>
    <w:p w:rsidR="00430AC2" w:rsidRPr="009F5D1B" w:rsidRDefault="00430AC2" w:rsidP="00430AC2">
      <w:pPr>
        <w:framePr w:wrap="auto" w:vAnchor="text" w:hAnchor="text" w:xAlign="right" w:y="1"/>
        <w:rPr>
          <w:rFonts w:ascii="Times New Roman" w:hAnsi="Times New Roman" w:cs="Times New Roman"/>
          <w:sz w:val="24"/>
          <w:szCs w:val="24"/>
        </w:rPr>
      </w:pP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742950</wp:posOffset>
            </wp:positionH>
            <wp:positionV relativeFrom="paragraph">
              <wp:posOffset>995045</wp:posOffset>
            </wp:positionV>
            <wp:extent cx="3590925" cy="7239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D1B">
        <w:rPr>
          <w:rFonts w:ascii="Times New Roman" w:hAnsi="Times New Roman" w:cs="Times New Roman"/>
          <w:sz w:val="24"/>
          <w:szCs w:val="24"/>
        </w:rPr>
        <w:tab/>
        <w:t xml:space="preserve">The hard gelatin capsule consists of a base or body and a shorter cap, which fits firmly over the base of the capsule. For human use, eight sizes of capsules are available. The capacity of each size varies according to the </w:t>
      </w: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5D1B">
        <w:rPr>
          <w:rFonts w:ascii="Times New Roman" w:hAnsi="Times New Roman" w:cs="Times New Roman"/>
          <w:sz w:val="24"/>
          <w:szCs w:val="24"/>
        </w:rPr>
        <w:t>combination</w:t>
      </w:r>
      <w:proofErr w:type="gramEnd"/>
      <w:r w:rsidRPr="009F5D1B">
        <w:rPr>
          <w:rFonts w:ascii="Times New Roman" w:hAnsi="Times New Roman" w:cs="Times New Roman"/>
          <w:sz w:val="24"/>
          <w:szCs w:val="24"/>
        </w:rPr>
        <w:t xml:space="preserve"> of drugs and their apparent densities. Capsules are available as clear gelatin capsules or in a variety of colors. The pharmacist can use the different colored capsules to </w:t>
      </w:r>
      <w:r w:rsidRPr="009F5D1B">
        <w:rPr>
          <w:rFonts w:ascii="Times New Roman" w:hAnsi="Times New Roman" w:cs="Times New Roman"/>
          <w:sz w:val="24"/>
          <w:szCs w:val="24"/>
        </w:rPr>
        <w:lastRenderedPageBreak/>
        <w:t xml:space="preserve">distinguish two capsule formulations for the same patient, or to encapsulate unattractive ingredients.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46"/>
        <w:gridCol w:w="2246"/>
        <w:gridCol w:w="2433"/>
        <w:gridCol w:w="2433"/>
      </w:tblGrid>
      <w:tr w:rsidR="00430AC2" w:rsidRPr="009F5D1B" w:rsidTr="00205DE3">
        <w:trPr>
          <w:jc w:val="center"/>
        </w:trPr>
        <w:tc>
          <w:tcPr>
            <w:tcW w:w="2246" w:type="dxa"/>
            <w:vAlign w:val="center"/>
          </w:tcPr>
          <w:p w:rsidR="00430AC2" w:rsidRPr="009F5D1B" w:rsidRDefault="00A44888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30AC2" w:rsidRPr="009F5D1B">
              <w:rPr>
                <w:rFonts w:ascii="Times New Roman" w:hAnsi="Times New Roman" w:cs="Times New Roman"/>
                <w:sz w:val="24"/>
                <w:szCs w:val="24"/>
              </w:rPr>
              <w:instrText>PRIVATE</w:instrText>
            </w:r>
            <w:r w:rsidRPr="009F5D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30AC2" w:rsidRPr="009F5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Capsule Size</w:t>
            </w:r>
          </w:p>
        </w:tc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Volume ( ml)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 of Lactose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 of Aspirin</w:t>
            </w:r>
          </w:p>
        </w:tc>
      </w:tr>
      <w:tr w:rsidR="00430AC2" w:rsidRPr="009F5D1B" w:rsidTr="00205DE3">
        <w:trPr>
          <w:jc w:val="center"/>
        </w:trPr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30AC2" w:rsidRPr="009F5D1B" w:rsidTr="00205DE3">
        <w:trPr>
          <w:jc w:val="center"/>
        </w:trPr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30AC2" w:rsidRPr="009F5D1B" w:rsidTr="00205DE3">
        <w:trPr>
          <w:jc w:val="center"/>
        </w:trPr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30AC2" w:rsidRPr="009F5D1B" w:rsidTr="00205DE3">
        <w:trPr>
          <w:jc w:val="center"/>
        </w:trPr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30AC2" w:rsidRPr="009F5D1B" w:rsidTr="00205DE3">
        <w:trPr>
          <w:jc w:val="center"/>
        </w:trPr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30AC2" w:rsidRPr="009F5D1B" w:rsidTr="00205DE3">
        <w:trPr>
          <w:jc w:val="center"/>
        </w:trPr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30AC2" w:rsidRPr="009F5D1B" w:rsidTr="00205DE3">
        <w:trPr>
          <w:jc w:val="center"/>
        </w:trPr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30AC2" w:rsidRPr="009F5D1B" w:rsidTr="00205DE3">
        <w:trPr>
          <w:jc w:val="center"/>
        </w:trPr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33" w:type="dxa"/>
            <w:vAlign w:val="center"/>
          </w:tcPr>
          <w:p w:rsidR="00430AC2" w:rsidRPr="009F5D1B" w:rsidRDefault="00430AC2" w:rsidP="009F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F5D1B" w:rsidRDefault="009F5D1B" w:rsidP="00430AC2">
      <w:pPr>
        <w:pStyle w:val="DefinitionTerm"/>
        <w:numPr>
          <w:ilvl w:val="0"/>
          <w:numId w:val="7"/>
        </w:numPr>
        <w:rPr>
          <w:rFonts w:cs="Times New Roman"/>
          <w:b/>
          <w:bCs/>
          <w:snapToGrid/>
          <w:lang w:bidi="ar-SA"/>
        </w:rPr>
      </w:pPr>
    </w:p>
    <w:p w:rsidR="00430AC2" w:rsidRPr="009F5D1B" w:rsidRDefault="00430AC2" w:rsidP="00430AC2">
      <w:pPr>
        <w:pStyle w:val="DefinitionTerm"/>
        <w:numPr>
          <w:ilvl w:val="0"/>
          <w:numId w:val="7"/>
        </w:numPr>
        <w:rPr>
          <w:rFonts w:cs="Times New Roman"/>
          <w:b/>
          <w:bCs/>
          <w:snapToGrid/>
          <w:lang w:bidi="ar-SA"/>
        </w:rPr>
      </w:pPr>
      <w:r w:rsidRPr="009F5D1B">
        <w:rPr>
          <w:rFonts w:cs="Times New Roman"/>
          <w:b/>
          <w:bCs/>
          <w:snapToGrid/>
          <w:lang w:bidi="ar-SA"/>
        </w:rPr>
        <w:t xml:space="preserve">Preparation of </w:t>
      </w:r>
      <w:r w:rsidR="00F76962">
        <w:rPr>
          <w:rFonts w:cs="Times New Roman"/>
          <w:b/>
          <w:bCs/>
          <w:snapToGrid/>
          <w:lang w:bidi="ar-SA"/>
        </w:rPr>
        <w:t>Ibuprofen</w:t>
      </w:r>
      <w:r w:rsidRPr="009F5D1B">
        <w:rPr>
          <w:rFonts w:cs="Times New Roman"/>
          <w:b/>
          <w:bCs/>
          <w:snapToGrid/>
          <w:lang w:bidi="ar-SA"/>
        </w:rPr>
        <w:t xml:space="preserve"> Capsules </w:t>
      </w:r>
    </w:p>
    <w:p w:rsidR="00430AC2" w:rsidRPr="009F5D1B" w:rsidRDefault="00430AC2" w:rsidP="00430AC2">
      <w:pPr>
        <w:pStyle w:val="DefinitionTerm"/>
        <w:rPr>
          <w:rFonts w:cs="Times New Roman"/>
          <w:snapToGrid/>
          <w:lang w:bidi="ar-SA"/>
        </w:rPr>
      </w:pPr>
    </w:p>
    <w:p w:rsidR="00430AC2" w:rsidRPr="009F5D1B" w:rsidRDefault="00430AC2" w:rsidP="00430AC2">
      <w:pPr>
        <w:pStyle w:val="Heading3"/>
        <w:jc w:val="left"/>
        <w:rPr>
          <w:sz w:val="24"/>
          <w:szCs w:val="24"/>
        </w:rPr>
      </w:pPr>
      <w:r w:rsidRPr="009F5D1B">
        <w:rPr>
          <w:sz w:val="24"/>
          <w:szCs w:val="24"/>
        </w:rPr>
        <w:t xml:space="preserve"> Rx </w:t>
      </w:r>
    </w:p>
    <w:p w:rsidR="00430AC2" w:rsidRPr="009F5D1B" w:rsidRDefault="00430AC2" w:rsidP="00430AC2">
      <w:pPr>
        <w:pStyle w:val="DefinitionTerm"/>
        <w:rPr>
          <w:rFonts w:cs="Times New Roman"/>
        </w:rPr>
      </w:pPr>
      <w:r w:rsidRPr="009F5D1B">
        <w:rPr>
          <w:rFonts w:cs="Times New Roman"/>
          <w:snapToGrid/>
          <w:lang w:bidi="ar-SA"/>
        </w:rPr>
        <w:t xml:space="preserve">                  </w:t>
      </w:r>
      <w:r w:rsidR="008B207F">
        <w:rPr>
          <w:rFonts w:cs="Times New Roman"/>
          <w:snapToGrid/>
          <w:lang w:bidi="ar-SA"/>
        </w:rPr>
        <w:t xml:space="preserve">Ibuprofen   </w:t>
      </w:r>
      <w:r w:rsidRPr="009F5D1B">
        <w:rPr>
          <w:rFonts w:cs="Times New Roman"/>
          <w:snapToGrid/>
          <w:lang w:bidi="ar-SA"/>
        </w:rPr>
        <w:t xml:space="preserve">                                      </w:t>
      </w:r>
      <w:r w:rsidR="008B207F">
        <w:rPr>
          <w:rFonts w:cs="Times New Roman"/>
          <w:snapToGrid/>
          <w:lang w:bidi="ar-SA"/>
        </w:rPr>
        <w:t>0.500</w:t>
      </w:r>
      <w:r w:rsidRPr="009F5D1B">
        <w:rPr>
          <w:rFonts w:cs="Times New Roman"/>
          <w:snapToGrid/>
          <w:lang w:bidi="ar-SA"/>
        </w:rPr>
        <w:t xml:space="preserve"> g.</w:t>
      </w:r>
      <w:r w:rsidRPr="009F5D1B">
        <w:rPr>
          <w:rFonts w:cs="Times New Roman"/>
        </w:rPr>
        <w:t xml:space="preserve">              </w:t>
      </w:r>
    </w:p>
    <w:p w:rsidR="00430AC2" w:rsidRDefault="009F5D1B" w:rsidP="00430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0AC2" w:rsidRPr="009F5D1B">
        <w:rPr>
          <w:rFonts w:ascii="Times New Roman" w:hAnsi="Times New Roman" w:cs="Times New Roman"/>
          <w:sz w:val="24"/>
          <w:szCs w:val="24"/>
        </w:rPr>
        <w:t xml:space="preserve"> Lactose                                                 </w:t>
      </w:r>
      <w:proofErr w:type="spellStart"/>
      <w:r w:rsidR="00430AC2" w:rsidRPr="009F5D1B">
        <w:rPr>
          <w:rFonts w:ascii="Times New Roman" w:hAnsi="Times New Roman" w:cs="Times New Roman"/>
          <w:sz w:val="24"/>
          <w:szCs w:val="24"/>
        </w:rPr>
        <w:t>q.s</w:t>
      </w:r>
      <w:proofErr w:type="spellEnd"/>
      <w:r w:rsidR="00430AC2" w:rsidRPr="009F5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07F" w:rsidRPr="008B207F" w:rsidRDefault="008B207F" w:rsidP="00430AC2">
      <w:pPr>
        <w:rPr>
          <w:rFonts w:ascii="Times New Roman" w:hAnsi="Times New Roman" w:cs="Times New Roman"/>
          <w:b/>
          <w:sz w:val="24"/>
          <w:szCs w:val="24"/>
        </w:rPr>
      </w:pPr>
      <w:r w:rsidRPr="008B207F">
        <w:rPr>
          <w:rFonts w:ascii="Times New Roman" w:hAnsi="Times New Roman" w:cs="Times New Roman"/>
          <w:b/>
          <w:sz w:val="24"/>
          <w:szCs w:val="24"/>
        </w:rPr>
        <w:t>Apparatus and reagents:</w:t>
      </w:r>
    </w:p>
    <w:p w:rsidR="008B207F" w:rsidRDefault="008B207F" w:rsidP="008B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Manual Capsule filling machine</w:t>
      </w:r>
    </w:p>
    <w:p w:rsidR="008B207F" w:rsidRDefault="008B207F" w:rsidP="008B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Analytical Balance</w:t>
      </w:r>
    </w:p>
    <w:p w:rsidR="008B207F" w:rsidRDefault="008B207F" w:rsidP="008B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B207F">
        <w:rPr>
          <w:rFonts w:ascii="Times New Roman" w:hAnsi="Times New Roman" w:cs="Times New Roman"/>
          <w:sz w:val="24"/>
          <w:szCs w:val="24"/>
        </w:rPr>
        <w:t>Ibuprofen</w:t>
      </w:r>
    </w:p>
    <w:p w:rsidR="008B207F" w:rsidRDefault="008B207F" w:rsidP="008B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Lactose</w:t>
      </w:r>
    </w:p>
    <w:p w:rsidR="008B207F" w:rsidRDefault="008B207F" w:rsidP="008B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Empty Capsule shell</w:t>
      </w:r>
    </w:p>
    <w:p w:rsidR="008B207F" w:rsidRPr="009F5D1B" w:rsidRDefault="008B207F" w:rsidP="008B20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Mixing bowl.</w:t>
      </w:r>
    </w:p>
    <w:p w:rsidR="00430AC2" w:rsidRPr="009F5D1B" w:rsidRDefault="00430AC2" w:rsidP="00430AC2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F5D1B">
        <w:rPr>
          <w:rFonts w:ascii="Times New Roman" w:hAnsi="Times New Roman" w:cs="Times New Roman"/>
          <w:b/>
          <w:bCs/>
          <w:sz w:val="24"/>
          <w:szCs w:val="24"/>
        </w:rPr>
        <w:t>Use :</w:t>
      </w:r>
      <w:proofErr w:type="gramEnd"/>
      <w:r w:rsidRPr="009F5D1B">
        <w:rPr>
          <w:rFonts w:ascii="Times New Roman" w:hAnsi="Times New Roman" w:cs="Times New Roman"/>
          <w:sz w:val="24"/>
          <w:szCs w:val="24"/>
        </w:rPr>
        <w:t xml:space="preserve"> treatment of </w:t>
      </w:r>
      <w:r w:rsidR="009F5D1B">
        <w:rPr>
          <w:rFonts w:ascii="Times New Roman" w:hAnsi="Times New Roman" w:cs="Times New Roman"/>
          <w:sz w:val="24"/>
          <w:szCs w:val="24"/>
        </w:rPr>
        <w:t>severe pain.</w:t>
      </w:r>
    </w:p>
    <w:p w:rsidR="00430AC2" w:rsidRPr="008B207F" w:rsidRDefault="00430AC2" w:rsidP="008B207F">
      <w:pPr>
        <w:pStyle w:val="H2"/>
        <w:rPr>
          <w:rFonts w:cs="Times New Roman"/>
          <w:sz w:val="24"/>
          <w:szCs w:val="24"/>
          <w:u w:val="single"/>
        </w:rPr>
      </w:pPr>
      <w:proofErr w:type="gramStart"/>
      <w:r w:rsidRPr="009F5D1B">
        <w:rPr>
          <w:rFonts w:cs="Times New Roman"/>
          <w:sz w:val="24"/>
          <w:szCs w:val="24"/>
          <w:u w:val="single"/>
        </w:rPr>
        <w:t>Procedure :</w:t>
      </w:r>
      <w:proofErr w:type="gramEnd"/>
    </w:p>
    <w:p w:rsidR="00430AC2" w:rsidRPr="009F5D1B" w:rsidRDefault="009F5D1B" w:rsidP="00430AC2">
      <w:pPr>
        <w:pStyle w:val="DefinitionTerm"/>
        <w:numPr>
          <w:ilvl w:val="0"/>
          <w:numId w:val="5"/>
        </w:numPr>
        <w:rPr>
          <w:rFonts w:cs="Times New Roman"/>
        </w:rPr>
      </w:pPr>
      <w:r>
        <w:rPr>
          <w:rFonts w:cs="Times New Roman"/>
          <w:snapToGrid/>
        </w:rPr>
        <w:t>Weigh t</w:t>
      </w:r>
      <w:r w:rsidR="00430AC2" w:rsidRPr="009F5D1B">
        <w:rPr>
          <w:rFonts w:cs="Times New Roman"/>
          <w:snapToGrid/>
        </w:rPr>
        <w:t xml:space="preserve">he powders </w:t>
      </w:r>
      <w:r>
        <w:rPr>
          <w:rFonts w:cs="Times New Roman"/>
          <w:snapToGrid/>
        </w:rPr>
        <w:t>and</w:t>
      </w:r>
      <w:r w:rsidR="00430AC2" w:rsidRPr="009F5D1B">
        <w:rPr>
          <w:rFonts w:cs="Times New Roman"/>
          <w:snapToGrid/>
        </w:rPr>
        <w:t xml:space="preserve"> triturated intimately and mixed </w:t>
      </w:r>
    </w:p>
    <w:p w:rsidR="00430AC2" w:rsidRPr="009F5D1B" w:rsidRDefault="009F5D1B" w:rsidP="00430A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</w:t>
      </w:r>
      <w:r w:rsidR="008B207F">
        <w:rPr>
          <w:rFonts w:ascii="Times New Roman" w:hAnsi="Times New Roman" w:cs="Times New Roman"/>
          <w:sz w:val="24"/>
          <w:szCs w:val="24"/>
        </w:rPr>
        <w:t>O size empty capsule shell.</w:t>
      </w:r>
    </w:p>
    <w:p w:rsidR="00430AC2" w:rsidRPr="009F5D1B" w:rsidRDefault="008B207F" w:rsidP="008B207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using manual capsule filling machine fill the content to the empty shell.</w:t>
      </w:r>
    </w:p>
    <w:p w:rsidR="00430AC2" w:rsidRPr="009F5D1B" w:rsidRDefault="00430AC2" w:rsidP="00430A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Each filled capsule is weighed using empty capsule as counterpoise, powder is added or removed until the correct weight is </w:t>
      </w:r>
      <w:proofErr w:type="gramStart"/>
      <w:r w:rsidRPr="009F5D1B">
        <w:rPr>
          <w:rFonts w:ascii="Times New Roman" w:hAnsi="Times New Roman" w:cs="Times New Roman"/>
          <w:sz w:val="24"/>
          <w:szCs w:val="24"/>
        </w:rPr>
        <w:t>obtained .</w:t>
      </w:r>
      <w:proofErr w:type="gramEnd"/>
    </w:p>
    <w:p w:rsidR="00430AC2" w:rsidRPr="009F5D1B" w:rsidRDefault="00430AC2" w:rsidP="00430AC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D1B">
        <w:rPr>
          <w:rFonts w:ascii="Times New Roman" w:hAnsi="Times New Roman" w:cs="Times New Roman"/>
          <w:sz w:val="24"/>
          <w:szCs w:val="24"/>
        </w:rPr>
        <w:t xml:space="preserve">Finally the capsule is cleaned to remove any trace of powder trapped on the surface </w:t>
      </w:r>
    </w:p>
    <w:p w:rsidR="00430AC2" w:rsidRPr="009F5D1B" w:rsidRDefault="00430AC2" w:rsidP="00430AC2">
      <w:pPr>
        <w:pStyle w:val="DefinitionTerm"/>
        <w:rPr>
          <w:rFonts w:cs="Times New Roman"/>
          <w:b/>
          <w:bCs/>
          <w:snapToGrid/>
          <w:u w:val="single"/>
          <w:lang w:bidi="ar-SA"/>
        </w:rPr>
      </w:pPr>
    </w:p>
    <w:p w:rsidR="008B207F" w:rsidRDefault="008B207F" w:rsidP="00430A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Result:</w:t>
      </w:r>
    </w:p>
    <w:p w:rsidR="00127C47" w:rsidRPr="009F5D1B" w:rsidRDefault="008B207F" w:rsidP="008B2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Precaution:</w:t>
      </w:r>
    </w:p>
    <w:sectPr w:rsidR="00127C47" w:rsidRPr="009F5D1B" w:rsidSect="00127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F526F0"/>
    <w:multiLevelType w:val="singleLevel"/>
    <w:tmpl w:val="8B68A2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7358EE"/>
    <w:multiLevelType w:val="singleLevel"/>
    <w:tmpl w:val="FCE0E01E"/>
    <w:lvl w:ilvl="0">
      <w:start w:val="2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0A0BD3"/>
    <w:multiLevelType w:val="singleLevel"/>
    <w:tmpl w:val="8AC415BA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E86737"/>
    <w:multiLevelType w:val="singleLevel"/>
    <w:tmpl w:val="0D48FF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C224B0"/>
    <w:multiLevelType w:val="singleLevel"/>
    <w:tmpl w:val="8C80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1CD451C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chosung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4234"/>
    <w:rsid w:val="00127C47"/>
    <w:rsid w:val="001779F3"/>
    <w:rsid w:val="00430AC2"/>
    <w:rsid w:val="00604234"/>
    <w:rsid w:val="00703FA3"/>
    <w:rsid w:val="008B207F"/>
    <w:rsid w:val="009F5D1B"/>
    <w:rsid w:val="00A44888"/>
    <w:rsid w:val="00F7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3BAE5-101E-47EB-8F44-1874265E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47"/>
  </w:style>
  <w:style w:type="paragraph" w:styleId="Heading3">
    <w:name w:val="heading 3"/>
    <w:basedOn w:val="Normal"/>
    <w:next w:val="Normal"/>
    <w:link w:val="Heading3Char"/>
    <w:qFormat/>
    <w:rsid w:val="00430A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604234"/>
    <w:pPr>
      <w:spacing w:after="0" w:line="240" w:lineRule="auto"/>
    </w:pPr>
    <w:rPr>
      <w:rFonts w:ascii="Times New Roman" w:eastAsia="Times New Roman" w:hAnsi="Times New Roman" w:cs="Arial"/>
      <w:b/>
      <w:bCs/>
      <w:color w:val="000000"/>
      <w:sz w:val="28"/>
      <w:szCs w:val="24"/>
      <w:u w:val="single"/>
      <w:lang w:eastAsia="ar-SA"/>
    </w:rPr>
  </w:style>
  <w:style w:type="character" w:customStyle="1" w:styleId="BodyText3Char">
    <w:name w:val="Body Text 3 Char"/>
    <w:basedOn w:val="DefaultParagraphFont"/>
    <w:link w:val="BodyText3"/>
    <w:semiHidden/>
    <w:rsid w:val="00604234"/>
    <w:rPr>
      <w:rFonts w:ascii="Times New Roman" w:eastAsia="Times New Roman" w:hAnsi="Times New Roman" w:cs="Arial"/>
      <w:b/>
      <w:bCs/>
      <w:color w:val="000000"/>
      <w:sz w:val="28"/>
      <w:szCs w:val="24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rsid w:val="00430AC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H2">
    <w:name w:val="H2"/>
    <w:basedOn w:val="Normal"/>
    <w:next w:val="Normal"/>
    <w:rsid w:val="00430AC2"/>
    <w:pPr>
      <w:keepNext/>
      <w:spacing w:before="100" w:after="100" w:line="240" w:lineRule="auto"/>
      <w:outlineLvl w:val="2"/>
    </w:pPr>
    <w:rPr>
      <w:rFonts w:ascii="Times New Roman" w:eastAsia="Times New Roman" w:hAnsi="Times New Roman" w:cs="Traditional Arabic"/>
      <w:b/>
      <w:bCs/>
      <w:snapToGrid w:val="0"/>
      <w:sz w:val="36"/>
      <w:szCs w:val="36"/>
      <w:lang w:bidi="ar-AE"/>
    </w:rPr>
  </w:style>
  <w:style w:type="paragraph" w:customStyle="1" w:styleId="DefinitionTerm">
    <w:name w:val="Definition Term"/>
    <w:basedOn w:val="Normal"/>
    <w:next w:val="Normal"/>
    <w:rsid w:val="00430AC2"/>
    <w:pPr>
      <w:spacing w:after="0" w:line="240" w:lineRule="auto"/>
    </w:pPr>
    <w:rPr>
      <w:rFonts w:ascii="Times New Roman" w:eastAsia="Times New Roman" w:hAnsi="Times New Roman" w:cs="Traditional Arabic"/>
      <w:snapToGrid w:val="0"/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DELL</cp:lastModifiedBy>
  <cp:revision>4</cp:revision>
  <dcterms:created xsi:type="dcterms:W3CDTF">2015-04-09T09:16:00Z</dcterms:created>
  <dcterms:modified xsi:type="dcterms:W3CDTF">2020-10-06T04:17:00Z</dcterms:modified>
</cp:coreProperties>
</file>