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ED" w:rsidRDefault="00F545ED" w:rsidP="00F545E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Assessment</w:t>
      </w:r>
    </w:p>
    <w:p w:rsidR="00F545ED" w:rsidRPr="00473D40" w:rsidRDefault="00F545ED" w:rsidP="00F545E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F545ED" w:rsidRDefault="00F545ED" w:rsidP="00F5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11">
        <w:rPr>
          <w:rFonts w:ascii="Times New Roman" w:hAnsi="Times New Roman" w:cs="Times New Roman"/>
          <w:sz w:val="24"/>
          <w:szCs w:val="24"/>
        </w:rPr>
        <w:t>Performance of the students will be evaluated as per the following order:</w:t>
      </w:r>
    </w:p>
    <w:p w:rsidR="00F545ED" w:rsidRPr="00364811" w:rsidRDefault="00F545ED" w:rsidP="00F5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67"/>
        <w:gridCol w:w="4389"/>
      </w:tblGrid>
      <w:tr w:rsidR="00F545ED" w:rsidTr="00D03C21"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attendance</w:t>
            </w:r>
          </w:p>
        </w:tc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F545ED" w:rsidTr="00D03C21"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tests, quiz, Surprise Quiz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qu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izzes)</w:t>
            </w:r>
          </w:p>
        </w:tc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545ED" w:rsidTr="00D03C21"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F545ED" w:rsidTr="00D03C21"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&amp; Participation</w:t>
            </w:r>
          </w:p>
        </w:tc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F545ED" w:rsidTr="00D03C21"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Midterm</w:t>
            </w:r>
          </w:p>
        </w:tc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545ED" w:rsidTr="00D03C21">
        <w:tc>
          <w:tcPr>
            <w:tcW w:w="4788" w:type="dxa"/>
            <w:tcBorders>
              <w:top w:val="single" w:sz="4" w:space="0" w:color="auto"/>
            </w:tcBorders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Examination</w:t>
            </w:r>
          </w:p>
        </w:tc>
        <w:tc>
          <w:tcPr>
            <w:tcW w:w="4788" w:type="dxa"/>
          </w:tcPr>
          <w:p w:rsidR="00F545ED" w:rsidRDefault="00F545ED" w:rsidP="00D03C2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1E18D5" w:rsidRDefault="00F545ED"/>
    <w:sectPr w:rsidR="001E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ED"/>
    <w:rsid w:val="00736628"/>
    <w:rsid w:val="00F545ED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2020-04-16T09:14:00Z</dcterms:created>
  <dcterms:modified xsi:type="dcterms:W3CDTF">2020-04-16T09:17:00Z</dcterms:modified>
</cp:coreProperties>
</file>