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1711"/>
        <w:gridCol w:w="360"/>
        <w:gridCol w:w="1260"/>
        <w:gridCol w:w="2250"/>
      </w:tblGrid>
      <w:tr w:rsidR="00A900A3" w:rsidRPr="005E5A6C" w:rsidTr="002C59B5">
        <w:trPr>
          <w:trHeight w:val="602"/>
        </w:trPr>
        <w:tc>
          <w:tcPr>
            <w:tcW w:w="711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203446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</w:t>
            </w:r>
            <w:r w:rsidR="00203446">
              <w:rPr>
                <w:sz w:val="28"/>
                <w:szCs w:val="28"/>
              </w:rPr>
              <w:t xml:space="preserve">:  </w:t>
            </w:r>
            <w:r w:rsidR="00203446" w:rsidRPr="00203446">
              <w:rPr>
                <w:b/>
                <w:sz w:val="26"/>
                <w:szCs w:val="26"/>
              </w:rPr>
              <w:t>Enh</w:t>
            </w:r>
            <w:r w:rsidR="00203446">
              <w:rPr>
                <w:b/>
                <w:sz w:val="26"/>
                <w:szCs w:val="26"/>
              </w:rPr>
              <w:t>anced Interior Gateway Routing P</w:t>
            </w:r>
            <w:r w:rsidR="00203446" w:rsidRPr="00203446">
              <w:rPr>
                <w:b/>
                <w:sz w:val="26"/>
                <w:szCs w:val="26"/>
              </w:rPr>
              <w:t>rotocol(EIGRP)</w:t>
            </w: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2C59B5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331/18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rPr>
          <w:trHeight w:val="665"/>
        </w:trPr>
        <w:tc>
          <w:tcPr>
            <w:tcW w:w="711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2C59B5">
        <w:tc>
          <w:tcPr>
            <w:tcW w:w="10620" w:type="dxa"/>
            <w:gridSpan w:val="5"/>
          </w:tcPr>
          <w:p w:rsidR="00A900A3" w:rsidRPr="003C5FCC" w:rsidRDefault="00A900A3" w:rsidP="00ED7F24">
            <w:pPr>
              <w:jc w:val="both"/>
              <w:rPr>
                <w:sz w:val="10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2C59B5" w:rsidRPr="002C59B5">
              <w:rPr>
                <w:b/>
                <w:color w:val="000000"/>
                <w:sz w:val="28"/>
                <w:szCs w:val="28"/>
              </w:rPr>
              <w:t>This chapter discusses the features of Enhanced Interior Gateway Routing Protocol (EIGRP), a Cisco routing protocol that is designed to address the shortcomings of both distance vector and link-s</w:t>
            </w:r>
            <w:r w:rsidR="002C59B5">
              <w:rPr>
                <w:b/>
                <w:color w:val="000000"/>
                <w:sz w:val="28"/>
                <w:szCs w:val="28"/>
              </w:rPr>
              <w:t xml:space="preserve">tate routing protocols. The chapter </w:t>
            </w:r>
            <w:r w:rsidR="002C59B5" w:rsidRPr="002C59B5">
              <w:rPr>
                <w:b/>
                <w:color w:val="000000"/>
                <w:sz w:val="28"/>
                <w:szCs w:val="28"/>
              </w:rPr>
              <w:t>expands on the underlying technologies in EIGRP, including the path selection process.</w:t>
            </w:r>
          </w:p>
        </w:tc>
      </w:tr>
      <w:tr w:rsidR="00A900A3" w:rsidRPr="005E5A6C" w:rsidTr="002C59B5">
        <w:trPr>
          <w:trHeight w:val="1583"/>
        </w:trPr>
        <w:tc>
          <w:tcPr>
            <w:tcW w:w="10620" w:type="dxa"/>
            <w:gridSpan w:val="5"/>
          </w:tcPr>
          <w:p w:rsidR="00203446" w:rsidRDefault="008D73A7" w:rsidP="00203446">
            <w:pPr>
              <w:rPr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</w:t>
            </w:r>
            <w:r w:rsidR="00E63344" w:rsidRPr="002C59B5">
              <w:rPr>
                <w:sz w:val="28"/>
                <w:szCs w:val="28"/>
              </w:rPr>
              <w:t xml:space="preserve">At the end of the session participant will be able to </w:t>
            </w:r>
            <w:r w:rsidR="002C59B5" w:rsidRPr="002C59B5">
              <w:rPr>
                <w:color w:val="000000"/>
                <w:sz w:val="28"/>
                <w:szCs w:val="28"/>
              </w:rPr>
              <w:t>configure, verify, and troubleshoot EIGRP. This ability includes being able to meet these objectives:</w:t>
            </w:r>
          </w:p>
          <w:p w:rsidR="00203446" w:rsidRPr="00203446" w:rsidRDefault="002C59B5" w:rsidP="0020344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03446">
              <w:rPr>
                <w:color w:val="000000"/>
                <w:sz w:val="28"/>
                <w:szCs w:val="28"/>
              </w:rPr>
              <w:t>Describe the operation and configuration of EIGRP, including load balancing and authentication</w:t>
            </w:r>
            <w:r w:rsidR="00203446">
              <w:rPr>
                <w:color w:val="000000"/>
                <w:sz w:val="28"/>
                <w:szCs w:val="28"/>
              </w:rPr>
              <w:t>.</w:t>
            </w:r>
          </w:p>
          <w:p w:rsidR="002C59B5" w:rsidRPr="00203446" w:rsidRDefault="002C59B5" w:rsidP="0020344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03446">
              <w:rPr>
                <w:color w:val="000000"/>
                <w:sz w:val="28"/>
                <w:szCs w:val="28"/>
              </w:rPr>
              <w:t>Identify an approach for troubleshooting common EIGRP problems and offer solutions</w:t>
            </w:r>
          </w:p>
          <w:p w:rsidR="00A325D5" w:rsidRPr="008B0772" w:rsidRDefault="00A325D5" w:rsidP="002C59B5">
            <w:pPr>
              <w:pStyle w:val="ListParagraph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25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</w:p>
          <w:p w:rsidR="00A325D5" w:rsidRDefault="002C59B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EIGRP Fundamentals </w:t>
            </w:r>
          </w:p>
          <w:p w:rsidR="002C59B5" w:rsidRPr="00A325D5" w:rsidRDefault="002C59B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EIGRP Features</w:t>
            </w:r>
          </w:p>
          <w:p w:rsidR="0015456F" w:rsidRDefault="00A325D5" w:rsidP="002A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Section-B</w:t>
            </w:r>
          </w:p>
          <w:p w:rsidR="00A325D5" w:rsidRDefault="002C59B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EIGRP Components</w:t>
            </w:r>
          </w:p>
          <w:p w:rsidR="002C59B5" w:rsidRDefault="002C59B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EIGRP Concept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Neighbor tables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Topology tables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Feasible Successor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Route Sates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Packet Formats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External Vs Internal Routes </w:t>
            </w:r>
          </w:p>
          <w:p w:rsidR="002C59B5" w:rsidRDefault="002C59B5" w:rsidP="002C59B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DUAL</w:t>
            </w:r>
            <w:r w:rsidR="00AA616E">
              <w:rPr>
                <w:sz w:val="28"/>
                <w:szCs w:val="28"/>
              </w:rPr>
              <w:t xml:space="preserve"> </w:t>
            </w:r>
            <w:r w:rsidR="0006516B">
              <w:rPr>
                <w:sz w:val="28"/>
                <w:szCs w:val="28"/>
              </w:rPr>
              <w:t xml:space="preserve"> </w:t>
            </w:r>
          </w:p>
          <w:p w:rsidR="002C59B5" w:rsidRPr="00203446" w:rsidRDefault="002C59B5" w:rsidP="00203446">
            <w:pPr>
              <w:pStyle w:val="ListParagraph"/>
              <w:rPr>
                <w:sz w:val="28"/>
                <w:szCs w:val="28"/>
              </w:rPr>
            </w:pP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7D099E" w:rsidRDefault="007D099E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EIGRP Configuration Command</w:t>
            </w:r>
          </w:p>
          <w:p w:rsidR="00F42934" w:rsidRDefault="007D099E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2A37F9" w:rsidRPr="007D099E" w:rsidRDefault="007D099E" w:rsidP="007D099E">
            <w:pPr>
              <w:rPr>
                <w:b/>
                <w:sz w:val="28"/>
                <w:szCs w:val="28"/>
              </w:rPr>
            </w:pPr>
            <w:r w:rsidRPr="007D099E">
              <w:rPr>
                <w:b/>
                <w:sz w:val="28"/>
                <w:szCs w:val="28"/>
              </w:rPr>
              <w:t xml:space="preserve">Limitations of EIGRP </w:t>
            </w:r>
          </w:p>
          <w:p w:rsidR="007D099E" w:rsidRPr="005E5A6C" w:rsidRDefault="007D099E" w:rsidP="007D099E">
            <w:pPr>
              <w:rPr>
                <w:sz w:val="28"/>
                <w:szCs w:val="28"/>
              </w:rPr>
            </w:pPr>
            <w:r w:rsidRPr="007D099E">
              <w:rPr>
                <w:b/>
                <w:sz w:val="28"/>
                <w:szCs w:val="28"/>
              </w:rPr>
              <w:t>Summery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C226C0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2973C5" w:rsidRDefault="00C226C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2973C5" w:rsidRPr="005E5A6C" w:rsidRDefault="00C226C0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25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7D099E" w:rsidRDefault="007D099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7D099E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D099E">
              <w:rPr>
                <w:b/>
                <w:sz w:val="28"/>
                <w:szCs w:val="28"/>
              </w:rPr>
              <w:t xml:space="preserve">30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D099E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3B0F" w:rsidRPr="00C03B0F" w:rsidRDefault="007D099E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Default="00153E8D" w:rsidP="002A37F9">
            <w:pPr>
              <w:rPr>
                <w:b/>
                <w:sz w:val="28"/>
                <w:szCs w:val="28"/>
              </w:rPr>
            </w:pPr>
          </w:p>
          <w:p w:rsidR="007D099E" w:rsidRPr="005E5A6C" w:rsidRDefault="009A7E81" w:rsidP="007D09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3B0F" w:rsidRPr="005E5A6C" w:rsidRDefault="00C03B0F" w:rsidP="002A37F9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rPr>
          <w:trHeight w:val="2087"/>
        </w:trPr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C59B5">
        <w:trPr>
          <w:trHeight w:val="647"/>
        </w:trPr>
        <w:tc>
          <w:tcPr>
            <w:tcW w:w="1062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38FE"/>
    <w:multiLevelType w:val="hybridMultilevel"/>
    <w:tmpl w:val="5358A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21A42"/>
    <w:multiLevelType w:val="hybridMultilevel"/>
    <w:tmpl w:val="FE3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06D72"/>
    <w:multiLevelType w:val="hybridMultilevel"/>
    <w:tmpl w:val="19E0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26EBC"/>
    <w:multiLevelType w:val="multilevel"/>
    <w:tmpl w:val="D31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556D2"/>
    <w:rsid w:val="0006516B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3446"/>
    <w:rsid w:val="00245470"/>
    <w:rsid w:val="002973C5"/>
    <w:rsid w:val="002978E4"/>
    <w:rsid w:val="002A37F9"/>
    <w:rsid w:val="002B7D1B"/>
    <w:rsid w:val="002C59B5"/>
    <w:rsid w:val="002E2327"/>
    <w:rsid w:val="0031076C"/>
    <w:rsid w:val="00337C7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B1691"/>
    <w:rsid w:val="004D1A78"/>
    <w:rsid w:val="00507399"/>
    <w:rsid w:val="0052606C"/>
    <w:rsid w:val="00546995"/>
    <w:rsid w:val="00563041"/>
    <w:rsid w:val="00564620"/>
    <w:rsid w:val="005E5A6C"/>
    <w:rsid w:val="00622BAC"/>
    <w:rsid w:val="00640D34"/>
    <w:rsid w:val="0067530F"/>
    <w:rsid w:val="006B3855"/>
    <w:rsid w:val="006E7D05"/>
    <w:rsid w:val="006F128C"/>
    <w:rsid w:val="00707F0B"/>
    <w:rsid w:val="00725520"/>
    <w:rsid w:val="0074110F"/>
    <w:rsid w:val="007C0992"/>
    <w:rsid w:val="007C1AFE"/>
    <w:rsid w:val="007D099E"/>
    <w:rsid w:val="007F1224"/>
    <w:rsid w:val="007F4A0F"/>
    <w:rsid w:val="0084679E"/>
    <w:rsid w:val="0086710A"/>
    <w:rsid w:val="00877A5E"/>
    <w:rsid w:val="008B0772"/>
    <w:rsid w:val="008D73A7"/>
    <w:rsid w:val="00937725"/>
    <w:rsid w:val="00944438"/>
    <w:rsid w:val="009A7E81"/>
    <w:rsid w:val="009F3E91"/>
    <w:rsid w:val="00A325D5"/>
    <w:rsid w:val="00A45CEC"/>
    <w:rsid w:val="00A900A3"/>
    <w:rsid w:val="00AA616E"/>
    <w:rsid w:val="00AA69CA"/>
    <w:rsid w:val="00AC1B12"/>
    <w:rsid w:val="00AC4B32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CE31E3"/>
    <w:rsid w:val="00D119C9"/>
    <w:rsid w:val="00D17781"/>
    <w:rsid w:val="00D52CF0"/>
    <w:rsid w:val="00D74B8A"/>
    <w:rsid w:val="00D813BC"/>
    <w:rsid w:val="00DC7E56"/>
    <w:rsid w:val="00DE5E29"/>
    <w:rsid w:val="00E370BF"/>
    <w:rsid w:val="00E63344"/>
    <w:rsid w:val="00ED72A3"/>
    <w:rsid w:val="00ED7F24"/>
    <w:rsid w:val="00EF7CED"/>
    <w:rsid w:val="00F42934"/>
    <w:rsid w:val="00F50FCF"/>
    <w:rsid w:val="00F52791"/>
    <w:rsid w:val="00F804D3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59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2016-07-31T15:43:00Z</dcterms:created>
  <dcterms:modified xsi:type="dcterms:W3CDTF">2016-07-31T15:43:00Z</dcterms:modified>
</cp:coreProperties>
</file>