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70" w:rsidRDefault="00271670" w:rsidP="00271670">
      <w:pPr>
        <w:shd w:val="clear" w:color="auto" w:fill="FFFFFF"/>
        <w:spacing w:after="300" w:line="240" w:lineRule="auto"/>
        <w:jc w:val="both"/>
        <w:textAlignment w:val="baseline"/>
        <w:rPr>
          <w:rFonts w:ascii="Times New Roman" w:eastAsia="Times New Roman" w:hAnsi="Times New Roman" w:cs="Times New Roman"/>
          <w:b/>
          <w:color w:val="3D3D3D"/>
          <w:sz w:val="24"/>
          <w:szCs w:val="24"/>
          <w:u w:val="single"/>
        </w:rPr>
      </w:pPr>
      <w:r>
        <w:rPr>
          <w:rFonts w:ascii="Times New Roman" w:eastAsia="Times New Roman" w:hAnsi="Times New Roman" w:cs="Times New Roman"/>
          <w:b/>
          <w:color w:val="3D3D3D"/>
          <w:sz w:val="24"/>
          <w:szCs w:val="24"/>
          <w:u w:val="single"/>
        </w:rPr>
        <w:t xml:space="preserve">Experiment Name: </w:t>
      </w:r>
      <w:r w:rsidRPr="00271670">
        <w:rPr>
          <w:rFonts w:ascii="Times New Roman" w:eastAsia="Times New Roman" w:hAnsi="Times New Roman" w:cs="Times New Roman"/>
          <w:b/>
          <w:color w:val="3D3D3D"/>
          <w:sz w:val="24"/>
          <w:szCs w:val="24"/>
        </w:rPr>
        <w:t>Determination of fat in milk by Gerber method</w:t>
      </w:r>
      <w:r>
        <w:rPr>
          <w:rFonts w:ascii="Times New Roman" w:eastAsia="Times New Roman" w:hAnsi="Times New Roman" w:cs="Times New Roman"/>
          <w:b/>
          <w:color w:val="3D3D3D"/>
          <w:sz w:val="24"/>
          <w:szCs w:val="24"/>
        </w:rPr>
        <w:t>.</w:t>
      </w:r>
      <w:bookmarkStart w:id="0" w:name="_GoBack"/>
      <w:bookmarkEnd w:id="0"/>
    </w:p>
    <w:p w:rsidR="00F44CDD" w:rsidRPr="00214271" w:rsidRDefault="00214271"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b/>
          <w:color w:val="3D3D3D"/>
          <w:sz w:val="24"/>
          <w:szCs w:val="24"/>
          <w:u w:val="single"/>
        </w:rPr>
        <w:t>Introduction:</w:t>
      </w:r>
      <w:r w:rsidRPr="00F44CDD">
        <w:rPr>
          <w:rFonts w:ascii="Times New Roman" w:eastAsia="Times New Roman" w:hAnsi="Times New Roman" w:cs="Times New Roman"/>
          <w:color w:val="3D3D3D"/>
          <w:sz w:val="24"/>
          <w:szCs w:val="24"/>
        </w:rPr>
        <w:t xml:space="preserve"> The</w:t>
      </w:r>
      <w:r w:rsidR="00F44CDD" w:rsidRPr="00F44CDD">
        <w:rPr>
          <w:rFonts w:ascii="Times New Roman" w:eastAsia="Times New Roman" w:hAnsi="Times New Roman" w:cs="Times New Roman"/>
          <w:color w:val="3D3D3D"/>
          <w:sz w:val="24"/>
          <w:szCs w:val="24"/>
        </w:rPr>
        <w:t xml:space="preserve"> traditional standard reference method for fat analysis is based on either weight or volumetric determination. There are many analytical methods for the determination of the fat content of milk; the Gerber test is widely used all over the world.</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b/>
          <w:bCs/>
          <w:color w:val="3D3D3D"/>
          <w:sz w:val="24"/>
          <w:szCs w:val="24"/>
          <w:u w:val="single"/>
          <w:bdr w:val="none" w:sz="0" w:space="0" w:color="auto" w:frame="1"/>
        </w:rPr>
        <w:t>Principle:</w:t>
      </w:r>
      <w:r w:rsidRPr="00214271">
        <w:rPr>
          <w:rFonts w:ascii="Times New Roman" w:eastAsia="Times New Roman" w:hAnsi="Times New Roman" w:cs="Times New Roman"/>
          <w:b/>
          <w:bCs/>
          <w:color w:val="3D3D3D"/>
          <w:sz w:val="24"/>
          <w:szCs w:val="24"/>
          <w:bdr w:val="none" w:sz="0" w:space="0" w:color="auto" w:frame="1"/>
        </w:rPr>
        <w:t xml:space="preserve"> </w:t>
      </w:r>
      <w:r w:rsidRPr="00214271">
        <w:rPr>
          <w:rFonts w:ascii="Times New Roman" w:eastAsia="Times New Roman" w:hAnsi="Times New Roman" w:cs="Times New Roman"/>
          <w:bCs/>
          <w:color w:val="3D3D3D"/>
          <w:sz w:val="24"/>
          <w:szCs w:val="24"/>
          <w:bdr w:val="none" w:sz="0" w:space="0" w:color="auto" w:frame="1"/>
        </w:rPr>
        <w:t xml:space="preserve">The Gerber method was developed and patented by Dr. </w:t>
      </w:r>
      <w:proofErr w:type="spellStart"/>
      <w:r w:rsidRPr="00214271">
        <w:rPr>
          <w:rFonts w:ascii="Times New Roman" w:eastAsia="Times New Roman" w:hAnsi="Times New Roman" w:cs="Times New Roman"/>
          <w:bCs/>
          <w:color w:val="3D3D3D"/>
          <w:sz w:val="24"/>
          <w:szCs w:val="24"/>
          <w:bdr w:val="none" w:sz="0" w:space="0" w:color="auto" w:frame="1"/>
        </w:rPr>
        <w:t>Niklaus</w:t>
      </w:r>
      <w:proofErr w:type="spellEnd"/>
      <w:r w:rsidRPr="00214271">
        <w:rPr>
          <w:rFonts w:ascii="Times New Roman" w:eastAsia="Times New Roman" w:hAnsi="Times New Roman" w:cs="Times New Roman"/>
          <w:bCs/>
          <w:color w:val="3D3D3D"/>
          <w:sz w:val="24"/>
          <w:szCs w:val="24"/>
          <w:bdr w:val="none" w:sz="0" w:space="0" w:color="auto" w:frame="1"/>
        </w:rPr>
        <w:t xml:space="preserve"> Gerber of Switzerland in 1891. Milk fat is separated from proteins by adding sulfuric acid. The separation is facilitated by using amyl alcohol and centrifugation.</w:t>
      </w:r>
    </w:p>
    <w:p w:rsidR="00F44CDD" w:rsidRPr="00F44CDD" w:rsidRDefault="00F44CDD" w:rsidP="00271670">
      <w:pPr>
        <w:shd w:val="clear" w:color="auto" w:fill="FFFFFF"/>
        <w:spacing w:after="0" w:line="240" w:lineRule="auto"/>
        <w:jc w:val="both"/>
        <w:textAlignment w:val="baseline"/>
        <w:rPr>
          <w:rFonts w:ascii="Times New Roman" w:eastAsia="Times New Roman" w:hAnsi="Times New Roman" w:cs="Times New Roman"/>
          <w:color w:val="3D3D3D"/>
          <w:sz w:val="24"/>
          <w:szCs w:val="24"/>
          <w:u w:val="single"/>
        </w:rPr>
      </w:pPr>
      <w:r w:rsidRPr="00214271">
        <w:rPr>
          <w:rFonts w:ascii="Times New Roman" w:eastAsia="Times New Roman" w:hAnsi="Times New Roman" w:cs="Times New Roman"/>
          <w:b/>
          <w:bCs/>
          <w:color w:val="3D3D3D"/>
          <w:sz w:val="24"/>
          <w:szCs w:val="24"/>
          <w:u w:val="single"/>
          <w:bdr w:val="none" w:sz="0" w:space="0" w:color="auto" w:frame="1"/>
        </w:rPr>
        <w:t>Equipment and materials</w:t>
      </w:r>
      <w:r w:rsidR="00214271" w:rsidRPr="00214271">
        <w:rPr>
          <w:rFonts w:ascii="Times New Roman" w:eastAsia="Times New Roman" w:hAnsi="Times New Roman" w:cs="Times New Roman"/>
          <w:b/>
          <w:bCs/>
          <w:color w:val="3D3D3D"/>
          <w:sz w:val="24"/>
          <w:szCs w:val="24"/>
          <w:u w:val="single"/>
          <w:bdr w:val="none" w:sz="0" w:space="0" w:color="auto" w:frame="1"/>
        </w:rPr>
        <w:t>:</w:t>
      </w:r>
    </w:p>
    <w:p w:rsidR="00F44CDD" w:rsidRPr="00F44CDD" w:rsidRDefault="00F44CDD" w:rsidP="00271670">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 xml:space="preserve">90% Gerber </w:t>
      </w:r>
      <w:proofErr w:type="spellStart"/>
      <w:r w:rsidRPr="00F44CDD">
        <w:rPr>
          <w:rFonts w:ascii="Times New Roman" w:eastAsia="Times New Roman" w:hAnsi="Times New Roman" w:cs="Times New Roman"/>
          <w:color w:val="3D3D3D"/>
          <w:sz w:val="24"/>
          <w:szCs w:val="24"/>
        </w:rPr>
        <w:t>Sulphuric</w:t>
      </w:r>
      <w:proofErr w:type="spellEnd"/>
      <w:r w:rsidRPr="00F44CDD">
        <w:rPr>
          <w:rFonts w:ascii="Times New Roman" w:eastAsia="Times New Roman" w:hAnsi="Times New Roman" w:cs="Times New Roman"/>
          <w:color w:val="3D3D3D"/>
          <w:sz w:val="24"/>
          <w:szCs w:val="24"/>
        </w:rPr>
        <w:t xml:space="preserve"> acid (density 1.807 – 1.812 g/ml at 27</w:t>
      </w:r>
      <w:r w:rsidRPr="00F44CDD">
        <w:rPr>
          <w:rFonts w:ascii="Times New Roman" w:eastAsia="Times New Roman" w:hAnsi="Times New Roman" w:cs="Times New Roman"/>
          <w:color w:val="3D3D3D"/>
          <w:sz w:val="24"/>
          <w:szCs w:val="24"/>
          <w:bdr w:val="none" w:sz="0" w:space="0" w:color="auto" w:frame="1"/>
          <w:vertAlign w:val="superscript"/>
        </w:rPr>
        <w:t>0</w:t>
      </w:r>
      <w:r w:rsidRPr="00F44CDD">
        <w:rPr>
          <w:rFonts w:ascii="Times New Roman" w:eastAsia="Times New Roman" w:hAnsi="Times New Roman" w:cs="Times New Roman"/>
          <w:color w:val="3D3D3D"/>
          <w:sz w:val="24"/>
          <w:szCs w:val="24"/>
        </w:rPr>
        <w:t xml:space="preserve">C, </w:t>
      </w:r>
      <w:r w:rsidRPr="00214271">
        <w:rPr>
          <w:rFonts w:ascii="Times New Roman" w:eastAsia="Times New Roman" w:hAnsi="Times New Roman" w:cs="Times New Roman"/>
          <w:color w:val="3D3D3D"/>
          <w:sz w:val="24"/>
          <w:szCs w:val="24"/>
        </w:rPr>
        <w:t>colorless</w:t>
      </w:r>
      <w:r w:rsidRPr="00F44CDD">
        <w:rPr>
          <w:rFonts w:ascii="Times New Roman" w:eastAsia="Times New Roman" w:hAnsi="Times New Roman" w:cs="Times New Roman"/>
          <w:color w:val="3D3D3D"/>
          <w:sz w:val="24"/>
          <w:szCs w:val="24"/>
        </w:rPr>
        <w:t>).</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Amyl alcohol.</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proofErr w:type="spellStart"/>
      <w:r w:rsidRPr="00F44CDD">
        <w:rPr>
          <w:rFonts w:ascii="Times New Roman" w:eastAsia="Times New Roman" w:hAnsi="Times New Roman" w:cs="Times New Roman"/>
          <w:color w:val="3D3D3D"/>
          <w:sz w:val="24"/>
          <w:szCs w:val="24"/>
        </w:rPr>
        <w:t>Butyrometers</w:t>
      </w:r>
      <w:proofErr w:type="spellEnd"/>
      <w:r w:rsidRPr="00F44CDD">
        <w:rPr>
          <w:rFonts w:ascii="Times New Roman" w:eastAsia="Times New Roman" w:hAnsi="Times New Roman" w:cs="Times New Roman"/>
          <w:color w:val="3D3D3D"/>
          <w:sz w:val="24"/>
          <w:szCs w:val="24"/>
        </w:rPr>
        <w:t>: 6%, 8% and 10% scales depending on fat content.</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Stoppers and shaker stands for </w:t>
      </w:r>
      <w:proofErr w:type="spellStart"/>
      <w:r w:rsidRPr="00F44CDD">
        <w:rPr>
          <w:rFonts w:ascii="Times New Roman" w:eastAsia="Times New Roman" w:hAnsi="Times New Roman" w:cs="Times New Roman"/>
          <w:color w:val="3D3D3D"/>
          <w:sz w:val="24"/>
          <w:szCs w:val="24"/>
        </w:rPr>
        <w:t>butyrometers</w:t>
      </w:r>
      <w:proofErr w:type="spellEnd"/>
      <w:r w:rsidRPr="00F44CDD">
        <w:rPr>
          <w:rFonts w:ascii="Times New Roman" w:eastAsia="Times New Roman" w:hAnsi="Times New Roman" w:cs="Times New Roman"/>
          <w:color w:val="3D3D3D"/>
          <w:sz w:val="24"/>
          <w:szCs w:val="24"/>
        </w:rPr>
        <w:t xml:space="preserve"> made from a suitable grade of rubber or plastics.</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10 ml Acid pipette for </w:t>
      </w:r>
      <w:proofErr w:type="spellStart"/>
      <w:r w:rsidRPr="00F44CDD">
        <w:rPr>
          <w:rFonts w:ascii="Times New Roman" w:eastAsia="Times New Roman" w:hAnsi="Times New Roman" w:cs="Times New Roman"/>
          <w:color w:val="3D3D3D"/>
          <w:sz w:val="24"/>
          <w:szCs w:val="24"/>
        </w:rPr>
        <w:t>sulphuric</w:t>
      </w:r>
      <w:proofErr w:type="spellEnd"/>
      <w:r w:rsidRPr="00F44CDD">
        <w:rPr>
          <w:rFonts w:ascii="Times New Roman" w:eastAsia="Times New Roman" w:hAnsi="Times New Roman" w:cs="Times New Roman"/>
          <w:color w:val="3D3D3D"/>
          <w:sz w:val="24"/>
          <w:szCs w:val="24"/>
        </w:rPr>
        <w:t xml:space="preserve"> acid (with rubber suction device).</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10.75 </w:t>
      </w:r>
      <w:r w:rsidR="00214271" w:rsidRPr="00214271">
        <w:rPr>
          <w:rFonts w:ascii="Times New Roman" w:eastAsia="Times New Roman" w:hAnsi="Times New Roman" w:cs="Times New Roman"/>
          <w:color w:val="3D3D3D"/>
          <w:sz w:val="24"/>
          <w:szCs w:val="24"/>
        </w:rPr>
        <w:t>ml Gerber</w:t>
      </w:r>
      <w:r w:rsidRPr="00214271">
        <w:rPr>
          <w:rFonts w:ascii="Times New Roman" w:eastAsia="Times New Roman" w:hAnsi="Times New Roman" w:cs="Times New Roman"/>
          <w:color w:val="3D3D3D"/>
          <w:sz w:val="24"/>
          <w:szCs w:val="24"/>
        </w:rPr>
        <w:t xml:space="preserve"> </w:t>
      </w:r>
      <w:r w:rsidRPr="00F44CDD">
        <w:rPr>
          <w:rFonts w:ascii="Times New Roman" w:eastAsia="Times New Roman" w:hAnsi="Times New Roman" w:cs="Times New Roman"/>
          <w:color w:val="3D3D3D"/>
          <w:sz w:val="24"/>
          <w:szCs w:val="24"/>
        </w:rPr>
        <w:t>pipette for milk.</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1 ml pipette for amyl alcohol.</w:t>
      </w:r>
    </w:p>
    <w:p w:rsidR="00F44CDD" w:rsidRPr="00F44CDD" w:rsidRDefault="00F44CDD" w:rsidP="00271670">
      <w:pPr>
        <w:numPr>
          <w:ilvl w:val="0"/>
          <w:numId w:val="1"/>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Centrifuge, electric or hand driven.</w:t>
      </w:r>
    </w:p>
    <w:p w:rsidR="00F44CDD" w:rsidRPr="00F44CDD" w:rsidRDefault="00F44CDD" w:rsidP="00271670">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Water bath at 65 + 2</w:t>
      </w:r>
      <w:r w:rsidRPr="00F44CDD">
        <w:rPr>
          <w:rFonts w:ascii="Times New Roman" w:eastAsia="Times New Roman" w:hAnsi="Times New Roman" w:cs="Times New Roman"/>
          <w:color w:val="3D3D3D"/>
          <w:sz w:val="24"/>
          <w:szCs w:val="24"/>
          <w:bdr w:val="none" w:sz="0" w:space="0" w:color="auto" w:frame="1"/>
          <w:vertAlign w:val="superscript"/>
        </w:rPr>
        <w:t>0</w:t>
      </w:r>
      <w:r w:rsidRPr="00F44CDD">
        <w:rPr>
          <w:rFonts w:ascii="Times New Roman" w:eastAsia="Times New Roman" w:hAnsi="Times New Roman" w:cs="Times New Roman"/>
          <w:color w:val="3D3D3D"/>
          <w:sz w:val="24"/>
          <w:szCs w:val="24"/>
        </w:rPr>
        <w:t>C</w:t>
      </w:r>
    </w:p>
    <w:p w:rsidR="00F44CDD" w:rsidRPr="00F44CDD" w:rsidRDefault="00F44CDD" w:rsidP="00271670">
      <w:pPr>
        <w:shd w:val="clear" w:color="auto" w:fill="FFFFFF"/>
        <w:spacing w:after="0" w:line="240" w:lineRule="auto"/>
        <w:jc w:val="both"/>
        <w:textAlignment w:val="baseline"/>
        <w:rPr>
          <w:rFonts w:ascii="Times New Roman" w:eastAsia="Times New Roman" w:hAnsi="Times New Roman" w:cs="Times New Roman"/>
          <w:color w:val="3D3D3D"/>
          <w:sz w:val="24"/>
          <w:szCs w:val="24"/>
          <w:u w:val="single"/>
        </w:rPr>
      </w:pPr>
      <w:r w:rsidRPr="00214271">
        <w:rPr>
          <w:rFonts w:ascii="Times New Roman" w:eastAsia="Times New Roman" w:hAnsi="Times New Roman" w:cs="Times New Roman"/>
          <w:b/>
          <w:bCs/>
          <w:color w:val="3D3D3D"/>
          <w:sz w:val="24"/>
          <w:szCs w:val="24"/>
          <w:u w:val="single"/>
          <w:bdr w:val="none" w:sz="0" w:space="0" w:color="auto" w:frame="1"/>
        </w:rPr>
        <w:t>Procedure</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1) Use the 10 ml acid pipette to transfer 10 ml of </w:t>
      </w:r>
      <w:proofErr w:type="spellStart"/>
      <w:r w:rsidRPr="00F44CDD">
        <w:rPr>
          <w:rFonts w:ascii="Times New Roman" w:eastAsia="Times New Roman" w:hAnsi="Times New Roman" w:cs="Times New Roman"/>
          <w:color w:val="3D3D3D"/>
          <w:sz w:val="24"/>
          <w:szCs w:val="24"/>
        </w:rPr>
        <w:t>sulphuric</w:t>
      </w:r>
      <w:proofErr w:type="spellEnd"/>
      <w:r w:rsidRPr="00F44CDD">
        <w:rPr>
          <w:rFonts w:ascii="Times New Roman" w:eastAsia="Times New Roman" w:hAnsi="Times New Roman" w:cs="Times New Roman"/>
          <w:color w:val="3D3D3D"/>
          <w:sz w:val="24"/>
          <w:szCs w:val="24"/>
        </w:rPr>
        <w:t xml:space="preserve"> acid into the </w:t>
      </w:r>
      <w:proofErr w:type="spellStart"/>
      <w:r w:rsidRPr="00F44CDD">
        <w:rPr>
          <w:rFonts w:ascii="Times New Roman" w:eastAsia="Times New Roman" w:hAnsi="Times New Roman" w:cs="Times New Roman"/>
          <w:color w:val="3D3D3D"/>
          <w:sz w:val="24"/>
          <w:szCs w:val="24"/>
        </w:rPr>
        <w:t>butyrometer</w:t>
      </w:r>
      <w:proofErr w:type="spellEnd"/>
      <w:r w:rsidRPr="00F44CDD">
        <w:rPr>
          <w:rFonts w:ascii="Times New Roman" w:eastAsia="Times New Roman" w:hAnsi="Times New Roman" w:cs="Times New Roman"/>
          <w:color w:val="3D3D3D"/>
          <w:sz w:val="24"/>
          <w:szCs w:val="24"/>
        </w:rPr>
        <w:t>.</w:t>
      </w:r>
    </w:p>
    <w:p w:rsidR="00F44CDD" w:rsidRPr="00214271"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2) Fill the 10.75 ml pipette with milk and deliver the sample into </w:t>
      </w:r>
      <w:proofErr w:type="spellStart"/>
      <w:r w:rsidRPr="00F44CDD">
        <w:rPr>
          <w:rFonts w:ascii="Times New Roman" w:eastAsia="Times New Roman" w:hAnsi="Times New Roman" w:cs="Times New Roman"/>
          <w:color w:val="3D3D3D"/>
          <w:sz w:val="24"/>
          <w:szCs w:val="24"/>
        </w:rPr>
        <w:t>butyrometer</w:t>
      </w:r>
      <w:proofErr w:type="spellEnd"/>
      <w:r w:rsidRPr="00F44CDD">
        <w:rPr>
          <w:rFonts w:ascii="Times New Roman" w:eastAsia="Times New Roman" w:hAnsi="Times New Roman" w:cs="Times New Roman"/>
          <w:color w:val="3D3D3D"/>
          <w:sz w:val="24"/>
          <w:szCs w:val="24"/>
        </w:rPr>
        <w:t>.</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3</w:t>
      </w:r>
      <w:r w:rsidRPr="00F44CDD">
        <w:rPr>
          <w:rFonts w:ascii="Times New Roman" w:eastAsia="Times New Roman" w:hAnsi="Times New Roman" w:cs="Times New Roman"/>
          <w:color w:val="3D3D3D"/>
          <w:sz w:val="24"/>
          <w:szCs w:val="24"/>
        </w:rPr>
        <w:t>) Add 1 ml of amyl alcohol using the 1 ml pipette and close.</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Shake the </w:t>
      </w:r>
      <w:proofErr w:type="spellStart"/>
      <w:r w:rsidRPr="00F44CDD">
        <w:rPr>
          <w:rFonts w:ascii="Times New Roman" w:eastAsia="Times New Roman" w:hAnsi="Times New Roman" w:cs="Times New Roman"/>
          <w:color w:val="3D3D3D"/>
          <w:sz w:val="24"/>
          <w:szCs w:val="24"/>
        </w:rPr>
        <w:t>butyrometer</w:t>
      </w:r>
      <w:proofErr w:type="spellEnd"/>
      <w:r w:rsidRPr="00F44CDD">
        <w:rPr>
          <w:rFonts w:ascii="Times New Roman" w:eastAsia="Times New Roman" w:hAnsi="Times New Roman" w:cs="Times New Roman"/>
          <w:color w:val="3D3D3D"/>
          <w:sz w:val="24"/>
          <w:szCs w:val="24"/>
        </w:rPr>
        <w:t xml:space="preserve"> in the shaker stand until no white particles are seen and invert it a few times.</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4) Put the </w:t>
      </w:r>
      <w:proofErr w:type="spellStart"/>
      <w:r w:rsidRPr="00F44CDD">
        <w:rPr>
          <w:rFonts w:ascii="Times New Roman" w:eastAsia="Times New Roman" w:hAnsi="Times New Roman" w:cs="Times New Roman"/>
          <w:color w:val="3D3D3D"/>
          <w:sz w:val="24"/>
          <w:szCs w:val="24"/>
        </w:rPr>
        <w:t>butyrometer</w:t>
      </w:r>
      <w:proofErr w:type="spellEnd"/>
      <w:r w:rsidRPr="00F44CDD">
        <w:rPr>
          <w:rFonts w:ascii="Times New Roman" w:eastAsia="Times New Roman" w:hAnsi="Times New Roman" w:cs="Times New Roman"/>
          <w:color w:val="3D3D3D"/>
          <w:sz w:val="24"/>
          <w:szCs w:val="24"/>
        </w:rPr>
        <w:t xml:space="preserve"> in the water bath</w:t>
      </w:r>
      <w:r w:rsidRPr="00214271">
        <w:rPr>
          <w:rFonts w:ascii="Times New Roman" w:eastAsia="Times New Roman" w:hAnsi="Times New Roman" w:cs="Times New Roman"/>
          <w:color w:val="3D3D3D"/>
          <w:sz w:val="24"/>
          <w:szCs w:val="24"/>
        </w:rPr>
        <w:t xml:space="preserve"> 65 degree for</w:t>
      </w:r>
      <w:r w:rsidRPr="00F44CDD">
        <w:rPr>
          <w:rFonts w:ascii="Times New Roman" w:eastAsia="Times New Roman" w:hAnsi="Times New Roman" w:cs="Times New Roman"/>
          <w:color w:val="3D3D3D"/>
          <w:sz w:val="24"/>
          <w:szCs w:val="24"/>
        </w:rPr>
        <w:t xml:space="preserve"> 5 min.</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5) Take it out and dry with a cloth, put it in the centrifuge, placing two </w:t>
      </w:r>
      <w:proofErr w:type="spellStart"/>
      <w:r w:rsidRPr="00F44CDD">
        <w:rPr>
          <w:rFonts w:ascii="Times New Roman" w:eastAsia="Times New Roman" w:hAnsi="Times New Roman" w:cs="Times New Roman"/>
          <w:color w:val="3D3D3D"/>
          <w:sz w:val="24"/>
          <w:szCs w:val="24"/>
        </w:rPr>
        <w:t>butyrometers</w:t>
      </w:r>
      <w:proofErr w:type="spellEnd"/>
      <w:r w:rsidRPr="00F44CDD">
        <w:rPr>
          <w:rFonts w:ascii="Times New Roman" w:eastAsia="Times New Roman" w:hAnsi="Times New Roman" w:cs="Times New Roman"/>
          <w:color w:val="3D3D3D"/>
          <w:sz w:val="24"/>
          <w:szCs w:val="24"/>
        </w:rPr>
        <w:t xml:space="preserve"> diametrically opposite, centrifuge at maximum speed for 4 minutes.</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 xml:space="preserve">6) Transfer the </w:t>
      </w:r>
      <w:proofErr w:type="spellStart"/>
      <w:r w:rsidRPr="00F44CDD">
        <w:rPr>
          <w:rFonts w:ascii="Times New Roman" w:eastAsia="Times New Roman" w:hAnsi="Times New Roman" w:cs="Times New Roman"/>
          <w:color w:val="3D3D3D"/>
          <w:sz w:val="24"/>
          <w:szCs w:val="24"/>
        </w:rPr>
        <w:t>butyrometers</w:t>
      </w:r>
      <w:proofErr w:type="spellEnd"/>
      <w:r w:rsidRPr="00F44CDD">
        <w:rPr>
          <w:rFonts w:ascii="Times New Roman" w:eastAsia="Times New Roman" w:hAnsi="Times New Roman" w:cs="Times New Roman"/>
          <w:color w:val="3D3D3D"/>
          <w:sz w:val="24"/>
          <w:szCs w:val="24"/>
        </w:rPr>
        <w:t>, stoppers downwards into water bath for 3-10 minutes.</w:t>
      </w:r>
    </w:p>
    <w:p w:rsidR="00F44CDD" w:rsidRPr="00F44CDD" w:rsidRDefault="00F44CDD"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F44CDD">
        <w:rPr>
          <w:rFonts w:ascii="Times New Roman" w:eastAsia="Times New Roman" w:hAnsi="Times New Roman" w:cs="Times New Roman"/>
          <w:color w:val="3D3D3D"/>
          <w:sz w:val="24"/>
          <w:szCs w:val="24"/>
        </w:rPr>
        <w:t>7) Bring lower end of fat column on to a main graduation mark by slightly withdrawing stopper.</w:t>
      </w:r>
    </w:p>
    <w:p w:rsidR="00F44CDD" w:rsidRPr="00F44CDD" w:rsidRDefault="00214271" w:rsidP="00271670">
      <w:pPr>
        <w:numPr>
          <w:ilvl w:val="0"/>
          <w:numId w:val="2"/>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T</w:t>
      </w:r>
      <w:r w:rsidR="00F44CDD" w:rsidRPr="00F44CDD">
        <w:rPr>
          <w:rFonts w:ascii="Times New Roman" w:eastAsia="Times New Roman" w:hAnsi="Times New Roman" w:cs="Times New Roman"/>
          <w:color w:val="3D3D3D"/>
          <w:sz w:val="24"/>
          <w:szCs w:val="24"/>
        </w:rPr>
        <w:t xml:space="preserve">he </w:t>
      </w:r>
      <w:proofErr w:type="spellStart"/>
      <w:r w:rsidR="00F44CDD" w:rsidRPr="00F44CDD">
        <w:rPr>
          <w:rFonts w:ascii="Times New Roman" w:eastAsia="Times New Roman" w:hAnsi="Times New Roman" w:cs="Times New Roman"/>
          <w:color w:val="3D3D3D"/>
          <w:sz w:val="24"/>
          <w:szCs w:val="24"/>
        </w:rPr>
        <w:t>colour</w:t>
      </w:r>
      <w:proofErr w:type="spellEnd"/>
      <w:r w:rsidR="00F44CDD" w:rsidRPr="00F44CDD">
        <w:rPr>
          <w:rFonts w:ascii="Times New Roman" w:eastAsia="Times New Roman" w:hAnsi="Times New Roman" w:cs="Times New Roman"/>
          <w:color w:val="3D3D3D"/>
          <w:sz w:val="24"/>
          <w:szCs w:val="24"/>
        </w:rPr>
        <w:t xml:space="preserve"> of the fat should be straw yellow;</w:t>
      </w:r>
    </w:p>
    <w:p w:rsidR="00F44CDD" w:rsidRPr="00F44CDD" w:rsidRDefault="00214271" w:rsidP="00271670">
      <w:pPr>
        <w:numPr>
          <w:ilvl w:val="0"/>
          <w:numId w:val="2"/>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T</w:t>
      </w:r>
      <w:r w:rsidR="00F44CDD" w:rsidRPr="00F44CDD">
        <w:rPr>
          <w:rFonts w:ascii="Times New Roman" w:eastAsia="Times New Roman" w:hAnsi="Times New Roman" w:cs="Times New Roman"/>
          <w:color w:val="3D3D3D"/>
          <w:sz w:val="24"/>
          <w:szCs w:val="24"/>
        </w:rPr>
        <w:t>he ends of the fat column should be clear and sharply defined;</w:t>
      </w:r>
    </w:p>
    <w:p w:rsidR="00F44CDD" w:rsidRPr="00F44CDD" w:rsidRDefault="00214271" w:rsidP="00271670">
      <w:pPr>
        <w:numPr>
          <w:ilvl w:val="0"/>
          <w:numId w:val="2"/>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T</w:t>
      </w:r>
      <w:r w:rsidR="00F44CDD" w:rsidRPr="00F44CDD">
        <w:rPr>
          <w:rFonts w:ascii="Times New Roman" w:eastAsia="Times New Roman" w:hAnsi="Times New Roman" w:cs="Times New Roman"/>
          <w:color w:val="3D3D3D"/>
          <w:sz w:val="24"/>
          <w:szCs w:val="24"/>
        </w:rPr>
        <w:t>he fat column should be free from specks and sediment;</w:t>
      </w:r>
    </w:p>
    <w:p w:rsidR="00F44CDD" w:rsidRPr="00F44CDD" w:rsidRDefault="00214271" w:rsidP="00271670">
      <w:pPr>
        <w:numPr>
          <w:ilvl w:val="0"/>
          <w:numId w:val="2"/>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T</w:t>
      </w:r>
      <w:r w:rsidR="00F44CDD" w:rsidRPr="00F44CDD">
        <w:rPr>
          <w:rFonts w:ascii="Times New Roman" w:eastAsia="Times New Roman" w:hAnsi="Times New Roman" w:cs="Times New Roman"/>
          <w:color w:val="3D3D3D"/>
          <w:sz w:val="24"/>
          <w:szCs w:val="24"/>
        </w:rPr>
        <w:t>he water just below the fat column should be perfectly clear;</w:t>
      </w:r>
    </w:p>
    <w:p w:rsidR="00F44CDD" w:rsidRPr="00F44CDD" w:rsidRDefault="00214271" w:rsidP="00271670">
      <w:pPr>
        <w:numPr>
          <w:ilvl w:val="0"/>
          <w:numId w:val="2"/>
        </w:numPr>
        <w:shd w:val="clear" w:color="auto" w:fill="FFFFFF"/>
        <w:spacing w:after="90" w:line="240" w:lineRule="auto"/>
        <w:ind w:left="300"/>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lastRenderedPageBreak/>
        <w:t>The</w:t>
      </w:r>
      <w:r w:rsidR="00F44CDD" w:rsidRPr="00F44CDD">
        <w:rPr>
          <w:rFonts w:ascii="Times New Roman" w:eastAsia="Times New Roman" w:hAnsi="Times New Roman" w:cs="Times New Roman"/>
          <w:color w:val="3D3D3D"/>
          <w:sz w:val="24"/>
          <w:szCs w:val="24"/>
        </w:rPr>
        <w:t xml:space="preserve"> fat should be within the graduation.</w:t>
      </w:r>
    </w:p>
    <w:p w:rsidR="00214271" w:rsidRPr="00214271" w:rsidRDefault="00214271" w:rsidP="00271670">
      <w:pPr>
        <w:shd w:val="clear" w:color="auto" w:fill="FFFFFF"/>
        <w:spacing w:after="0" w:line="240" w:lineRule="auto"/>
        <w:jc w:val="both"/>
        <w:textAlignment w:val="baseline"/>
        <w:rPr>
          <w:rFonts w:ascii="Times New Roman" w:eastAsia="Times New Roman" w:hAnsi="Times New Roman" w:cs="Times New Roman"/>
          <w:color w:val="3D3D3D"/>
          <w:sz w:val="24"/>
          <w:szCs w:val="24"/>
          <w:u w:val="single"/>
        </w:rPr>
      </w:pPr>
      <w:r w:rsidRPr="00214271">
        <w:rPr>
          <w:rFonts w:ascii="Times New Roman" w:eastAsia="Times New Roman" w:hAnsi="Times New Roman" w:cs="Times New Roman"/>
          <w:b/>
          <w:bCs/>
          <w:color w:val="3D3D3D"/>
          <w:sz w:val="24"/>
          <w:szCs w:val="24"/>
          <w:u w:val="single"/>
          <w:bdr w:val="none" w:sz="0" w:space="0" w:color="auto" w:frame="1"/>
        </w:rPr>
        <w:t>Interpretation:</w:t>
      </w:r>
    </w:p>
    <w:p w:rsidR="00214271" w:rsidRPr="00214271" w:rsidRDefault="00214271" w:rsidP="00271670">
      <w:pPr>
        <w:shd w:val="clear" w:color="auto" w:fill="FFFFFF"/>
        <w:spacing w:after="300" w:line="240" w:lineRule="auto"/>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color w:val="3D3D3D"/>
          <w:sz w:val="24"/>
          <w:szCs w:val="24"/>
        </w:rPr>
        <w:t xml:space="preserve">Note down the upper and lower scale readings corresponding to the lowest point of fat meniscus and surface of separation of fat and acid. The difference between the two readings gives the percentage by mass of fat in milk. The reading has to be done quickly before the milk cools. The </w:t>
      </w:r>
      <w:proofErr w:type="spellStart"/>
      <w:r w:rsidRPr="00214271">
        <w:rPr>
          <w:rFonts w:ascii="Times New Roman" w:eastAsia="Times New Roman" w:hAnsi="Times New Roman" w:cs="Times New Roman"/>
          <w:color w:val="3D3D3D"/>
          <w:sz w:val="24"/>
          <w:szCs w:val="24"/>
        </w:rPr>
        <w:t>butyrometers</w:t>
      </w:r>
      <w:proofErr w:type="spellEnd"/>
      <w:r w:rsidRPr="00214271">
        <w:rPr>
          <w:rFonts w:ascii="Times New Roman" w:eastAsia="Times New Roman" w:hAnsi="Times New Roman" w:cs="Times New Roman"/>
          <w:color w:val="3D3D3D"/>
          <w:sz w:val="24"/>
          <w:szCs w:val="24"/>
        </w:rPr>
        <w:t xml:space="preserve"> should be emptied into a special container for the very corrosive acid-milk liquid, and the </w:t>
      </w:r>
      <w:proofErr w:type="spellStart"/>
      <w:r w:rsidRPr="00214271">
        <w:rPr>
          <w:rFonts w:ascii="Times New Roman" w:eastAsia="Times New Roman" w:hAnsi="Times New Roman" w:cs="Times New Roman"/>
          <w:color w:val="3D3D3D"/>
          <w:sz w:val="24"/>
          <w:szCs w:val="24"/>
        </w:rPr>
        <w:t>butyrometers</w:t>
      </w:r>
      <w:proofErr w:type="spellEnd"/>
      <w:r w:rsidRPr="00214271">
        <w:rPr>
          <w:rFonts w:ascii="Times New Roman" w:eastAsia="Times New Roman" w:hAnsi="Times New Roman" w:cs="Times New Roman"/>
          <w:color w:val="3D3D3D"/>
          <w:sz w:val="24"/>
          <w:szCs w:val="24"/>
        </w:rPr>
        <w:t xml:space="preserve"> should be washed in warm water and dried before the next use. Fat testing is often carried out on composite or random samples in order to reduce time and costs involved in testing.</w:t>
      </w:r>
    </w:p>
    <w:p w:rsidR="00F44CDD" w:rsidRPr="00F44CDD" w:rsidRDefault="00214271" w:rsidP="00271670">
      <w:pPr>
        <w:shd w:val="clear" w:color="auto" w:fill="FFFFFF"/>
        <w:spacing w:after="300" w:line="360" w:lineRule="auto"/>
        <w:jc w:val="both"/>
        <w:textAlignment w:val="baseline"/>
        <w:rPr>
          <w:rFonts w:ascii="Times New Roman" w:eastAsia="Times New Roman" w:hAnsi="Times New Roman" w:cs="Times New Roman"/>
          <w:color w:val="3D3D3D"/>
          <w:sz w:val="24"/>
          <w:szCs w:val="24"/>
        </w:rPr>
      </w:pPr>
      <w:r w:rsidRPr="00214271">
        <w:rPr>
          <w:rFonts w:ascii="Times New Roman" w:eastAsia="Times New Roman" w:hAnsi="Times New Roman" w:cs="Times New Roman"/>
          <w:b/>
          <w:color w:val="3D3D3D"/>
          <w:sz w:val="24"/>
          <w:szCs w:val="24"/>
          <w:u w:val="single"/>
        </w:rPr>
        <w:t>Result:</w:t>
      </w:r>
      <w:r w:rsidRPr="00214271">
        <w:rPr>
          <w:rFonts w:ascii="Times New Roman" w:eastAsia="Times New Roman" w:hAnsi="Times New Roman" w:cs="Times New Roman"/>
          <w:color w:val="3D3D3D"/>
          <w:sz w:val="24"/>
          <w:szCs w:val="24"/>
        </w:rPr>
        <w:t xml:space="preserve"> Fat ………. %</w:t>
      </w:r>
    </w:p>
    <w:p w:rsidR="005F61B6" w:rsidRPr="00214271" w:rsidRDefault="005F61B6" w:rsidP="00271670">
      <w:pPr>
        <w:jc w:val="both"/>
        <w:rPr>
          <w:rFonts w:ascii="Times New Roman" w:hAnsi="Times New Roman" w:cs="Times New Roman"/>
          <w:color w:val="202124"/>
          <w:sz w:val="24"/>
          <w:szCs w:val="24"/>
          <w:shd w:val="clear" w:color="auto" w:fill="FFFFFF"/>
        </w:rPr>
      </w:pPr>
    </w:p>
    <w:sectPr w:rsidR="005F61B6" w:rsidRPr="00214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9DB"/>
    <w:multiLevelType w:val="multilevel"/>
    <w:tmpl w:val="8A26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657F6"/>
    <w:multiLevelType w:val="multilevel"/>
    <w:tmpl w:val="9C98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B6"/>
    <w:rsid w:val="00214271"/>
    <w:rsid w:val="00271670"/>
    <w:rsid w:val="005F61B6"/>
    <w:rsid w:val="0074561E"/>
    <w:rsid w:val="00F4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44C39-D716-40B0-BB20-C75BAEE90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C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CDD"/>
    <w:rPr>
      <w:b/>
      <w:bCs/>
    </w:rPr>
  </w:style>
  <w:style w:type="paragraph" w:styleId="ListParagraph">
    <w:name w:val="List Paragraph"/>
    <w:basedOn w:val="Normal"/>
    <w:uiPriority w:val="34"/>
    <w:qFormat/>
    <w:rsid w:val="002142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7483">
      <w:bodyDiv w:val="1"/>
      <w:marLeft w:val="0"/>
      <w:marRight w:val="0"/>
      <w:marTop w:val="0"/>
      <w:marBottom w:val="0"/>
      <w:divBdr>
        <w:top w:val="none" w:sz="0" w:space="0" w:color="auto"/>
        <w:left w:val="none" w:sz="0" w:space="0" w:color="auto"/>
        <w:bottom w:val="none" w:sz="0" w:space="0" w:color="auto"/>
        <w:right w:val="none" w:sz="0" w:space="0" w:color="auto"/>
      </w:divBdr>
    </w:div>
    <w:div w:id="304744891">
      <w:bodyDiv w:val="1"/>
      <w:marLeft w:val="0"/>
      <w:marRight w:val="0"/>
      <w:marTop w:val="0"/>
      <w:marBottom w:val="0"/>
      <w:divBdr>
        <w:top w:val="none" w:sz="0" w:space="0" w:color="auto"/>
        <w:left w:val="none" w:sz="0" w:space="0" w:color="auto"/>
        <w:bottom w:val="none" w:sz="0" w:space="0" w:color="auto"/>
        <w:right w:val="none" w:sz="0" w:space="0" w:color="auto"/>
      </w:divBdr>
    </w:div>
    <w:div w:id="15268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2022-04-05T05:30:00Z</dcterms:created>
  <dcterms:modified xsi:type="dcterms:W3CDTF">2022-04-05T06:31:00Z</dcterms:modified>
</cp:coreProperties>
</file>