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9DF" w:rsidRPr="008365CE" w:rsidRDefault="001969DF">
      <w:pPr>
        <w:rPr>
          <w:rFonts w:ascii="Times New Roman" w:hAnsi="Times New Roman" w:cs="Times New Roman"/>
          <w:sz w:val="24"/>
          <w:szCs w:val="24"/>
        </w:rPr>
      </w:pPr>
    </w:p>
    <w:p w:rsidR="00D75A79" w:rsidRPr="008365CE" w:rsidRDefault="00D75A79" w:rsidP="00D75A79">
      <w:pPr>
        <w:jc w:val="center"/>
        <w:rPr>
          <w:rFonts w:ascii="Times New Roman" w:hAnsi="Times New Roman" w:cs="Times New Roman"/>
          <w:b/>
          <w:sz w:val="24"/>
          <w:szCs w:val="24"/>
          <w:u w:val="single"/>
        </w:rPr>
      </w:pPr>
      <w:r w:rsidRPr="008365CE">
        <w:rPr>
          <w:rFonts w:ascii="Times New Roman" w:hAnsi="Times New Roman" w:cs="Times New Roman"/>
          <w:b/>
          <w:sz w:val="24"/>
          <w:szCs w:val="24"/>
          <w:u w:val="single"/>
        </w:rPr>
        <w:t>Goods and Services</w:t>
      </w:r>
    </w:p>
    <w:p w:rsidR="00D75A79" w:rsidRPr="008365CE" w:rsidRDefault="00D75A79" w:rsidP="00D75A79">
      <w:pPr>
        <w:jc w:val="both"/>
        <w:rPr>
          <w:rFonts w:ascii="Times New Roman" w:hAnsi="Times New Roman" w:cs="Times New Roman"/>
          <w:sz w:val="24"/>
          <w:szCs w:val="24"/>
        </w:rPr>
      </w:pPr>
      <w:r w:rsidRPr="008365CE">
        <w:rPr>
          <w:rFonts w:ascii="Times New Roman" w:hAnsi="Times New Roman" w:cs="Times New Roman"/>
          <w:sz w:val="24"/>
          <w:szCs w:val="24"/>
        </w:rPr>
        <w:t>There is a major difference between goods and services goods and services based on both tangible as well as intangible factors. Goods are basically objects or products which have to be manufactured, stored, transported, market and sold. Lays chips, BMW, Adidas are some companies manufacturing goods.</w:t>
      </w:r>
    </w:p>
    <w:p w:rsidR="00D75A79" w:rsidRPr="008365CE" w:rsidRDefault="00D75A79" w:rsidP="00D75A79">
      <w:pPr>
        <w:jc w:val="both"/>
        <w:rPr>
          <w:rFonts w:ascii="Times New Roman" w:hAnsi="Times New Roman" w:cs="Times New Roman"/>
          <w:sz w:val="24"/>
          <w:szCs w:val="24"/>
        </w:rPr>
      </w:pPr>
      <w:r w:rsidRPr="008365CE">
        <w:rPr>
          <w:rFonts w:ascii="Times New Roman" w:hAnsi="Times New Roman" w:cs="Times New Roman"/>
          <w:sz w:val="24"/>
          <w:szCs w:val="24"/>
        </w:rPr>
        <w:t>Services on the other hand are output of individuals and they can be collective or individualistic action or performance by an individual. For example a barber or a chartered accountant is giving individual services. Airlines on the other hand have airplanes which are a produced but travelling by airplanes is a service (airlines are one of the most competitive service sectors today).</w:t>
      </w:r>
    </w:p>
    <w:p w:rsidR="00D75A79" w:rsidRPr="008365CE" w:rsidRDefault="00D75A79" w:rsidP="00D75A79">
      <w:pPr>
        <w:jc w:val="both"/>
        <w:rPr>
          <w:rFonts w:ascii="Times New Roman" w:hAnsi="Times New Roman" w:cs="Times New Roman"/>
          <w:sz w:val="24"/>
          <w:szCs w:val="24"/>
        </w:rPr>
      </w:pPr>
      <w:r w:rsidRPr="008365CE">
        <w:rPr>
          <w:rFonts w:ascii="Times New Roman" w:hAnsi="Times New Roman" w:cs="Times New Roman"/>
          <w:sz w:val="24"/>
          <w:szCs w:val="24"/>
        </w:rPr>
        <w:t>Thus the different between gods and services is based on tangibility. Where goods are tangible in nature, services are mostly intangible. The classic rules which defined services were intangibility, heterogeneity, perishability and variability. However, although the old rules are applicable even today, several new rules have been added to define the difference between goods and services.</w:t>
      </w:r>
    </w:p>
    <w:p w:rsidR="00D75A79" w:rsidRPr="008365CE" w:rsidRDefault="00D75A79" w:rsidP="00D75A79">
      <w:pPr>
        <w:jc w:val="both"/>
        <w:rPr>
          <w:rFonts w:ascii="Times New Roman" w:hAnsi="Times New Roman" w:cs="Times New Roman"/>
          <w:sz w:val="24"/>
          <w:szCs w:val="24"/>
        </w:rPr>
      </w:pPr>
      <w:r w:rsidRPr="008365CE">
        <w:rPr>
          <w:rFonts w:ascii="Times New Roman" w:hAnsi="Times New Roman" w:cs="Times New Roman"/>
          <w:sz w:val="24"/>
          <w:szCs w:val="24"/>
        </w:rPr>
        <w:t>The below mentioned 8 points help you in noticing how goods and services differ.</w:t>
      </w:r>
    </w:p>
    <w:p w:rsidR="00D75A79" w:rsidRPr="008365CE" w:rsidRDefault="00D75A79" w:rsidP="00D75A79">
      <w:pPr>
        <w:jc w:val="both"/>
        <w:rPr>
          <w:rFonts w:ascii="Times New Roman" w:hAnsi="Times New Roman" w:cs="Times New Roman"/>
          <w:sz w:val="24"/>
          <w:szCs w:val="24"/>
        </w:rPr>
      </w:pPr>
      <w:r w:rsidRPr="008365CE">
        <w:rPr>
          <w:rFonts w:ascii="Times New Roman" w:hAnsi="Times New Roman" w:cs="Times New Roman"/>
          <w:b/>
          <w:sz w:val="24"/>
          <w:szCs w:val="24"/>
        </w:rPr>
        <w:t>Ownership is not transferred:-W</w:t>
      </w:r>
      <w:r w:rsidRPr="008365CE">
        <w:rPr>
          <w:rFonts w:ascii="Times New Roman" w:hAnsi="Times New Roman" w:cs="Times New Roman"/>
          <w:sz w:val="24"/>
          <w:szCs w:val="24"/>
        </w:rPr>
        <w:t>hen buying a service, the service ownership is not transferred to the end customer. If you buy a car then the car is yours. But if you buy a ticket for an airline, then the airline is definitely not yours.</w:t>
      </w:r>
    </w:p>
    <w:p w:rsidR="00D75A79" w:rsidRPr="008365CE" w:rsidRDefault="00D75A79" w:rsidP="00D75A79">
      <w:pPr>
        <w:jc w:val="both"/>
        <w:rPr>
          <w:rFonts w:ascii="Times New Roman" w:hAnsi="Times New Roman" w:cs="Times New Roman"/>
          <w:sz w:val="24"/>
          <w:szCs w:val="24"/>
        </w:rPr>
      </w:pPr>
      <w:r w:rsidRPr="008365CE">
        <w:rPr>
          <w:rFonts w:ascii="Times New Roman" w:hAnsi="Times New Roman" w:cs="Times New Roman"/>
          <w:b/>
          <w:sz w:val="24"/>
          <w:szCs w:val="24"/>
        </w:rPr>
        <w:t xml:space="preserve">Intangibility: - </w:t>
      </w:r>
      <w:r w:rsidRPr="008365CE">
        <w:rPr>
          <w:rFonts w:ascii="Times New Roman" w:hAnsi="Times New Roman" w:cs="Times New Roman"/>
          <w:sz w:val="24"/>
          <w:szCs w:val="24"/>
        </w:rPr>
        <w:t>How do you measure service? In a restaurant, the dish can be measured, but the efforts gone in making the same dish by two different chefs cannot be measured from the customer end. Same goes for large service corporates like Accenture and Infosys. The time and effort gone for giving service to the customer is intangible. Both ownership and intangibility are old school difference between goods and services.</w:t>
      </w:r>
    </w:p>
    <w:p w:rsidR="00D75A79" w:rsidRPr="008365CE" w:rsidRDefault="00D75A79" w:rsidP="00D75A79">
      <w:pPr>
        <w:jc w:val="both"/>
        <w:rPr>
          <w:rFonts w:ascii="Times New Roman" w:hAnsi="Times New Roman" w:cs="Times New Roman"/>
          <w:sz w:val="24"/>
          <w:szCs w:val="24"/>
        </w:rPr>
      </w:pPr>
      <w:r w:rsidRPr="008365CE">
        <w:rPr>
          <w:rFonts w:ascii="Times New Roman" w:hAnsi="Times New Roman" w:cs="Times New Roman"/>
          <w:b/>
          <w:sz w:val="24"/>
          <w:szCs w:val="24"/>
        </w:rPr>
        <w:t>Involvement of customer:-</w:t>
      </w:r>
      <w:r w:rsidRPr="008365CE">
        <w:rPr>
          <w:rFonts w:ascii="Times New Roman" w:hAnsi="Times New Roman" w:cs="Times New Roman"/>
          <w:sz w:val="24"/>
          <w:szCs w:val="24"/>
        </w:rPr>
        <w:t xml:space="preserve">When comparing the difference between goods and services we have to look at the involvement of customer as well. In services involvement of customers is much more than in products. For example – ATM’s are services customer has to use the machine. The same goes for vending machine as well as for </w:t>
      </w:r>
      <w:proofErr w:type="spellStart"/>
      <w:r w:rsidRPr="008365CE">
        <w:rPr>
          <w:rFonts w:ascii="Times New Roman" w:hAnsi="Times New Roman" w:cs="Times New Roman"/>
          <w:sz w:val="24"/>
          <w:szCs w:val="24"/>
        </w:rPr>
        <w:t>self service</w:t>
      </w:r>
      <w:proofErr w:type="spellEnd"/>
      <w:r w:rsidRPr="008365CE">
        <w:rPr>
          <w:rFonts w:ascii="Times New Roman" w:hAnsi="Times New Roman" w:cs="Times New Roman"/>
          <w:sz w:val="24"/>
          <w:szCs w:val="24"/>
        </w:rPr>
        <w:t xml:space="preserve"> restaurant. Today ice-cream chains like. Hokey pokey and food chain like subway have more than 50% involvement of customer where the customer gets to decide the ingredients they want in their ice cream / sub.</w:t>
      </w:r>
    </w:p>
    <w:p w:rsidR="00D75A79" w:rsidRPr="008365CE" w:rsidRDefault="00D75A79" w:rsidP="00D75A79">
      <w:pPr>
        <w:jc w:val="both"/>
        <w:rPr>
          <w:rFonts w:ascii="Times New Roman" w:hAnsi="Times New Roman" w:cs="Times New Roman"/>
          <w:sz w:val="24"/>
          <w:szCs w:val="24"/>
        </w:rPr>
      </w:pPr>
      <w:r w:rsidRPr="008365CE">
        <w:rPr>
          <w:rFonts w:ascii="Times New Roman" w:hAnsi="Times New Roman" w:cs="Times New Roman"/>
          <w:b/>
          <w:sz w:val="24"/>
          <w:szCs w:val="24"/>
        </w:rPr>
        <w:t xml:space="preserve">Quality – </w:t>
      </w:r>
      <w:r w:rsidRPr="008365CE">
        <w:rPr>
          <w:rFonts w:ascii="Times New Roman" w:hAnsi="Times New Roman" w:cs="Times New Roman"/>
          <w:sz w:val="24"/>
          <w:szCs w:val="24"/>
        </w:rPr>
        <w:t>In case of products, mass manufacturing in common. And mass manufacturing means uniformity. However, services involve a lot of manual labor due to which the quality may vary each time. Uniformity in services is a factor which each service owner tries for. For example – The major challenge of food chains like subway, Pizza hut and dominos is to give the same quality over and over again, where as in local restaurant the quality of food may vey time to time from the same restaurant.</w:t>
      </w:r>
    </w:p>
    <w:p w:rsidR="00D75A79" w:rsidRPr="008365CE" w:rsidRDefault="00D75A79" w:rsidP="00D75A79">
      <w:pPr>
        <w:jc w:val="both"/>
        <w:rPr>
          <w:rFonts w:ascii="Times New Roman" w:hAnsi="Times New Roman" w:cs="Times New Roman"/>
          <w:sz w:val="24"/>
          <w:szCs w:val="24"/>
        </w:rPr>
      </w:pPr>
      <w:r w:rsidRPr="008365CE">
        <w:rPr>
          <w:rFonts w:ascii="Times New Roman" w:hAnsi="Times New Roman" w:cs="Times New Roman"/>
          <w:b/>
          <w:sz w:val="24"/>
          <w:szCs w:val="24"/>
        </w:rPr>
        <w:t>Evaluation of services is tougher: -</w:t>
      </w:r>
      <w:r w:rsidRPr="008365CE">
        <w:rPr>
          <w:rFonts w:ascii="Times New Roman" w:hAnsi="Times New Roman" w:cs="Times New Roman"/>
          <w:sz w:val="24"/>
          <w:szCs w:val="24"/>
        </w:rPr>
        <w:t xml:space="preserve">As quality varies from time to time and the involvement of customer is maximum, evaluation of different services become together. For example – HDFC </w:t>
      </w:r>
      <w:r w:rsidRPr="008365CE">
        <w:rPr>
          <w:rFonts w:ascii="Times New Roman" w:hAnsi="Times New Roman" w:cs="Times New Roman"/>
          <w:sz w:val="24"/>
          <w:szCs w:val="24"/>
        </w:rPr>
        <w:lastRenderedPageBreak/>
        <w:t>service is better because they have more reach to the end customer. But how do we evaluate how a barber cuts your hair.</w:t>
      </w:r>
    </w:p>
    <w:p w:rsidR="00D75A79" w:rsidRPr="008365CE" w:rsidRDefault="00D75A79" w:rsidP="00D75A79">
      <w:pPr>
        <w:jc w:val="both"/>
        <w:rPr>
          <w:rFonts w:ascii="Times New Roman" w:hAnsi="Times New Roman" w:cs="Times New Roman"/>
          <w:sz w:val="24"/>
          <w:szCs w:val="24"/>
        </w:rPr>
      </w:pPr>
      <w:r w:rsidRPr="008365CE">
        <w:rPr>
          <w:rFonts w:ascii="Times New Roman" w:hAnsi="Times New Roman" w:cs="Times New Roman"/>
          <w:b/>
          <w:sz w:val="24"/>
          <w:szCs w:val="24"/>
        </w:rPr>
        <w:t>Inventories are absent: -</w:t>
      </w:r>
      <w:r w:rsidRPr="008365CE">
        <w:rPr>
          <w:rFonts w:ascii="Times New Roman" w:hAnsi="Times New Roman" w:cs="Times New Roman"/>
          <w:sz w:val="24"/>
          <w:szCs w:val="24"/>
        </w:rPr>
        <w:t xml:space="preserve"> Production and consumption of service happens at the same time. This does not mean that the raw material is not present to provide the service. For example in a restaurant, a dish is made only after your order it. The raw material and the chef might be present. But the production does not begin unless and until there is a customer to consume the service. </w:t>
      </w:r>
    </w:p>
    <w:p w:rsidR="00D75A79" w:rsidRPr="008365CE" w:rsidRDefault="00D75A79" w:rsidP="00D75A79">
      <w:pPr>
        <w:jc w:val="both"/>
        <w:rPr>
          <w:rFonts w:ascii="Times New Roman" w:hAnsi="Times New Roman" w:cs="Times New Roman"/>
          <w:sz w:val="24"/>
          <w:szCs w:val="24"/>
        </w:rPr>
      </w:pPr>
      <w:r w:rsidRPr="008365CE">
        <w:rPr>
          <w:rFonts w:ascii="Times New Roman" w:hAnsi="Times New Roman" w:cs="Times New Roman"/>
          <w:b/>
          <w:sz w:val="24"/>
          <w:szCs w:val="24"/>
        </w:rPr>
        <w:t xml:space="preserve">Time is very important in services – </w:t>
      </w:r>
      <w:r w:rsidRPr="008365CE">
        <w:rPr>
          <w:rFonts w:ascii="Times New Roman" w:hAnsi="Times New Roman" w:cs="Times New Roman"/>
          <w:sz w:val="24"/>
          <w:szCs w:val="24"/>
        </w:rPr>
        <w:t>Because inventories are absent is services, and because production and consumption is at same time, time is very important difference between goods and services. The keyword here is “delay”. There should no delay in providing the service. Thus the cab should arrive on time, the food should be prepared by time and the trains should run on time. Because time is important.</w:t>
      </w:r>
    </w:p>
    <w:p w:rsidR="00D75A79" w:rsidRPr="008365CE" w:rsidRDefault="00D75A79" w:rsidP="00D75A79">
      <w:pPr>
        <w:jc w:val="both"/>
        <w:rPr>
          <w:rFonts w:ascii="Times New Roman" w:hAnsi="Times New Roman" w:cs="Times New Roman"/>
          <w:sz w:val="24"/>
          <w:szCs w:val="24"/>
        </w:rPr>
      </w:pPr>
      <w:r w:rsidRPr="008365CE">
        <w:rPr>
          <w:rFonts w:ascii="Times New Roman" w:hAnsi="Times New Roman" w:cs="Times New Roman"/>
          <w:sz w:val="24"/>
          <w:szCs w:val="24"/>
        </w:rPr>
        <w:t>Thus the difference between goods and services is based on many different factors. These factors are become more and more acute as the services sector rises in demand.</w:t>
      </w:r>
    </w:p>
    <w:p w:rsidR="00D75A79" w:rsidRPr="008365CE" w:rsidRDefault="00D75A79" w:rsidP="00D75A79">
      <w:pPr>
        <w:rPr>
          <w:rFonts w:ascii="Times New Roman" w:hAnsi="Times New Roman" w:cs="Times New Roman"/>
          <w:sz w:val="24"/>
          <w:szCs w:val="24"/>
        </w:rPr>
      </w:pPr>
    </w:p>
    <w:p w:rsidR="00D75A79" w:rsidRPr="008365CE" w:rsidRDefault="00D75A79" w:rsidP="00D75A79">
      <w:pPr>
        <w:jc w:val="center"/>
        <w:rPr>
          <w:rFonts w:ascii="Times New Roman" w:hAnsi="Times New Roman" w:cs="Times New Roman"/>
          <w:b/>
          <w:sz w:val="24"/>
          <w:szCs w:val="24"/>
          <w:u w:val="single"/>
        </w:rPr>
      </w:pPr>
      <w:r w:rsidRPr="008365CE">
        <w:rPr>
          <w:rFonts w:ascii="Times New Roman" w:hAnsi="Times New Roman" w:cs="Times New Roman"/>
          <w:b/>
          <w:sz w:val="24"/>
          <w:szCs w:val="24"/>
          <w:u w:val="single"/>
        </w:rPr>
        <w:t>Consumer Goods &amp; Producer Goods</w:t>
      </w:r>
    </w:p>
    <w:p w:rsidR="00D75A79" w:rsidRPr="008365CE" w:rsidRDefault="00D75A79" w:rsidP="00D75A79">
      <w:pPr>
        <w:jc w:val="both"/>
        <w:rPr>
          <w:rFonts w:ascii="Times New Roman" w:hAnsi="Times New Roman" w:cs="Times New Roman"/>
          <w:sz w:val="24"/>
          <w:szCs w:val="24"/>
        </w:rPr>
      </w:pPr>
      <w:r w:rsidRPr="008365CE">
        <w:rPr>
          <w:rFonts w:ascii="Times New Roman" w:hAnsi="Times New Roman" w:cs="Times New Roman"/>
          <w:b/>
          <w:sz w:val="24"/>
          <w:szCs w:val="24"/>
        </w:rPr>
        <w:t>CONSUMER GOODS</w:t>
      </w:r>
      <w:r w:rsidRPr="008365CE">
        <w:rPr>
          <w:rFonts w:ascii="Times New Roman" w:hAnsi="Times New Roman" w:cs="Times New Roman"/>
          <w:sz w:val="24"/>
          <w:szCs w:val="24"/>
        </w:rPr>
        <w:t xml:space="preserve"> are tangible goods that are purchased for direct consumption to satisfy a human need or want. This is in contrast to producer goods, where are purchased as an input to produce another good.</w:t>
      </w:r>
    </w:p>
    <w:p w:rsidR="00D75A79" w:rsidRPr="008365CE" w:rsidRDefault="00D75A79" w:rsidP="00D75A79">
      <w:pPr>
        <w:jc w:val="both"/>
        <w:rPr>
          <w:rFonts w:ascii="Times New Roman" w:hAnsi="Times New Roman" w:cs="Times New Roman"/>
          <w:sz w:val="24"/>
          <w:szCs w:val="24"/>
        </w:rPr>
      </w:pPr>
      <w:r w:rsidRPr="008365CE">
        <w:rPr>
          <w:rFonts w:ascii="Times New Roman" w:hAnsi="Times New Roman" w:cs="Times New Roman"/>
          <w:sz w:val="24"/>
          <w:szCs w:val="24"/>
        </w:rPr>
        <w:t>Producer goods/capital goods, also called intermediate gods, in economics, goods manufactured and used in further manufacturing processing or resale. Producer goods either become part of the final product or lose their distinct identity in the manufacturing stream.</w:t>
      </w:r>
    </w:p>
    <w:p w:rsidR="00D75A79" w:rsidRPr="008365CE" w:rsidRDefault="00D75A79" w:rsidP="00D75A79">
      <w:pPr>
        <w:jc w:val="both"/>
        <w:rPr>
          <w:rFonts w:ascii="Times New Roman" w:hAnsi="Times New Roman" w:cs="Times New Roman"/>
          <w:sz w:val="24"/>
          <w:szCs w:val="24"/>
        </w:rPr>
      </w:pPr>
      <w:r w:rsidRPr="008365CE">
        <w:rPr>
          <w:rFonts w:ascii="Times New Roman" w:hAnsi="Times New Roman" w:cs="Times New Roman"/>
          <w:sz w:val="24"/>
          <w:szCs w:val="24"/>
        </w:rPr>
        <w:t>Consumer goods are those that are purchased for direct consumption. ‘Consumption’ in this context does not necessity mean consume, as in eat. There are plenty of consumer goods that no one would consider eating, such as clothes. Clothing is a good purchase to satisfy a human need – the need to be clothed.</w:t>
      </w:r>
    </w:p>
    <w:p w:rsidR="00D75A79" w:rsidRPr="008365CE" w:rsidRDefault="00D75A79" w:rsidP="00D75A79">
      <w:pPr>
        <w:jc w:val="both"/>
        <w:rPr>
          <w:rFonts w:ascii="Times New Roman" w:hAnsi="Times New Roman" w:cs="Times New Roman"/>
          <w:sz w:val="24"/>
          <w:szCs w:val="24"/>
        </w:rPr>
      </w:pPr>
      <w:r w:rsidRPr="008365CE">
        <w:rPr>
          <w:rFonts w:ascii="Times New Roman" w:hAnsi="Times New Roman" w:cs="Times New Roman"/>
          <w:sz w:val="24"/>
          <w:szCs w:val="24"/>
        </w:rPr>
        <w:t>Another way to identify a consumer good is to think of a production line. The goods used as inputs at the beginning of the production line are not consumer goods; these would be considered capital or producer goods, and might include cloth, plastic, or other materials. The good that is produced at the end of production line (the clothing line) is a consumer good. It’s a final end product made for a buyer to consume.</w:t>
      </w:r>
    </w:p>
    <w:p w:rsidR="00D75A79" w:rsidRPr="008365CE" w:rsidRDefault="00D75A79" w:rsidP="00D75A79">
      <w:pPr>
        <w:rPr>
          <w:rFonts w:ascii="Times New Roman" w:hAnsi="Times New Roman" w:cs="Times New Roman"/>
          <w:sz w:val="24"/>
          <w:szCs w:val="24"/>
        </w:rPr>
      </w:pPr>
    </w:p>
    <w:p w:rsidR="00D75A79" w:rsidRPr="008365CE" w:rsidRDefault="00D75A79" w:rsidP="00D75A79">
      <w:pPr>
        <w:jc w:val="both"/>
        <w:rPr>
          <w:rFonts w:ascii="Times New Roman" w:hAnsi="Times New Roman" w:cs="Times New Roman"/>
          <w:sz w:val="24"/>
          <w:szCs w:val="24"/>
        </w:rPr>
      </w:pPr>
      <w:r w:rsidRPr="008365CE">
        <w:rPr>
          <w:rFonts w:ascii="Times New Roman" w:hAnsi="Times New Roman" w:cs="Times New Roman"/>
          <w:sz w:val="24"/>
          <w:szCs w:val="24"/>
        </w:rPr>
        <w:t>Sugar- sugar is used as a final good (when it is sold as sugar in the supermarket) or as an input (when it is used to make candy). Steel- a raw material used in the production of many other goods, such as bicycles. Car engines – Some firms make and use their own, other buy them from other producers as an intermediate good, then use them in their own car.</w:t>
      </w:r>
    </w:p>
    <w:p w:rsidR="00D75A79" w:rsidRPr="008365CE" w:rsidRDefault="00D75A79" w:rsidP="00D75A79">
      <w:pPr>
        <w:jc w:val="both"/>
        <w:rPr>
          <w:rFonts w:ascii="Times New Roman" w:hAnsi="Times New Roman" w:cs="Times New Roman"/>
          <w:b/>
          <w:sz w:val="24"/>
          <w:szCs w:val="24"/>
        </w:rPr>
      </w:pPr>
    </w:p>
    <w:p w:rsidR="00D75A79" w:rsidRPr="008365CE" w:rsidRDefault="00D75A79" w:rsidP="00D75A79">
      <w:pPr>
        <w:jc w:val="both"/>
        <w:rPr>
          <w:rFonts w:ascii="Times New Roman" w:hAnsi="Times New Roman" w:cs="Times New Roman"/>
          <w:b/>
          <w:sz w:val="24"/>
          <w:szCs w:val="24"/>
        </w:rPr>
      </w:pPr>
      <w:r w:rsidRPr="008365CE">
        <w:rPr>
          <w:rFonts w:ascii="Times New Roman" w:hAnsi="Times New Roman" w:cs="Times New Roman"/>
          <w:b/>
          <w:sz w:val="24"/>
          <w:szCs w:val="24"/>
        </w:rPr>
        <w:lastRenderedPageBreak/>
        <w:t>Types of Consumer Goods</w:t>
      </w:r>
    </w:p>
    <w:p w:rsidR="00D75A79" w:rsidRPr="008365CE" w:rsidRDefault="00D75A79" w:rsidP="00D75A79">
      <w:pPr>
        <w:jc w:val="both"/>
        <w:rPr>
          <w:rFonts w:ascii="Times New Roman" w:hAnsi="Times New Roman" w:cs="Times New Roman"/>
          <w:sz w:val="24"/>
          <w:szCs w:val="24"/>
        </w:rPr>
      </w:pPr>
      <w:r w:rsidRPr="008365CE">
        <w:rPr>
          <w:rFonts w:ascii="Times New Roman" w:hAnsi="Times New Roman" w:cs="Times New Roman"/>
          <w:sz w:val="24"/>
          <w:szCs w:val="24"/>
        </w:rPr>
        <w:t>Consumers buy an enormous variety of products. Some are goods that will last for many years. Other items are consumed on the spot when we purchase them. To business people and economists, these are known as durable and non-durable goods. The production of durable and non – durable goods is the basis for important measures of economic trends.</w:t>
      </w:r>
    </w:p>
    <w:p w:rsidR="00D75A79" w:rsidRPr="008365CE" w:rsidRDefault="00D75A79" w:rsidP="00D75A79">
      <w:pPr>
        <w:jc w:val="both"/>
        <w:rPr>
          <w:rFonts w:ascii="Times New Roman" w:hAnsi="Times New Roman" w:cs="Times New Roman"/>
          <w:sz w:val="24"/>
          <w:szCs w:val="24"/>
        </w:rPr>
      </w:pPr>
      <w:r w:rsidRPr="008365CE">
        <w:rPr>
          <w:rFonts w:ascii="Times New Roman" w:hAnsi="Times New Roman" w:cs="Times New Roman"/>
          <w:sz w:val="24"/>
          <w:szCs w:val="24"/>
        </w:rPr>
        <w:t>Durable goods tend to have a long useful life. For statistical purposes, a durable good is expected to last three years, according to the Economics and Statistics Administration. Goods consumed in a short time or that have useful lives of less than three years are classified as non- durable. The dividing line isn’t always rigid. For example, people sometimes use a piece of clothing for more than three years.</w:t>
      </w:r>
    </w:p>
    <w:p w:rsidR="00D75A79" w:rsidRPr="008365CE" w:rsidRDefault="00D75A79" w:rsidP="00D75A79">
      <w:pPr>
        <w:jc w:val="both"/>
        <w:rPr>
          <w:rFonts w:ascii="Times New Roman" w:hAnsi="Times New Roman" w:cs="Times New Roman"/>
          <w:sz w:val="24"/>
          <w:szCs w:val="24"/>
        </w:rPr>
      </w:pPr>
      <w:r w:rsidRPr="008365CE">
        <w:rPr>
          <w:rFonts w:ascii="Times New Roman" w:hAnsi="Times New Roman" w:cs="Times New Roman"/>
          <w:sz w:val="24"/>
          <w:szCs w:val="24"/>
        </w:rPr>
        <w:t>Consumer durable goods include items like furniture, jewelry and cars. Large appliance such as stoves and washing machines are durable goods. The category also includes defense and commercial procurement of heavy equipment and assets like aircrafts, trucks and ships. Non-durable good include food, medicines and other consumable, as well as products that last a limited lifetime such as clothing, shoes and small electronic devices.</w:t>
      </w:r>
    </w:p>
    <w:p w:rsidR="00D75A79" w:rsidRPr="008365CE" w:rsidRDefault="00D75A79">
      <w:pPr>
        <w:rPr>
          <w:rFonts w:ascii="Times New Roman" w:hAnsi="Times New Roman" w:cs="Times New Roman"/>
          <w:sz w:val="24"/>
          <w:szCs w:val="24"/>
        </w:rPr>
      </w:pPr>
      <w:bookmarkStart w:id="0" w:name="_GoBack"/>
      <w:bookmarkEnd w:id="0"/>
    </w:p>
    <w:sectPr w:rsidR="00D75A79" w:rsidRPr="00836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012EB"/>
    <w:multiLevelType w:val="hybridMultilevel"/>
    <w:tmpl w:val="E3EA22D8"/>
    <w:lvl w:ilvl="0" w:tplc="2CAE5722">
      <w:start w:val="1"/>
      <w:numFmt w:val="bullet"/>
      <w:lvlText w:val=""/>
      <w:lvlJc w:val="left"/>
      <w:pPr>
        <w:tabs>
          <w:tab w:val="num" w:pos="720"/>
        </w:tabs>
        <w:ind w:left="720" w:hanging="360"/>
      </w:pPr>
      <w:rPr>
        <w:rFonts w:ascii="Wingdings 3" w:hAnsi="Wingdings 3" w:hint="default"/>
      </w:rPr>
    </w:lvl>
    <w:lvl w:ilvl="1" w:tplc="39F029C8" w:tentative="1">
      <w:start w:val="1"/>
      <w:numFmt w:val="bullet"/>
      <w:lvlText w:val=""/>
      <w:lvlJc w:val="left"/>
      <w:pPr>
        <w:tabs>
          <w:tab w:val="num" w:pos="1440"/>
        </w:tabs>
        <w:ind w:left="1440" w:hanging="360"/>
      </w:pPr>
      <w:rPr>
        <w:rFonts w:ascii="Wingdings 3" w:hAnsi="Wingdings 3" w:hint="default"/>
      </w:rPr>
    </w:lvl>
    <w:lvl w:ilvl="2" w:tplc="645EF3F6" w:tentative="1">
      <w:start w:val="1"/>
      <w:numFmt w:val="bullet"/>
      <w:lvlText w:val=""/>
      <w:lvlJc w:val="left"/>
      <w:pPr>
        <w:tabs>
          <w:tab w:val="num" w:pos="2160"/>
        </w:tabs>
        <w:ind w:left="2160" w:hanging="360"/>
      </w:pPr>
      <w:rPr>
        <w:rFonts w:ascii="Wingdings 3" w:hAnsi="Wingdings 3" w:hint="default"/>
      </w:rPr>
    </w:lvl>
    <w:lvl w:ilvl="3" w:tplc="ECFC4790" w:tentative="1">
      <w:start w:val="1"/>
      <w:numFmt w:val="bullet"/>
      <w:lvlText w:val=""/>
      <w:lvlJc w:val="left"/>
      <w:pPr>
        <w:tabs>
          <w:tab w:val="num" w:pos="2880"/>
        </w:tabs>
        <w:ind w:left="2880" w:hanging="360"/>
      </w:pPr>
      <w:rPr>
        <w:rFonts w:ascii="Wingdings 3" w:hAnsi="Wingdings 3" w:hint="default"/>
      </w:rPr>
    </w:lvl>
    <w:lvl w:ilvl="4" w:tplc="D010828A" w:tentative="1">
      <w:start w:val="1"/>
      <w:numFmt w:val="bullet"/>
      <w:lvlText w:val=""/>
      <w:lvlJc w:val="left"/>
      <w:pPr>
        <w:tabs>
          <w:tab w:val="num" w:pos="3600"/>
        </w:tabs>
        <w:ind w:left="3600" w:hanging="360"/>
      </w:pPr>
      <w:rPr>
        <w:rFonts w:ascii="Wingdings 3" w:hAnsi="Wingdings 3" w:hint="default"/>
      </w:rPr>
    </w:lvl>
    <w:lvl w:ilvl="5" w:tplc="87204980" w:tentative="1">
      <w:start w:val="1"/>
      <w:numFmt w:val="bullet"/>
      <w:lvlText w:val=""/>
      <w:lvlJc w:val="left"/>
      <w:pPr>
        <w:tabs>
          <w:tab w:val="num" w:pos="4320"/>
        </w:tabs>
        <w:ind w:left="4320" w:hanging="360"/>
      </w:pPr>
      <w:rPr>
        <w:rFonts w:ascii="Wingdings 3" w:hAnsi="Wingdings 3" w:hint="default"/>
      </w:rPr>
    </w:lvl>
    <w:lvl w:ilvl="6" w:tplc="12768610" w:tentative="1">
      <w:start w:val="1"/>
      <w:numFmt w:val="bullet"/>
      <w:lvlText w:val=""/>
      <w:lvlJc w:val="left"/>
      <w:pPr>
        <w:tabs>
          <w:tab w:val="num" w:pos="5040"/>
        </w:tabs>
        <w:ind w:left="5040" w:hanging="360"/>
      </w:pPr>
      <w:rPr>
        <w:rFonts w:ascii="Wingdings 3" w:hAnsi="Wingdings 3" w:hint="default"/>
      </w:rPr>
    </w:lvl>
    <w:lvl w:ilvl="7" w:tplc="B4604D96" w:tentative="1">
      <w:start w:val="1"/>
      <w:numFmt w:val="bullet"/>
      <w:lvlText w:val=""/>
      <w:lvlJc w:val="left"/>
      <w:pPr>
        <w:tabs>
          <w:tab w:val="num" w:pos="5760"/>
        </w:tabs>
        <w:ind w:left="5760" w:hanging="360"/>
      </w:pPr>
      <w:rPr>
        <w:rFonts w:ascii="Wingdings 3" w:hAnsi="Wingdings 3" w:hint="default"/>
      </w:rPr>
    </w:lvl>
    <w:lvl w:ilvl="8" w:tplc="DC52CDDA" w:tentative="1">
      <w:start w:val="1"/>
      <w:numFmt w:val="bullet"/>
      <w:lvlText w:val=""/>
      <w:lvlJc w:val="left"/>
      <w:pPr>
        <w:tabs>
          <w:tab w:val="num" w:pos="6480"/>
        </w:tabs>
        <w:ind w:left="6480" w:hanging="360"/>
      </w:pPr>
      <w:rPr>
        <w:rFonts w:ascii="Wingdings 3" w:hAnsi="Wingdings 3" w:hint="default"/>
      </w:rPr>
    </w:lvl>
  </w:abstractNum>
  <w:abstractNum w:abstractNumId="1">
    <w:nsid w:val="4878717F"/>
    <w:multiLevelType w:val="hybridMultilevel"/>
    <w:tmpl w:val="BF2A4238"/>
    <w:lvl w:ilvl="0" w:tplc="B13A9C52">
      <w:start w:val="1"/>
      <w:numFmt w:val="bullet"/>
      <w:lvlText w:val=""/>
      <w:lvlJc w:val="left"/>
      <w:pPr>
        <w:tabs>
          <w:tab w:val="num" w:pos="720"/>
        </w:tabs>
        <w:ind w:left="720" w:hanging="360"/>
      </w:pPr>
      <w:rPr>
        <w:rFonts w:ascii="Wingdings 3" w:hAnsi="Wingdings 3" w:hint="default"/>
      </w:rPr>
    </w:lvl>
    <w:lvl w:ilvl="1" w:tplc="6B6C9FA2" w:tentative="1">
      <w:start w:val="1"/>
      <w:numFmt w:val="bullet"/>
      <w:lvlText w:val=""/>
      <w:lvlJc w:val="left"/>
      <w:pPr>
        <w:tabs>
          <w:tab w:val="num" w:pos="1440"/>
        </w:tabs>
        <w:ind w:left="1440" w:hanging="360"/>
      </w:pPr>
      <w:rPr>
        <w:rFonts w:ascii="Wingdings 3" w:hAnsi="Wingdings 3" w:hint="default"/>
      </w:rPr>
    </w:lvl>
    <w:lvl w:ilvl="2" w:tplc="7110D152" w:tentative="1">
      <w:start w:val="1"/>
      <w:numFmt w:val="bullet"/>
      <w:lvlText w:val=""/>
      <w:lvlJc w:val="left"/>
      <w:pPr>
        <w:tabs>
          <w:tab w:val="num" w:pos="2160"/>
        </w:tabs>
        <w:ind w:left="2160" w:hanging="360"/>
      </w:pPr>
      <w:rPr>
        <w:rFonts w:ascii="Wingdings 3" w:hAnsi="Wingdings 3" w:hint="default"/>
      </w:rPr>
    </w:lvl>
    <w:lvl w:ilvl="3" w:tplc="F1028632" w:tentative="1">
      <w:start w:val="1"/>
      <w:numFmt w:val="bullet"/>
      <w:lvlText w:val=""/>
      <w:lvlJc w:val="left"/>
      <w:pPr>
        <w:tabs>
          <w:tab w:val="num" w:pos="2880"/>
        </w:tabs>
        <w:ind w:left="2880" w:hanging="360"/>
      </w:pPr>
      <w:rPr>
        <w:rFonts w:ascii="Wingdings 3" w:hAnsi="Wingdings 3" w:hint="default"/>
      </w:rPr>
    </w:lvl>
    <w:lvl w:ilvl="4" w:tplc="B0621322" w:tentative="1">
      <w:start w:val="1"/>
      <w:numFmt w:val="bullet"/>
      <w:lvlText w:val=""/>
      <w:lvlJc w:val="left"/>
      <w:pPr>
        <w:tabs>
          <w:tab w:val="num" w:pos="3600"/>
        </w:tabs>
        <w:ind w:left="3600" w:hanging="360"/>
      </w:pPr>
      <w:rPr>
        <w:rFonts w:ascii="Wingdings 3" w:hAnsi="Wingdings 3" w:hint="default"/>
      </w:rPr>
    </w:lvl>
    <w:lvl w:ilvl="5" w:tplc="82741F4E" w:tentative="1">
      <w:start w:val="1"/>
      <w:numFmt w:val="bullet"/>
      <w:lvlText w:val=""/>
      <w:lvlJc w:val="left"/>
      <w:pPr>
        <w:tabs>
          <w:tab w:val="num" w:pos="4320"/>
        </w:tabs>
        <w:ind w:left="4320" w:hanging="360"/>
      </w:pPr>
      <w:rPr>
        <w:rFonts w:ascii="Wingdings 3" w:hAnsi="Wingdings 3" w:hint="default"/>
      </w:rPr>
    </w:lvl>
    <w:lvl w:ilvl="6" w:tplc="3A46E38C" w:tentative="1">
      <w:start w:val="1"/>
      <w:numFmt w:val="bullet"/>
      <w:lvlText w:val=""/>
      <w:lvlJc w:val="left"/>
      <w:pPr>
        <w:tabs>
          <w:tab w:val="num" w:pos="5040"/>
        </w:tabs>
        <w:ind w:left="5040" w:hanging="360"/>
      </w:pPr>
      <w:rPr>
        <w:rFonts w:ascii="Wingdings 3" w:hAnsi="Wingdings 3" w:hint="default"/>
      </w:rPr>
    </w:lvl>
    <w:lvl w:ilvl="7" w:tplc="EE5AB90A" w:tentative="1">
      <w:start w:val="1"/>
      <w:numFmt w:val="bullet"/>
      <w:lvlText w:val=""/>
      <w:lvlJc w:val="left"/>
      <w:pPr>
        <w:tabs>
          <w:tab w:val="num" w:pos="5760"/>
        </w:tabs>
        <w:ind w:left="5760" w:hanging="360"/>
      </w:pPr>
      <w:rPr>
        <w:rFonts w:ascii="Wingdings 3" w:hAnsi="Wingdings 3" w:hint="default"/>
      </w:rPr>
    </w:lvl>
    <w:lvl w:ilvl="8" w:tplc="562C50BA"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A79"/>
    <w:rsid w:val="000E349B"/>
    <w:rsid w:val="001969DF"/>
    <w:rsid w:val="005B66BA"/>
    <w:rsid w:val="006B124B"/>
    <w:rsid w:val="008365CE"/>
    <w:rsid w:val="00D75A79"/>
    <w:rsid w:val="00FF6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E0CB9-31C8-4DDE-B20A-A2297E22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889148">
      <w:bodyDiv w:val="1"/>
      <w:marLeft w:val="0"/>
      <w:marRight w:val="0"/>
      <w:marTop w:val="0"/>
      <w:marBottom w:val="0"/>
      <w:divBdr>
        <w:top w:val="none" w:sz="0" w:space="0" w:color="auto"/>
        <w:left w:val="none" w:sz="0" w:space="0" w:color="auto"/>
        <w:bottom w:val="none" w:sz="0" w:space="0" w:color="auto"/>
        <w:right w:val="none" w:sz="0" w:space="0" w:color="auto"/>
      </w:divBdr>
      <w:divsChild>
        <w:div w:id="1701590808">
          <w:marLeft w:val="547"/>
          <w:marRight w:val="0"/>
          <w:marTop w:val="200"/>
          <w:marBottom w:val="0"/>
          <w:divBdr>
            <w:top w:val="none" w:sz="0" w:space="0" w:color="auto"/>
            <w:left w:val="none" w:sz="0" w:space="0" w:color="auto"/>
            <w:bottom w:val="none" w:sz="0" w:space="0" w:color="auto"/>
            <w:right w:val="none" w:sz="0" w:space="0" w:color="auto"/>
          </w:divBdr>
        </w:div>
        <w:div w:id="637272083">
          <w:marLeft w:val="547"/>
          <w:marRight w:val="0"/>
          <w:marTop w:val="200"/>
          <w:marBottom w:val="0"/>
          <w:divBdr>
            <w:top w:val="none" w:sz="0" w:space="0" w:color="auto"/>
            <w:left w:val="none" w:sz="0" w:space="0" w:color="auto"/>
            <w:bottom w:val="none" w:sz="0" w:space="0" w:color="auto"/>
            <w:right w:val="none" w:sz="0" w:space="0" w:color="auto"/>
          </w:divBdr>
        </w:div>
        <w:div w:id="615873282">
          <w:marLeft w:val="547"/>
          <w:marRight w:val="0"/>
          <w:marTop w:val="200"/>
          <w:marBottom w:val="0"/>
          <w:divBdr>
            <w:top w:val="none" w:sz="0" w:space="0" w:color="auto"/>
            <w:left w:val="none" w:sz="0" w:space="0" w:color="auto"/>
            <w:bottom w:val="none" w:sz="0" w:space="0" w:color="auto"/>
            <w:right w:val="none" w:sz="0" w:space="0" w:color="auto"/>
          </w:divBdr>
        </w:div>
      </w:divsChild>
    </w:div>
    <w:div w:id="1771464503">
      <w:bodyDiv w:val="1"/>
      <w:marLeft w:val="0"/>
      <w:marRight w:val="0"/>
      <w:marTop w:val="0"/>
      <w:marBottom w:val="0"/>
      <w:divBdr>
        <w:top w:val="none" w:sz="0" w:space="0" w:color="auto"/>
        <w:left w:val="none" w:sz="0" w:space="0" w:color="auto"/>
        <w:bottom w:val="none" w:sz="0" w:space="0" w:color="auto"/>
        <w:right w:val="none" w:sz="0" w:space="0" w:color="auto"/>
      </w:divBdr>
      <w:divsChild>
        <w:div w:id="791090860">
          <w:marLeft w:val="547"/>
          <w:marRight w:val="0"/>
          <w:marTop w:val="200"/>
          <w:marBottom w:val="0"/>
          <w:divBdr>
            <w:top w:val="none" w:sz="0" w:space="0" w:color="auto"/>
            <w:left w:val="none" w:sz="0" w:space="0" w:color="auto"/>
            <w:bottom w:val="none" w:sz="0" w:space="0" w:color="auto"/>
            <w:right w:val="none" w:sz="0" w:space="0" w:color="auto"/>
          </w:divBdr>
        </w:div>
        <w:div w:id="243296222">
          <w:marLeft w:val="547"/>
          <w:marRight w:val="0"/>
          <w:marTop w:val="200"/>
          <w:marBottom w:val="0"/>
          <w:divBdr>
            <w:top w:val="none" w:sz="0" w:space="0" w:color="auto"/>
            <w:left w:val="none" w:sz="0" w:space="0" w:color="auto"/>
            <w:bottom w:val="none" w:sz="0" w:space="0" w:color="auto"/>
            <w:right w:val="none" w:sz="0" w:space="0" w:color="auto"/>
          </w:divBdr>
        </w:div>
        <w:div w:id="1701315616">
          <w:marLeft w:val="547"/>
          <w:marRight w:val="0"/>
          <w:marTop w:val="200"/>
          <w:marBottom w:val="0"/>
          <w:divBdr>
            <w:top w:val="none" w:sz="0" w:space="0" w:color="auto"/>
            <w:left w:val="none" w:sz="0" w:space="0" w:color="auto"/>
            <w:bottom w:val="none" w:sz="0" w:space="0" w:color="auto"/>
            <w:right w:val="none" w:sz="0" w:space="0" w:color="auto"/>
          </w:divBdr>
        </w:div>
        <w:div w:id="1676835143">
          <w:marLeft w:val="547"/>
          <w:marRight w:val="0"/>
          <w:marTop w:val="200"/>
          <w:marBottom w:val="0"/>
          <w:divBdr>
            <w:top w:val="none" w:sz="0" w:space="0" w:color="auto"/>
            <w:left w:val="none" w:sz="0" w:space="0" w:color="auto"/>
            <w:bottom w:val="none" w:sz="0" w:space="0" w:color="auto"/>
            <w:right w:val="none" w:sz="0" w:space="0" w:color="auto"/>
          </w:divBdr>
        </w:div>
        <w:div w:id="186779548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AlamgirPC</dc:creator>
  <cp:keywords/>
  <dc:description/>
  <cp:lastModifiedBy>AlamgirPC</cp:lastModifiedBy>
  <cp:revision>4</cp:revision>
  <dcterms:created xsi:type="dcterms:W3CDTF">2020-05-11T11:15:00Z</dcterms:created>
  <dcterms:modified xsi:type="dcterms:W3CDTF">2020-05-11T13:25:00Z</dcterms:modified>
</cp:coreProperties>
</file>