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47" w:type="dxa"/>
        <w:tblLook w:val="04A0" w:firstRow="1" w:lastRow="0" w:firstColumn="1" w:lastColumn="0" w:noHBand="0" w:noVBand="1"/>
      </w:tblPr>
      <w:tblGrid>
        <w:gridCol w:w="7792"/>
        <w:gridCol w:w="3118"/>
        <w:gridCol w:w="3037"/>
      </w:tblGrid>
      <w:tr w:rsidR="00532690" w:rsidTr="00326EA2">
        <w:trPr>
          <w:trHeight w:val="560"/>
        </w:trPr>
        <w:tc>
          <w:tcPr>
            <w:tcW w:w="7792" w:type="dxa"/>
          </w:tcPr>
          <w:p w:rsidR="00532690" w:rsidRPr="00532690" w:rsidRDefault="00532690" w:rsidP="00532690">
            <w:pPr>
              <w:jc w:val="center"/>
              <w:rPr>
                <w:b/>
              </w:rPr>
            </w:pPr>
            <w:r w:rsidRPr="00532690">
              <w:rPr>
                <w:b/>
              </w:rPr>
              <w:t>Name of Experiment</w:t>
            </w:r>
          </w:p>
        </w:tc>
        <w:tc>
          <w:tcPr>
            <w:tcW w:w="3118" w:type="dxa"/>
          </w:tcPr>
          <w:p w:rsidR="00532690" w:rsidRPr="00532690" w:rsidRDefault="00532690" w:rsidP="00532690">
            <w:pPr>
              <w:jc w:val="center"/>
              <w:rPr>
                <w:b/>
              </w:rPr>
            </w:pPr>
            <w:r w:rsidRPr="00532690">
              <w:rPr>
                <w:b/>
              </w:rPr>
              <w:t>Date of Performance</w:t>
            </w:r>
          </w:p>
        </w:tc>
        <w:tc>
          <w:tcPr>
            <w:tcW w:w="3037" w:type="dxa"/>
          </w:tcPr>
          <w:p w:rsidR="00532690" w:rsidRPr="00532690" w:rsidRDefault="00532690" w:rsidP="00532690">
            <w:pPr>
              <w:jc w:val="center"/>
              <w:rPr>
                <w:b/>
              </w:rPr>
            </w:pPr>
            <w:r w:rsidRPr="00532690">
              <w:rPr>
                <w:b/>
              </w:rPr>
              <w:t>Date of Submission</w:t>
            </w:r>
          </w:p>
        </w:tc>
      </w:tr>
      <w:tr w:rsidR="00537067" w:rsidTr="00326EA2">
        <w:trPr>
          <w:trHeight w:val="280"/>
        </w:trPr>
        <w:tc>
          <w:tcPr>
            <w:tcW w:w="7792" w:type="dxa"/>
          </w:tcPr>
          <w:p w:rsidR="00537067" w:rsidRDefault="00537067" w:rsidP="00532690">
            <w:r>
              <w:t>Experiment No. 01: Layout Plan of Textile Wet Processing-I Laboratory</w:t>
            </w:r>
          </w:p>
        </w:tc>
        <w:tc>
          <w:tcPr>
            <w:tcW w:w="3118" w:type="dxa"/>
          </w:tcPr>
          <w:p w:rsidR="00537067" w:rsidRDefault="005647D2" w:rsidP="00532690">
            <w:r>
              <w:t>14/01/2023</w:t>
            </w:r>
          </w:p>
        </w:tc>
        <w:tc>
          <w:tcPr>
            <w:tcW w:w="3037" w:type="dxa"/>
            <w:vMerge w:val="restart"/>
          </w:tcPr>
          <w:p w:rsidR="00537067" w:rsidRDefault="005647D2" w:rsidP="00537067">
            <w:pPr>
              <w:jc w:val="center"/>
            </w:pPr>
            <w:r>
              <w:t>30/04/2023</w:t>
            </w:r>
            <w:bookmarkStart w:id="0" w:name="_GoBack"/>
            <w:bookmarkEnd w:id="0"/>
          </w:p>
        </w:tc>
      </w:tr>
      <w:tr w:rsidR="00537067" w:rsidTr="00326EA2">
        <w:trPr>
          <w:trHeight w:val="280"/>
        </w:trPr>
        <w:tc>
          <w:tcPr>
            <w:tcW w:w="7792" w:type="dxa"/>
          </w:tcPr>
          <w:p w:rsidR="00537067" w:rsidRDefault="00537067" w:rsidP="00532690">
            <w:r>
              <w:t>Experiment No. 02: Determination of Relative Humidity (</w:t>
            </w:r>
            <w:proofErr w:type="gramStart"/>
            <w:r>
              <w:t>RH%</w:t>
            </w:r>
            <w:proofErr w:type="gramEnd"/>
            <w:r>
              <w:t>) by Wet &amp; Dry Bulb Hygrometer.</w:t>
            </w:r>
          </w:p>
        </w:tc>
        <w:tc>
          <w:tcPr>
            <w:tcW w:w="3118" w:type="dxa"/>
          </w:tcPr>
          <w:p w:rsidR="00537067" w:rsidRDefault="005647D2" w:rsidP="00532690">
            <w:r>
              <w:t>21</w:t>
            </w:r>
            <w:r>
              <w:t>/01/2023</w:t>
            </w:r>
          </w:p>
        </w:tc>
        <w:tc>
          <w:tcPr>
            <w:tcW w:w="3037" w:type="dxa"/>
            <w:vMerge/>
          </w:tcPr>
          <w:p w:rsidR="00537067" w:rsidRDefault="00537067" w:rsidP="00532690"/>
        </w:tc>
      </w:tr>
      <w:tr w:rsidR="00537067" w:rsidTr="00326EA2">
        <w:trPr>
          <w:trHeight w:val="265"/>
        </w:trPr>
        <w:tc>
          <w:tcPr>
            <w:tcW w:w="7792" w:type="dxa"/>
          </w:tcPr>
          <w:p w:rsidR="00537067" w:rsidRDefault="00537067" w:rsidP="00532690">
            <w:r>
              <w:t>Experiment No. 03: Determination of Sliver Count by Wrap Block and Digital Balance</w:t>
            </w:r>
          </w:p>
        </w:tc>
        <w:tc>
          <w:tcPr>
            <w:tcW w:w="3118" w:type="dxa"/>
          </w:tcPr>
          <w:p w:rsidR="00537067" w:rsidRDefault="005647D2" w:rsidP="00532690">
            <w:r>
              <w:t>28</w:t>
            </w:r>
            <w:r>
              <w:t>/01/2023</w:t>
            </w:r>
          </w:p>
        </w:tc>
        <w:tc>
          <w:tcPr>
            <w:tcW w:w="3037" w:type="dxa"/>
            <w:vMerge/>
          </w:tcPr>
          <w:p w:rsidR="00537067" w:rsidRDefault="00537067" w:rsidP="00532690"/>
        </w:tc>
      </w:tr>
      <w:tr w:rsidR="00537067" w:rsidTr="00326EA2">
        <w:trPr>
          <w:trHeight w:val="280"/>
        </w:trPr>
        <w:tc>
          <w:tcPr>
            <w:tcW w:w="7792" w:type="dxa"/>
          </w:tcPr>
          <w:p w:rsidR="00537067" w:rsidRDefault="00537067" w:rsidP="00532690">
            <w:r>
              <w:t>Experiment No. 04: Determination of Roving Count by Wrap Block and Digital Balance</w:t>
            </w:r>
          </w:p>
        </w:tc>
        <w:tc>
          <w:tcPr>
            <w:tcW w:w="3118" w:type="dxa"/>
          </w:tcPr>
          <w:p w:rsidR="00537067" w:rsidRDefault="005647D2" w:rsidP="00532690">
            <w:r>
              <w:t>0</w:t>
            </w:r>
            <w:r>
              <w:t>4</w:t>
            </w:r>
            <w:r>
              <w:t>/02</w:t>
            </w:r>
            <w:r>
              <w:t>/2023</w:t>
            </w:r>
          </w:p>
        </w:tc>
        <w:tc>
          <w:tcPr>
            <w:tcW w:w="3037" w:type="dxa"/>
            <w:vMerge/>
          </w:tcPr>
          <w:p w:rsidR="00537067" w:rsidRDefault="00537067" w:rsidP="00532690"/>
        </w:tc>
      </w:tr>
      <w:tr w:rsidR="005647D2" w:rsidTr="00326EA2">
        <w:trPr>
          <w:trHeight w:val="280"/>
        </w:trPr>
        <w:tc>
          <w:tcPr>
            <w:tcW w:w="7792" w:type="dxa"/>
          </w:tcPr>
          <w:p w:rsidR="005647D2" w:rsidRDefault="005647D2" w:rsidP="005647D2">
            <w:r>
              <w:t>Experiment No. 05: Determination of Yarn Count by Wrap Reel and Digital Balance</w:t>
            </w:r>
          </w:p>
        </w:tc>
        <w:tc>
          <w:tcPr>
            <w:tcW w:w="3118" w:type="dxa"/>
          </w:tcPr>
          <w:p w:rsidR="005647D2" w:rsidRDefault="005647D2" w:rsidP="005647D2">
            <w:r>
              <w:t>11/02</w:t>
            </w:r>
            <w:r>
              <w:t>/2023</w:t>
            </w:r>
          </w:p>
        </w:tc>
        <w:tc>
          <w:tcPr>
            <w:tcW w:w="3037" w:type="dxa"/>
            <w:vMerge/>
          </w:tcPr>
          <w:p w:rsidR="005647D2" w:rsidRDefault="005647D2" w:rsidP="005647D2"/>
        </w:tc>
      </w:tr>
      <w:tr w:rsidR="005647D2" w:rsidTr="00326EA2">
        <w:trPr>
          <w:trHeight w:val="280"/>
        </w:trPr>
        <w:tc>
          <w:tcPr>
            <w:tcW w:w="7792" w:type="dxa"/>
          </w:tcPr>
          <w:p w:rsidR="005647D2" w:rsidRDefault="005647D2" w:rsidP="005647D2">
            <w:r>
              <w:t>Experiment No. 06: Determination of Warp Count by Beasley’s Balance</w:t>
            </w:r>
          </w:p>
        </w:tc>
        <w:tc>
          <w:tcPr>
            <w:tcW w:w="3118" w:type="dxa"/>
          </w:tcPr>
          <w:p w:rsidR="005647D2" w:rsidRDefault="005647D2" w:rsidP="005647D2">
            <w:r>
              <w:t>18/02</w:t>
            </w:r>
            <w:r>
              <w:t>/2023</w:t>
            </w:r>
          </w:p>
        </w:tc>
        <w:tc>
          <w:tcPr>
            <w:tcW w:w="3037" w:type="dxa"/>
            <w:vMerge/>
          </w:tcPr>
          <w:p w:rsidR="005647D2" w:rsidRDefault="005647D2" w:rsidP="005647D2"/>
        </w:tc>
      </w:tr>
      <w:tr w:rsidR="005647D2" w:rsidTr="00326EA2">
        <w:trPr>
          <w:trHeight w:val="280"/>
        </w:trPr>
        <w:tc>
          <w:tcPr>
            <w:tcW w:w="7792" w:type="dxa"/>
          </w:tcPr>
          <w:p w:rsidR="005647D2" w:rsidRDefault="005647D2" w:rsidP="005647D2">
            <w:r>
              <w:t>Experiment No. 07: Determination of Weft Count by Beasley’s Balance</w:t>
            </w:r>
          </w:p>
        </w:tc>
        <w:tc>
          <w:tcPr>
            <w:tcW w:w="3118" w:type="dxa"/>
          </w:tcPr>
          <w:p w:rsidR="005647D2" w:rsidRDefault="005647D2" w:rsidP="005647D2">
            <w:r>
              <w:t>25/02</w:t>
            </w:r>
            <w:r>
              <w:t>/2023</w:t>
            </w:r>
          </w:p>
        </w:tc>
        <w:tc>
          <w:tcPr>
            <w:tcW w:w="3037" w:type="dxa"/>
            <w:vMerge/>
          </w:tcPr>
          <w:p w:rsidR="005647D2" w:rsidRDefault="005647D2" w:rsidP="005647D2"/>
        </w:tc>
      </w:tr>
      <w:tr w:rsidR="005647D2" w:rsidTr="00326EA2">
        <w:trPr>
          <w:trHeight w:val="280"/>
        </w:trPr>
        <w:tc>
          <w:tcPr>
            <w:tcW w:w="7792" w:type="dxa"/>
          </w:tcPr>
          <w:p w:rsidR="005647D2" w:rsidRDefault="005647D2" w:rsidP="005647D2">
            <w:r>
              <w:t>Experiment No. 08: Determination of Moisture Regain of Fiber by Moisture Meter</w:t>
            </w:r>
          </w:p>
        </w:tc>
        <w:tc>
          <w:tcPr>
            <w:tcW w:w="3118" w:type="dxa"/>
          </w:tcPr>
          <w:p w:rsidR="005647D2" w:rsidRDefault="005647D2" w:rsidP="005647D2">
            <w:r>
              <w:t>25/03</w:t>
            </w:r>
            <w:r>
              <w:t>/2023</w:t>
            </w:r>
          </w:p>
        </w:tc>
        <w:tc>
          <w:tcPr>
            <w:tcW w:w="3037" w:type="dxa"/>
            <w:vMerge/>
          </w:tcPr>
          <w:p w:rsidR="005647D2" w:rsidRDefault="005647D2" w:rsidP="005647D2"/>
        </w:tc>
      </w:tr>
      <w:tr w:rsidR="005647D2" w:rsidTr="00326EA2">
        <w:trPr>
          <w:trHeight w:val="280"/>
        </w:trPr>
        <w:tc>
          <w:tcPr>
            <w:tcW w:w="7792" w:type="dxa"/>
          </w:tcPr>
          <w:p w:rsidR="005647D2" w:rsidRDefault="005647D2" w:rsidP="005647D2">
            <w:r>
              <w:t>Experiment No. 09: Determination of Moisture Regain of Yarn by Moisture Meter</w:t>
            </w:r>
          </w:p>
        </w:tc>
        <w:tc>
          <w:tcPr>
            <w:tcW w:w="3118" w:type="dxa"/>
          </w:tcPr>
          <w:p w:rsidR="005647D2" w:rsidRDefault="005647D2" w:rsidP="005647D2">
            <w:r>
              <w:t>01/04</w:t>
            </w:r>
            <w:r>
              <w:t>/2023</w:t>
            </w:r>
          </w:p>
        </w:tc>
        <w:tc>
          <w:tcPr>
            <w:tcW w:w="3037" w:type="dxa"/>
            <w:vMerge/>
          </w:tcPr>
          <w:p w:rsidR="005647D2" w:rsidRDefault="005647D2" w:rsidP="005647D2"/>
        </w:tc>
      </w:tr>
      <w:tr w:rsidR="005647D2" w:rsidTr="00326EA2">
        <w:trPr>
          <w:trHeight w:val="280"/>
        </w:trPr>
        <w:tc>
          <w:tcPr>
            <w:tcW w:w="7792" w:type="dxa"/>
          </w:tcPr>
          <w:p w:rsidR="005647D2" w:rsidRDefault="005647D2" w:rsidP="005647D2">
            <w:r>
              <w:t>Experiment No. 10: Determination of Moisture Regain of Fabric by Moisture Meter</w:t>
            </w:r>
          </w:p>
        </w:tc>
        <w:tc>
          <w:tcPr>
            <w:tcW w:w="3118" w:type="dxa"/>
          </w:tcPr>
          <w:p w:rsidR="005647D2" w:rsidRDefault="005647D2" w:rsidP="005647D2">
            <w:r>
              <w:t>08/04</w:t>
            </w:r>
            <w:r>
              <w:t>/2023</w:t>
            </w:r>
          </w:p>
        </w:tc>
        <w:tc>
          <w:tcPr>
            <w:tcW w:w="3037" w:type="dxa"/>
            <w:vMerge/>
          </w:tcPr>
          <w:p w:rsidR="005647D2" w:rsidRDefault="005647D2" w:rsidP="005647D2"/>
        </w:tc>
      </w:tr>
    </w:tbl>
    <w:p w:rsidR="008D1972" w:rsidRDefault="008D1972"/>
    <w:sectPr w:rsidR="008D1972" w:rsidSect="0053269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0"/>
    <w:rsid w:val="000165F8"/>
    <w:rsid w:val="00326EA2"/>
    <w:rsid w:val="00366021"/>
    <w:rsid w:val="00532690"/>
    <w:rsid w:val="00537067"/>
    <w:rsid w:val="005647D2"/>
    <w:rsid w:val="00760C2E"/>
    <w:rsid w:val="00835B3F"/>
    <w:rsid w:val="008D1972"/>
    <w:rsid w:val="00DA4837"/>
    <w:rsid w:val="00D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ADE1B-2F62-C84C-ADEC-832385DC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</cp:lastModifiedBy>
  <cp:revision>16</cp:revision>
  <dcterms:created xsi:type="dcterms:W3CDTF">2021-08-11T03:33:00Z</dcterms:created>
  <dcterms:modified xsi:type="dcterms:W3CDTF">2023-03-29T00:09:00Z</dcterms:modified>
</cp:coreProperties>
</file>