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DC" w:rsidRPr="000268DC" w:rsidRDefault="000268DC" w:rsidP="000268DC">
      <w:pPr>
        <w:jc w:val="center"/>
        <w:rPr>
          <w:b/>
          <w:sz w:val="48"/>
        </w:rPr>
      </w:pPr>
      <w:r w:rsidRPr="000268DC">
        <w:rPr>
          <w:b/>
          <w:sz w:val="48"/>
        </w:rPr>
        <w:t>Powers/Rights of a Trustee</w:t>
      </w:r>
    </w:p>
    <w:p w:rsidR="000268DC" w:rsidRPr="000268DC" w:rsidRDefault="000268DC" w:rsidP="000268DC">
      <w:pPr>
        <w:rPr>
          <w:b/>
          <w:sz w:val="32"/>
        </w:rPr>
      </w:pPr>
      <w:r w:rsidRPr="000268DC">
        <w:rPr>
          <w:b/>
          <w:sz w:val="32"/>
        </w:rPr>
        <w:t>Following are the rights of</w:t>
      </w:r>
      <w:r>
        <w:rPr>
          <w:b/>
          <w:sz w:val="32"/>
        </w:rPr>
        <w:t xml:space="preserve"> a beneficiary under trust Act.</w:t>
      </w:r>
    </w:p>
    <w:p w:rsidR="000268DC" w:rsidRPr="000268DC" w:rsidRDefault="000268DC" w:rsidP="000268DC">
      <w:pPr>
        <w:rPr>
          <w:b/>
          <w:sz w:val="32"/>
        </w:rPr>
      </w:pPr>
      <w:r w:rsidRPr="000268DC">
        <w:rPr>
          <w:b/>
          <w:sz w:val="32"/>
        </w:rPr>
        <w:t>I. RIGHT TO RENT AND PROFIT</w:t>
      </w:r>
    </w:p>
    <w:p w:rsidR="000268DC" w:rsidRDefault="000268DC" w:rsidP="000268DC">
      <w:pPr>
        <w:rPr>
          <w:b/>
          <w:sz w:val="32"/>
        </w:rPr>
      </w:pPr>
      <w:r w:rsidRPr="000268DC">
        <w:rPr>
          <w:b/>
          <w:sz w:val="32"/>
        </w:rPr>
        <w:t>The beneficiary has, subject to the provisions of the instrument of the trust, a right to the rents an</w:t>
      </w:r>
      <w:r>
        <w:rPr>
          <w:b/>
          <w:sz w:val="32"/>
        </w:rPr>
        <w:t>d profit of the trust property.</w:t>
      </w:r>
    </w:p>
    <w:p w:rsidR="000268DC" w:rsidRPr="000268DC" w:rsidRDefault="000268DC" w:rsidP="000268DC">
      <w:pPr>
        <w:rPr>
          <w:b/>
          <w:sz w:val="32"/>
        </w:rPr>
      </w:pPr>
    </w:p>
    <w:p w:rsidR="000268DC" w:rsidRPr="000268DC" w:rsidRDefault="000268DC" w:rsidP="000268DC">
      <w:pPr>
        <w:rPr>
          <w:b/>
          <w:sz w:val="32"/>
        </w:rPr>
      </w:pPr>
      <w:r w:rsidRPr="000268DC">
        <w:rPr>
          <w:b/>
          <w:sz w:val="32"/>
        </w:rPr>
        <w:t>II. RIGHT TO SPECIFIC EXECUTION</w:t>
      </w:r>
    </w:p>
    <w:p w:rsidR="000268DC" w:rsidRPr="000268DC" w:rsidRDefault="000268DC" w:rsidP="000268DC">
      <w:pPr>
        <w:rPr>
          <w:b/>
          <w:sz w:val="32"/>
        </w:rPr>
      </w:pPr>
      <w:r w:rsidRPr="000268DC">
        <w:rPr>
          <w:b/>
          <w:sz w:val="32"/>
        </w:rPr>
        <w:t>The beneficiary is entitled to have the intention of the author of the trust specifically executed to the extent of the beneficiary's interest and where there is only one' beneficiary and he is competent to contract, or where there are several beneficiaries and they are competent to contract, and all one mind, he or they may require the trustee to transfer the trust property to him or them, or to such person as he or they may direct.</w:t>
      </w:r>
    </w:p>
    <w:p w:rsidR="000268DC" w:rsidRPr="000268DC" w:rsidRDefault="000268DC" w:rsidP="000268DC">
      <w:pPr>
        <w:rPr>
          <w:b/>
          <w:sz w:val="32"/>
        </w:rPr>
      </w:pPr>
    </w:p>
    <w:p w:rsidR="000268DC" w:rsidRPr="000268DC" w:rsidRDefault="000268DC" w:rsidP="000268DC">
      <w:pPr>
        <w:rPr>
          <w:b/>
          <w:sz w:val="32"/>
        </w:rPr>
      </w:pPr>
      <w:r w:rsidRPr="000268DC">
        <w:rPr>
          <w:b/>
          <w:sz w:val="32"/>
        </w:rPr>
        <w:t>III. RIGHT OF INSPECTION</w:t>
      </w:r>
    </w:p>
    <w:p w:rsidR="000268DC" w:rsidRPr="000268DC" w:rsidRDefault="000268DC" w:rsidP="000268DC">
      <w:pPr>
        <w:rPr>
          <w:b/>
          <w:sz w:val="32"/>
        </w:rPr>
      </w:pPr>
      <w:r w:rsidRPr="000268DC">
        <w:rPr>
          <w:b/>
          <w:sz w:val="32"/>
        </w:rPr>
        <w:t>The beneficiary has a right, as against the trustee and all persons claiming under him with notice of the trust, to 'inspect and take copies of the instruments of the trust, the document of title relating solely to the trust property, the accounts of the trust property and the vouchers (if any) by which they are supported, and the cases submitted and opinions taken by the trustee for his guidance in discharging of duty.</w:t>
      </w:r>
    </w:p>
    <w:p w:rsidR="000268DC" w:rsidRPr="000268DC" w:rsidRDefault="000268DC" w:rsidP="000268DC">
      <w:pPr>
        <w:rPr>
          <w:b/>
          <w:sz w:val="32"/>
        </w:rPr>
      </w:pPr>
    </w:p>
    <w:p w:rsidR="000268DC" w:rsidRDefault="000268DC" w:rsidP="000268DC">
      <w:pPr>
        <w:rPr>
          <w:b/>
          <w:sz w:val="32"/>
        </w:rPr>
      </w:pPr>
    </w:p>
    <w:p w:rsidR="000268DC" w:rsidRPr="000268DC" w:rsidRDefault="000268DC" w:rsidP="000268DC">
      <w:pPr>
        <w:rPr>
          <w:b/>
          <w:sz w:val="32"/>
        </w:rPr>
      </w:pPr>
      <w:r w:rsidRPr="000268DC">
        <w:rPr>
          <w:b/>
          <w:sz w:val="32"/>
        </w:rPr>
        <w:lastRenderedPageBreak/>
        <w:t>He can make inspection of following</w:t>
      </w:r>
    </w:p>
    <w:p w:rsidR="000268DC" w:rsidRPr="000268DC" w:rsidRDefault="000268DC" w:rsidP="000268DC">
      <w:pPr>
        <w:rPr>
          <w:b/>
          <w:sz w:val="32"/>
        </w:rPr>
      </w:pPr>
      <w:proofErr w:type="spellStart"/>
      <w:r w:rsidRPr="000268DC">
        <w:rPr>
          <w:b/>
          <w:sz w:val="32"/>
        </w:rPr>
        <w:t>i</w:t>
      </w:r>
      <w:proofErr w:type="spellEnd"/>
      <w:r w:rsidRPr="000268DC">
        <w:rPr>
          <w:b/>
          <w:sz w:val="32"/>
        </w:rPr>
        <w:t>. Instrument of trust</w:t>
      </w:r>
    </w:p>
    <w:p w:rsidR="000268DC" w:rsidRPr="000268DC" w:rsidRDefault="000268DC" w:rsidP="000268DC">
      <w:pPr>
        <w:rPr>
          <w:b/>
          <w:sz w:val="32"/>
        </w:rPr>
      </w:pPr>
      <w:r w:rsidRPr="000268DC">
        <w:rPr>
          <w:b/>
          <w:sz w:val="32"/>
        </w:rPr>
        <w:t>ii. The documents of title relating solely to the trust property.</w:t>
      </w:r>
    </w:p>
    <w:p w:rsidR="000268DC" w:rsidRPr="000268DC" w:rsidRDefault="000268DC" w:rsidP="000268DC">
      <w:pPr>
        <w:rPr>
          <w:b/>
          <w:sz w:val="32"/>
        </w:rPr>
      </w:pPr>
      <w:r w:rsidRPr="000268DC">
        <w:rPr>
          <w:b/>
          <w:sz w:val="32"/>
        </w:rPr>
        <w:t>iii. The vouchers</w:t>
      </w:r>
    </w:p>
    <w:p w:rsidR="000268DC" w:rsidRPr="000268DC" w:rsidRDefault="000268DC" w:rsidP="000268DC">
      <w:pPr>
        <w:rPr>
          <w:b/>
          <w:sz w:val="32"/>
        </w:rPr>
      </w:pPr>
      <w:r w:rsidRPr="000268DC">
        <w:rPr>
          <w:b/>
          <w:sz w:val="32"/>
        </w:rPr>
        <w:t>iv. Cases if any pending in the court of law.</w:t>
      </w:r>
    </w:p>
    <w:p w:rsidR="000268DC" w:rsidRPr="000268DC" w:rsidRDefault="000268DC" w:rsidP="000268DC">
      <w:pPr>
        <w:rPr>
          <w:b/>
          <w:sz w:val="32"/>
        </w:rPr>
      </w:pPr>
    </w:p>
    <w:p w:rsidR="000268DC" w:rsidRPr="000268DC" w:rsidRDefault="000268DC" w:rsidP="000268DC">
      <w:pPr>
        <w:rPr>
          <w:b/>
          <w:sz w:val="32"/>
        </w:rPr>
      </w:pPr>
      <w:r w:rsidRPr="000268DC">
        <w:rPr>
          <w:b/>
          <w:sz w:val="32"/>
        </w:rPr>
        <w:t>IV. RIGHT TO TRANSFER BENEFICIAL INTEREST</w:t>
      </w:r>
    </w:p>
    <w:p w:rsidR="000268DC" w:rsidRPr="000268DC" w:rsidRDefault="000268DC" w:rsidP="000268DC">
      <w:pPr>
        <w:rPr>
          <w:b/>
          <w:sz w:val="32"/>
        </w:rPr>
      </w:pPr>
      <w:r w:rsidRPr="000268DC">
        <w:rPr>
          <w:b/>
          <w:sz w:val="32"/>
        </w:rPr>
        <w:t>The beneficiary if competent to contract, may transfer his interest, but subject to the law for time being enforce as to the circumstances and extent but this debar married women to transfer or assign her beneficial interest during her marriage.</w:t>
      </w:r>
    </w:p>
    <w:p w:rsidR="000268DC" w:rsidRPr="000268DC" w:rsidRDefault="000268DC" w:rsidP="000268DC">
      <w:pPr>
        <w:rPr>
          <w:b/>
          <w:sz w:val="32"/>
        </w:rPr>
      </w:pPr>
    </w:p>
    <w:p w:rsidR="000268DC" w:rsidRPr="000268DC" w:rsidRDefault="000268DC" w:rsidP="000268DC">
      <w:pPr>
        <w:rPr>
          <w:b/>
          <w:sz w:val="32"/>
        </w:rPr>
      </w:pPr>
      <w:r w:rsidRPr="000268DC">
        <w:rPr>
          <w:b/>
          <w:sz w:val="32"/>
        </w:rPr>
        <w:t>V. RIGHT OT SUE FOR EXECUTION OF TRUST</w:t>
      </w:r>
    </w:p>
    <w:p w:rsidR="000268DC" w:rsidRPr="000268DC" w:rsidRDefault="000268DC" w:rsidP="000268DC">
      <w:pPr>
        <w:rPr>
          <w:b/>
          <w:sz w:val="32"/>
        </w:rPr>
      </w:pPr>
      <w:r w:rsidRPr="000268DC">
        <w:rPr>
          <w:b/>
          <w:sz w:val="32"/>
        </w:rPr>
        <w:t>Where no trustees are appointed or all trustees die, disclaim, or are discharged, or where for any other reason the execution of the trust by the trustee is or becomes impracticable the beneficiary may institute a suit for execution of the trust, and the trust shall; so for as may be possible, be executed by the court until the appointment of a trustee or new trustees possible, be executed by the court until fiat appointment of a trustee or new trustees.</w:t>
      </w:r>
    </w:p>
    <w:p w:rsidR="000268DC" w:rsidRPr="000268DC" w:rsidRDefault="000268DC" w:rsidP="000268DC">
      <w:pPr>
        <w:rPr>
          <w:b/>
          <w:sz w:val="32"/>
        </w:rPr>
      </w:pPr>
    </w:p>
    <w:p w:rsidR="000268DC" w:rsidRPr="000268DC" w:rsidRDefault="000268DC" w:rsidP="000268DC">
      <w:pPr>
        <w:rPr>
          <w:b/>
          <w:sz w:val="32"/>
        </w:rPr>
      </w:pPr>
      <w:r w:rsidRPr="000268DC">
        <w:rPr>
          <w:b/>
          <w:sz w:val="32"/>
        </w:rPr>
        <w:t>VI, RIGHT TO PROPER TRUSTEE</w:t>
      </w:r>
    </w:p>
    <w:p w:rsidR="000268DC" w:rsidRPr="000268DC" w:rsidRDefault="000268DC" w:rsidP="000268DC">
      <w:pPr>
        <w:rPr>
          <w:b/>
          <w:sz w:val="32"/>
        </w:rPr>
      </w:pPr>
      <w:r w:rsidRPr="000268DC">
        <w:rPr>
          <w:b/>
          <w:sz w:val="32"/>
        </w:rPr>
        <w:t xml:space="preserve">The beneficiary has a right (subject to the provisions of the instrument) that the trust property shall be properly protected and </w:t>
      </w:r>
      <w:r w:rsidRPr="000268DC">
        <w:rPr>
          <w:b/>
          <w:sz w:val="32"/>
        </w:rPr>
        <w:lastRenderedPageBreak/>
        <w:t xml:space="preserve">held and administered by proper person and by </w:t>
      </w:r>
      <w:proofErr w:type="gramStart"/>
      <w:r w:rsidRPr="000268DC">
        <w:rPr>
          <w:b/>
          <w:sz w:val="32"/>
        </w:rPr>
        <w:t>a  proper</w:t>
      </w:r>
      <w:proofErr w:type="gramEnd"/>
      <w:r w:rsidRPr="000268DC">
        <w:rPr>
          <w:b/>
          <w:sz w:val="32"/>
        </w:rPr>
        <w:t xml:space="preserve"> number of a such persons.</w:t>
      </w:r>
    </w:p>
    <w:p w:rsidR="000268DC" w:rsidRPr="000268DC" w:rsidRDefault="000268DC" w:rsidP="000268DC">
      <w:pPr>
        <w:rPr>
          <w:b/>
          <w:sz w:val="32"/>
        </w:rPr>
      </w:pPr>
    </w:p>
    <w:p w:rsidR="000268DC" w:rsidRPr="000268DC" w:rsidRDefault="000268DC" w:rsidP="000268DC">
      <w:pPr>
        <w:rPr>
          <w:b/>
          <w:sz w:val="32"/>
        </w:rPr>
      </w:pPr>
      <w:r w:rsidRPr="000268DC">
        <w:rPr>
          <w:b/>
          <w:sz w:val="32"/>
        </w:rPr>
        <w:t>Following are not proper trustee</w:t>
      </w:r>
    </w:p>
    <w:p w:rsidR="000268DC" w:rsidRPr="000268DC" w:rsidRDefault="000268DC" w:rsidP="000268DC">
      <w:pPr>
        <w:rPr>
          <w:b/>
          <w:sz w:val="32"/>
        </w:rPr>
      </w:pPr>
      <w:r w:rsidRPr="000268DC">
        <w:rPr>
          <w:b/>
          <w:sz w:val="32"/>
        </w:rPr>
        <w:t xml:space="preserve">a. A </w:t>
      </w:r>
      <w:proofErr w:type="spellStart"/>
      <w:r w:rsidRPr="000268DC">
        <w:rPr>
          <w:b/>
          <w:sz w:val="32"/>
        </w:rPr>
        <w:t>persom</w:t>
      </w:r>
      <w:proofErr w:type="spellEnd"/>
      <w:r w:rsidRPr="000268DC">
        <w:rPr>
          <w:b/>
          <w:sz w:val="32"/>
        </w:rPr>
        <w:t xml:space="preserve"> domiciled abroad</w:t>
      </w:r>
    </w:p>
    <w:p w:rsidR="000268DC" w:rsidRPr="000268DC" w:rsidRDefault="000268DC" w:rsidP="000268DC">
      <w:pPr>
        <w:rPr>
          <w:b/>
          <w:sz w:val="32"/>
        </w:rPr>
      </w:pPr>
      <w:r w:rsidRPr="000268DC">
        <w:rPr>
          <w:b/>
          <w:sz w:val="32"/>
        </w:rPr>
        <w:t>b. An alien enemy</w:t>
      </w:r>
    </w:p>
    <w:p w:rsidR="000268DC" w:rsidRPr="000268DC" w:rsidRDefault="000268DC" w:rsidP="000268DC">
      <w:pPr>
        <w:rPr>
          <w:b/>
          <w:sz w:val="32"/>
        </w:rPr>
      </w:pPr>
      <w:r w:rsidRPr="000268DC">
        <w:rPr>
          <w:b/>
          <w:sz w:val="32"/>
        </w:rPr>
        <w:t>c. A person who has conflicting interest with that of the beneficiary</w:t>
      </w:r>
    </w:p>
    <w:p w:rsidR="000268DC" w:rsidRPr="000268DC" w:rsidRDefault="000268DC" w:rsidP="000268DC">
      <w:pPr>
        <w:rPr>
          <w:b/>
          <w:sz w:val="32"/>
        </w:rPr>
      </w:pPr>
      <w:r w:rsidRPr="000268DC">
        <w:rPr>
          <w:b/>
          <w:sz w:val="32"/>
        </w:rPr>
        <w:t>d. An insolvent person</w:t>
      </w:r>
    </w:p>
    <w:p w:rsidR="000268DC" w:rsidRPr="000268DC" w:rsidRDefault="000268DC" w:rsidP="000268DC">
      <w:pPr>
        <w:rPr>
          <w:b/>
          <w:sz w:val="32"/>
        </w:rPr>
      </w:pPr>
      <w:r w:rsidRPr="000268DC">
        <w:rPr>
          <w:b/>
          <w:sz w:val="32"/>
        </w:rPr>
        <w:t>e. A minor</w:t>
      </w:r>
    </w:p>
    <w:p w:rsidR="000268DC" w:rsidRPr="000268DC" w:rsidRDefault="000268DC" w:rsidP="000268DC">
      <w:pPr>
        <w:rPr>
          <w:b/>
          <w:sz w:val="32"/>
        </w:rPr>
      </w:pPr>
      <w:r w:rsidRPr="000268DC">
        <w:rPr>
          <w:b/>
          <w:sz w:val="32"/>
        </w:rPr>
        <w:t>f. A married woman</w:t>
      </w:r>
    </w:p>
    <w:p w:rsidR="000268DC" w:rsidRPr="000268DC" w:rsidRDefault="000268DC" w:rsidP="000268DC">
      <w:pPr>
        <w:rPr>
          <w:b/>
          <w:sz w:val="32"/>
        </w:rPr>
      </w:pPr>
    </w:p>
    <w:p w:rsidR="000268DC" w:rsidRPr="000268DC" w:rsidRDefault="000268DC" w:rsidP="000268DC">
      <w:pPr>
        <w:rPr>
          <w:b/>
          <w:sz w:val="32"/>
        </w:rPr>
      </w:pPr>
      <w:r w:rsidRPr="000268DC">
        <w:rPr>
          <w:b/>
          <w:sz w:val="32"/>
        </w:rPr>
        <w:t>VII. RIGHT TO COMPLE TO ANY ACT OF DUTY</w:t>
      </w:r>
    </w:p>
    <w:p w:rsidR="000268DC" w:rsidRPr="000268DC" w:rsidRDefault="000268DC" w:rsidP="000268DC">
      <w:pPr>
        <w:rPr>
          <w:b/>
          <w:sz w:val="32"/>
        </w:rPr>
      </w:pPr>
      <w:r w:rsidRPr="000268DC">
        <w:rPr>
          <w:b/>
          <w:sz w:val="32"/>
        </w:rPr>
        <w:t>The beneficiary has a right that his trustee shall be compelled to perform any particular act of his duty as such and restrained from committing any contemplated or probable breach of.</w:t>
      </w:r>
    </w:p>
    <w:p w:rsidR="000268DC" w:rsidRPr="000268DC" w:rsidRDefault="000268DC" w:rsidP="000268DC">
      <w:pPr>
        <w:rPr>
          <w:b/>
          <w:sz w:val="32"/>
        </w:rPr>
      </w:pPr>
    </w:p>
    <w:p w:rsidR="000268DC" w:rsidRPr="000268DC" w:rsidRDefault="000268DC" w:rsidP="000268DC">
      <w:pPr>
        <w:rPr>
          <w:b/>
          <w:sz w:val="32"/>
        </w:rPr>
      </w:pPr>
      <w:r w:rsidRPr="000268DC">
        <w:rPr>
          <w:b/>
          <w:sz w:val="32"/>
        </w:rPr>
        <w:t>VIII. RIGHT TO PROCEED AGAINST TRUSTEE</w:t>
      </w:r>
    </w:p>
    <w:p w:rsidR="000268DC" w:rsidRPr="000268DC" w:rsidRDefault="000268DC" w:rsidP="000268DC">
      <w:pPr>
        <w:rPr>
          <w:b/>
          <w:sz w:val="32"/>
        </w:rPr>
      </w:pPr>
      <w:r w:rsidRPr="000268DC">
        <w:rPr>
          <w:b/>
          <w:sz w:val="32"/>
        </w:rPr>
        <w:t>Where a trustee has wrongfully brought trust property, the beneficiary has a right to have the property declared subject to the trust or retransferred by the trustee it remains in his hand unsold.</w:t>
      </w:r>
    </w:p>
    <w:p w:rsidR="000268DC" w:rsidRPr="000268DC" w:rsidRDefault="000268DC" w:rsidP="000268DC">
      <w:pPr>
        <w:rPr>
          <w:b/>
          <w:sz w:val="32"/>
        </w:rPr>
      </w:pPr>
    </w:p>
    <w:p w:rsidR="000268DC" w:rsidRPr="000268DC" w:rsidRDefault="000268DC" w:rsidP="000268DC">
      <w:pPr>
        <w:rPr>
          <w:b/>
          <w:sz w:val="32"/>
        </w:rPr>
      </w:pPr>
      <w:r w:rsidRPr="000268DC">
        <w:rPr>
          <w:b/>
          <w:sz w:val="32"/>
        </w:rPr>
        <w:t>IX. RIGHT TO FOLLOW TRUST PROPERTY</w:t>
      </w:r>
    </w:p>
    <w:p w:rsidR="000268DC" w:rsidRPr="000268DC" w:rsidRDefault="000268DC" w:rsidP="000268DC">
      <w:pPr>
        <w:rPr>
          <w:b/>
          <w:sz w:val="32"/>
        </w:rPr>
      </w:pPr>
      <w:r w:rsidRPr="000268DC">
        <w:rPr>
          <w:b/>
          <w:sz w:val="32"/>
        </w:rPr>
        <w:t>The beneficiary has right to follow trust property, When it came into the hands of a third person inconsistently with the trust.</w:t>
      </w:r>
    </w:p>
    <w:p w:rsidR="000268DC" w:rsidRPr="000268DC" w:rsidRDefault="000268DC" w:rsidP="000268DC">
      <w:pPr>
        <w:rPr>
          <w:b/>
          <w:sz w:val="32"/>
        </w:rPr>
      </w:pPr>
    </w:p>
    <w:p w:rsidR="000268DC" w:rsidRPr="000268DC" w:rsidRDefault="000268DC" w:rsidP="000268DC">
      <w:pPr>
        <w:rPr>
          <w:b/>
          <w:sz w:val="32"/>
        </w:rPr>
      </w:pPr>
      <w:r w:rsidRPr="000268DC">
        <w:rPr>
          <w:b/>
          <w:sz w:val="32"/>
        </w:rPr>
        <w:t>X. RIGHT TO HAVE RECONVERTED</w:t>
      </w:r>
    </w:p>
    <w:p w:rsidR="000268DC" w:rsidRPr="000268DC" w:rsidRDefault="000268DC" w:rsidP="000268DC">
      <w:pPr>
        <w:rPr>
          <w:b/>
          <w:sz w:val="32"/>
        </w:rPr>
      </w:pPr>
      <w:r w:rsidRPr="000268DC">
        <w:rPr>
          <w:b/>
          <w:sz w:val="32"/>
        </w:rPr>
        <w:t>Inverted into trust property where a trustee wrongfully sells A beneficiary has right to have the property the trust property and afterwards becomes the owner, of such property.</w:t>
      </w:r>
    </w:p>
    <w:p w:rsidR="000268DC" w:rsidRPr="000268DC" w:rsidRDefault="000268DC" w:rsidP="000268DC">
      <w:pPr>
        <w:rPr>
          <w:b/>
          <w:sz w:val="32"/>
        </w:rPr>
      </w:pPr>
    </w:p>
    <w:p w:rsidR="000268DC" w:rsidRPr="000268DC" w:rsidRDefault="000268DC" w:rsidP="000268DC">
      <w:pPr>
        <w:rPr>
          <w:b/>
          <w:sz w:val="32"/>
        </w:rPr>
      </w:pPr>
      <w:r w:rsidRPr="000268DC">
        <w:rPr>
          <w:b/>
          <w:sz w:val="32"/>
        </w:rPr>
        <w:t>XI. RIGHT IN BLENDED PROPERTY</w:t>
      </w:r>
    </w:p>
    <w:p w:rsidR="000268DC" w:rsidRPr="000268DC" w:rsidRDefault="000268DC" w:rsidP="000268DC">
      <w:pPr>
        <w:rPr>
          <w:b/>
          <w:sz w:val="32"/>
        </w:rPr>
      </w:pPr>
      <w:r w:rsidRPr="000268DC">
        <w:rPr>
          <w:b/>
          <w:sz w:val="32"/>
        </w:rPr>
        <w:t>Where the trustee wrongfully mingles the trust property with his own, the beneficiary is entitled to charge on the whole fund for the amount due to him.</w:t>
      </w:r>
    </w:p>
    <w:p w:rsidR="000268DC" w:rsidRPr="000268DC" w:rsidRDefault="000268DC" w:rsidP="000268DC">
      <w:pPr>
        <w:rPr>
          <w:b/>
          <w:sz w:val="32"/>
        </w:rPr>
      </w:pPr>
    </w:p>
    <w:p w:rsidR="000268DC" w:rsidRPr="000268DC" w:rsidRDefault="000268DC" w:rsidP="000268DC">
      <w:pPr>
        <w:rPr>
          <w:b/>
          <w:sz w:val="32"/>
        </w:rPr>
      </w:pPr>
      <w:r w:rsidRPr="000268DC">
        <w:rPr>
          <w:b/>
          <w:sz w:val="32"/>
        </w:rPr>
        <w:t>XII. RIGHT TO INSPECT ACCOUNTS</w:t>
      </w:r>
    </w:p>
    <w:p w:rsidR="00020903" w:rsidRDefault="000268DC" w:rsidP="000268DC">
      <w:pPr>
        <w:rPr>
          <w:b/>
          <w:sz w:val="32"/>
        </w:rPr>
      </w:pPr>
      <w:r w:rsidRPr="000268DC">
        <w:rPr>
          <w:b/>
          <w:sz w:val="32"/>
        </w:rPr>
        <w:t>Beneficiary has right to Inspect accounts of the Trust Property.</w:t>
      </w:r>
    </w:p>
    <w:p w:rsidR="000268DC" w:rsidRPr="000268DC" w:rsidRDefault="000268DC" w:rsidP="000268DC">
      <w:pPr>
        <w:rPr>
          <w:sz w:val="32"/>
        </w:rPr>
      </w:pPr>
    </w:p>
    <w:p w:rsidR="000268DC" w:rsidRPr="000268DC" w:rsidRDefault="000268DC" w:rsidP="00A82A2A">
      <w:pPr>
        <w:jc w:val="center"/>
        <w:rPr>
          <w:b/>
          <w:sz w:val="48"/>
        </w:rPr>
      </w:pPr>
      <w:r w:rsidRPr="000268DC">
        <w:rPr>
          <w:b/>
          <w:sz w:val="48"/>
        </w:rPr>
        <w:t>Duties/Liabilities of a Beneficiary</w:t>
      </w:r>
    </w:p>
    <w:p w:rsidR="000268DC" w:rsidRPr="000268DC" w:rsidRDefault="000268DC" w:rsidP="000268DC">
      <w:pPr>
        <w:rPr>
          <w:b/>
          <w:sz w:val="32"/>
        </w:rPr>
      </w:pPr>
      <w:r w:rsidRPr="000268DC">
        <w:rPr>
          <w:b/>
          <w:sz w:val="32"/>
        </w:rPr>
        <w:t>I. DUTY TO COMPENSATE TRUSTEE</w:t>
      </w:r>
    </w:p>
    <w:p w:rsidR="000268DC" w:rsidRDefault="000268DC" w:rsidP="000268DC">
      <w:pPr>
        <w:rPr>
          <w:b/>
          <w:sz w:val="32"/>
        </w:rPr>
      </w:pPr>
      <w:r w:rsidRPr="000268DC">
        <w:rPr>
          <w:b/>
          <w:sz w:val="32"/>
        </w:rPr>
        <w:t>Beneficiary should compensate the trustee if he caused any injury or damage to the trust property.</w:t>
      </w:r>
    </w:p>
    <w:p w:rsidR="000268DC" w:rsidRPr="000268DC" w:rsidRDefault="000268DC" w:rsidP="000268DC">
      <w:pPr>
        <w:rPr>
          <w:b/>
          <w:sz w:val="32"/>
        </w:rPr>
      </w:pPr>
    </w:p>
    <w:p w:rsidR="000268DC" w:rsidRPr="000268DC" w:rsidRDefault="000268DC" w:rsidP="000268DC">
      <w:pPr>
        <w:rPr>
          <w:b/>
          <w:sz w:val="32"/>
        </w:rPr>
      </w:pPr>
      <w:r w:rsidRPr="000268DC">
        <w:rPr>
          <w:b/>
          <w:sz w:val="32"/>
        </w:rPr>
        <w:t>II. LIABILITY IN BREACH OF' TRUST</w:t>
      </w:r>
    </w:p>
    <w:p w:rsidR="000268DC" w:rsidRDefault="000268DC" w:rsidP="000268DC">
      <w:pPr>
        <w:rPr>
          <w:b/>
          <w:sz w:val="32"/>
        </w:rPr>
      </w:pPr>
      <w:r w:rsidRPr="000268DC">
        <w:rPr>
          <w:b/>
          <w:sz w:val="32"/>
        </w:rPr>
        <w:t>Beneficiary is liable if he commits breach of trust.</w:t>
      </w:r>
    </w:p>
    <w:p w:rsidR="000268DC" w:rsidRDefault="000268DC" w:rsidP="000268DC">
      <w:pPr>
        <w:rPr>
          <w:b/>
          <w:sz w:val="32"/>
        </w:rPr>
      </w:pPr>
    </w:p>
    <w:p w:rsidR="000268DC" w:rsidRPr="000268DC" w:rsidRDefault="000268DC" w:rsidP="000268DC">
      <w:pPr>
        <w:rPr>
          <w:b/>
          <w:sz w:val="32"/>
        </w:rPr>
      </w:pPr>
    </w:p>
    <w:p w:rsidR="000268DC" w:rsidRPr="000268DC" w:rsidRDefault="000268DC" w:rsidP="000268DC">
      <w:pPr>
        <w:rPr>
          <w:b/>
          <w:sz w:val="32"/>
        </w:rPr>
      </w:pPr>
      <w:r w:rsidRPr="000268DC">
        <w:rPr>
          <w:b/>
          <w:sz w:val="32"/>
        </w:rPr>
        <w:lastRenderedPageBreak/>
        <w:t>III. LIABILITY NOT TO HARM OTHER INTEREST</w:t>
      </w:r>
    </w:p>
    <w:p w:rsidR="000268DC" w:rsidRDefault="000268DC" w:rsidP="000268DC">
      <w:pPr>
        <w:rPr>
          <w:b/>
          <w:sz w:val="32"/>
        </w:rPr>
      </w:pPr>
      <w:r w:rsidRPr="000268DC">
        <w:rPr>
          <w:b/>
          <w:sz w:val="32"/>
        </w:rPr>
        <w:t>Beneficiary should not harm other interest He is liable if harms other interest.</w:t>
      </w:r>
    </w:p>
    <w:p w:rsidR="000268DC" w:rsidRPr="000268DC" w:rsidRDefault="000268DC" w:rsidP="000268DC">
      <w:pPr>
        <w:rPr>
          <w:b/>
          <w:sz w:val="32"/>
        </w:rPr>
      </w:pPr>
    </w:p>
    <w:p w:rsidR="000268DC" w:rsidRPr="000268DC" w:rsidRDefault="000268DC" w:rsidP="000268DC">
      <w:pPr>
        <w:rPr>
          <w:b/>
          <w:sz w:val="32"/>
        </w:rPr>
      </w:pPr>
      <w:r w:rsidRPr="000268DC">
        <w:rPr>
          <w:b/>
          <w:sz w:val="32"/>
        </w:rPr>
        <w:t>IV. LIABILITY NOT OBTAIN ANY ADVANTAGE WITHOUT THE CONSENT OF BENEFICIARIES</w:t>
      </w:r>
    </w:p>
    <w:p w:rsidR="000268DC" w:rsidRDefault="000268DC" w:rsidP="000268DC">
      <w:pPr>
        <w:rPr>
          <w:b/>
          <w:sz w:val="32"/>
        </w:rPr>
      </w:pPr>
      <w:r w:rsidRPr="000268DC">
        <w:rPr>
          <w:b/>
          <w:sz w:val="32"/>
        </w:rPr>
        <w:t>Beneficiary should not obtain any advantage without the consent of other beneficiaries.</w:t>
      </w:r>
    </w:p>
    <w:p w:rsidR="000268DC" w:rsidRPr="000268DC" w:rsidRDefault="000268DC" w:rsidP="000268DC">
      <w:pPr>
        <w:rPr>
          <w:b/>
          <w:sz w:val="32"/>
        </w:rPr>
      </w:pPr>
    </w:p>
    <w:p w:rsidR="000268DC" w:rsidRPr="000268DC" w:rsidRDefault="000268DC" w:rsidP="000268DC">
      <w:pPr>
        <w:rPr>
          <w:b/>
          <w:sz w:val="32"/>
        </w:rPr>
      </w:pPr>
      <w:r w:rsidRPr="000268DC">
        <w:rPr>
          <w:b/>
          <w:sz w:val="32"/>
        </w:rPr>
        <w:t>V. LIABILITY TO RECEIVE HIS INTEREST</w:t>
      </w:r>
    </w:p>
    <w:p w:rsidR="000268DC" w:rsidRDefault="000268DC" w:rsidP="000268DC">
      <w:pPr>
        <w:rPr>
          <w:b/>
          <w:sz w:val="32"/>
        </w:rPr>
      </w:pPr>
      <w:r w:rsidRPr="000268DC">
        <w:rPr>
          <w:b/>
          <w:sz w:val="32"/>
        </w:rPr>
        <w:t>Beneficiary is entitled to receive his interest but he should not claim more than his interest in trust property.</w:t>
      </w:r>
    </w:p>
    <w:p w:rsidR="000268DC" w:rsidRPr="000268DC" w:rsidRDefault="000268DC" w:rsidP="000268DC">
      <w:pPr>
        <w:rPr>
          <w:b/>
          <w:sz w:val="32"/>
        </w:rPr>
      </w:pPr>
    </w:p>
    <w:p w:rsidR="000268DC" w:rsidRPr="000268DC" w:rsidRDefault="000268DC" w:rsidP="000268DC">
      <w:pPr>
        <w:rPr>
          <w:b/>
          <w:sz w:val="32"/>
        </w:rPr>
      </w:pPr>
      <w:r w:rsidRPr="000268DC">
        <w:rPr>
          <w:b/>
          <w:sz w:val="32"/>
        </w:rPr>
        <w:t>VI. LIABILITY TO BECOME AWARE OF BREACH OF TRUST</w:t>
      </w:r>
    </w:p>
    <w:p w:rsidR="000268DC" w:rsidRDefault="000268DC" w:rsidP="000268DC">
      <w:pPr>
        <w:rPr>
          <w:b/>
          <w:sz w:val="32"/>
        </w:rPr>
      </w:pPr>
      <w:r w:rsidRPr="000268DC">
        <w:rPr>
          <w:b/>
          <w:sz w:val="32"/>
        </w:rPr>
        <w:t>Beneficiary is liable to become aware of breach of trust and proceed against trustee for such breach.</w:t>
      </w:r>
    </w:p>
    <w:p w:rsidR="000268DC" w:rsidRPr="000268DC" w:rsidRDefault="000268DC" w:rsidP="000268DC">
      <w:pPr>
        <w:rPr>
          <w:b/>
          <w:sz w:val="32"/>
        </w:rPr>
      </w:pPr>
    </w:p>
    <w:p w:rsidR="000268DC" w:rsidRPr="000268DC" w:rsidRDefault="000268DC" w:rsidP="000268DC">
      <w:pPr>
        <w:rPr>
          <w:b/>
          <w:sz w:val="32"/>
        </w:rPr>
      </w:pPr>
      <w:r w:rsidRPr="000268DC">
        <w:rPr>
          <w:b/>
          <w:sz w:val="32"/>
        </w:rPr>
        <w:t>VII. LIABILITY IN CASE TO DECEIVE THE TRUSTEE</w:t>
      </w:r>
    </w:p>
    <w:p w:rsidR="000268DC" w:rsidRDefault="000268DC" w:rsidP="000268DC">
      <w:pPr>
        <w:rPr>
          <w:b/>
          <w:sz w:val="32"/>
        </w:rPr>
      </w:pPr>
      <w:r w:rsidRPr="000268DC">
        <w:rPr>
          <w:b/>
          <w:sz w:val="32"/>
        </w:rPr>
        <w:t>Beneficiary is liable in case he deceive the trustee and induced him to commit a breach of trust.</w:t>
      </w:r>
    </w:p>
    <w:p w:rsidR="000268DC" w:rsidRPr="000268DC" w:rsidRDefault="000268DC" w:rsidP="000268DC">
      <w:pPr>
        <w:rPr>
          <w:b/>
          <w:sz w:val="32"/>
        </w:rPr>
      </w:pPr>
      <w:bookmarkStart w:id="0" w:name="_GoBack"/>
      <w:bookmarkEnd w:id="0"/>
    </w:p>
    <w:p w:rsidR="000268DC" w:rsidRPr="000268DC" w:rsidRDefault="000268DC" w:rsidP="000268DC">
      <w:pPr>
        <w:rPr>
          <w:b/>
          <w:sz w:val="32"/>
        </w:rPr>
      </w:pPr>
      <w:r w:rsidRPr="000268DC">
        <w:rPr>
          <w:b/>
          <w:sz w:val="32"/>
        </w:rPr>
        <w:t>VIII. LIABILITY TO TAKE REASONABLE STEPS</w:t>
      </w:r>
    </w:p>
    <w:p w:rsidR="00020903" w:rsidRPr="000268DC" w:rsidRDefault="000268DC" w:rsidP="00020903">
      <w:pPr>
        <w:rPr>
          <w:sz w:val="32"/>
        </w:rPr>
      </w:pPr>
      <w:r w:rsidRPr="000268DC">
        <w:rPr>
          <w:b/>
          <w:sz w:val="32"/>
        </w:rPr>
        <w:t>Beneficiary is liable in case if he fails to take reasonable steps within right and duties of other beneficiaries.</w:t>
      </w:r>
    </w:p>
    <w:sectPr w:rsidR="00020903" w:rsidRPr="00026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29"/>
    <w:rsid w:val="00020903"/>
    <w:rsid w:val="000268DC"/>
    <w:rsid w:val="000B0D4C"/>
    <w:rsid w:val="002C59CB"/>
    <w:rsid w:val="002D224D"/>
    <w:rsid w:val="00566875"/>
    <w:rsid w:val="005D7C61"/>
    <w:rsid w:val="006A5A30"/>
    <w:rsid w:val="007C6263"/>
    <w:rsid w:val="00892025"/>
    <w:rsid w:val="00A16D7E"/>
    <w:rsid w:val="00A31EC8"/>
    <w:rsid w:val="00A82A2A"/>
    <w:rsid w:val="00B57E29"/>
    <w:rsid w:val="00B65DB4"/>
    <w:rsid w:val="00BF7B7E"/>
    <w:rsid w:val="00C3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91051-787F-452F-BCE3-A9EA3D2C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B4"/>
    <w:pPr>
      <w:ind w:left="720"/>
      <w:contextualSpacing/>
    </w:pPr>
  </w:style>
  <w:style w:type="paragraph" w:styleId="BalloonText">
    <w:name w:val="Balloon Text"/>
    <w:basedOn w:val="Normal"/>
    <w:link w:val="BalloonTextChar"/>
    <w:uiPriority w:val="99"/>
    <w:semiHidden/>
    <w:unhideWhenUsed/>
    <w:rsid w:val="002D2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4294966873</TotalTime>
  <Pages>5</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Arif Mahmud</cp:lastModifiedBy>
  <cp:revision>7</cp:revision>
  <cp:lastPrinted>2018-07-29T02:32:00Z</cp:lastPrinted>
  <dcterms:created xsi:type="dcterms:W3CDTF">2018-07-28T19:53:00Z</dcterms:created>
  <dcterms:modified xsi:type="dcterms:W3CDTF">2020-07-07T21:20:00Z</dcterms:modified>
</cp:coreProperties>
</file>