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6DE0" w14:textId="77777777" w:rsidR="001C1D8E" w:rsidRPr="00D527E5" w:rsidRDefault="001C1D8E" w:rsidP="001C1D8E">
      <w:pPr>
        <w:spacing w:after="0"/>
        <w:rPr>
          <w:b/>
          <w:color w:val="000000"/>
          <w:sz w:val="26"/>
          <w:szCs w:val="26"/>
        </w:rPr>
      </w:pPr>
      <w:r w:rsidRPr="00D527E5">
        <w:rPr>
          <w:b/>
          <w:color w:val="000000"/>
          <w:sz w:val="26"/>
          <w:szCs w:val="26"/>
        </w:rPr>
        <w:t>Assessment Pattern</w:t>
      </w:r>
    </w:p>
    <w:p w14:paraId="6187E485" w14:textId="77777777" w:rsidR="001C1D8E" w:rsidRPr="00D527E5" w:rsidRDefault="001C1D8E" w:rsidP="001C1D8E">
      <w:pPr>
        <w:spacing w:after="0"/>
        <w:rPr>
          <w:b/>
          <w:color w:val="000000"/>
        </w:rPr>
      </w:pPr>
      <w:r w:rsidRPr="00D527E5">
        <w:rPr>
          <w:b/>
          <w:color w:val="000000"/>
        </w:rPr>
        <w:t>a) Class Tests</w:t>
      </w:r>
    </w:p>
    <w:p w14:paraId="3556A5DC" w14:textId="77777777" w:rsidR="001C1D8E" w:rsidRPr="00D527E5" w:rsidRDefault="001C1D8E" w:rsidP="001C1D8E">
      <w:pPr>
        <w:spacing w:after="0"/>
        <w:jc w:val="both"/>
        <w:rPr>
          <w:color w:val="000000"/>
        </w:rPr>
      </w:pPr>
      <w:r w:rsidRPr="00D527E5">
        <w:rPr>
          <w:color w:val="000000"/>
        </w:rPr>
        <w:t>Altogether 4 class tests may be taken during the semester, 2 class tests will be taken before midterm and 2 class tests will be taken for final term. Out of 4 class tests best 3 class tests will be counted. No makeup class tests will be taken. Students are strongly recommended to participate in all class tests. Class tests will be based on short question, fill in the blanks, MCQ, True/False, mathematical problems and scheduled in class time.</w:t>
      </w:r>
    </w:p>
    <w:p w14:paraId="5825BB7E" w14:textId="77777777" w:rsidR="001C1D8E" w:rsidRPr="00D527E5" w:rsidRDefault="001C1D8E" w:rsidP="001C1D8E">
      <w:pPr>
        <w:spacing w:after="0"/>
        <w:rPr>
          <w:b/>
          <w:color w:val="000000"/>
        </w:rPr>
      </w:pPr>
      <w:r w:rsidRPr="00D527E5">
        <w:rPr>
          <w:b/>
          <w:color w:val="000000"/>
        </w:rPr>
        <w:t>b) Assignment and Presentation</w:t>
      </w:r>
    </w:p>
    <w:p w14:paraId="3A96B10F" w14:textId="77777777" w:rsidR="001C1D8E" w:rsidRPr="00D527E5" w:rsidRDefault="001C1D8E" w:rsidP="001C1D8E">
      <w:pPr>
        <w:spacing w:after="0"/>
        <w:jc w:val="both"/>
        <w:rPr>
          <w:color w:val="000000"/>
        </w:rPr>
      </w:pPr>
      <w:r w:rsidRPr="00D527E5">
        <w:rPr>
          <w:color w:val="000000"/>
        </w:rPr>
        <w:t>The students can complete the assignment of this course either individually or group wise (maximum 4 members in a group). The assignment of this course can be either site visit (washing factory) in a group or based on assigned topic on garments washing and dyeing. The topic will be assigned as assignment during the class which they have to prepare at home and will submit on or before the due date. No late submission of assignments will be accepted. Students will have to do the presentation on the given topic as assignment. The details of assignment and presentation is given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469"/>
        <w:gridCol w:w="1301"/>
        <w:gridCol w:w="3382"/>
        <w:gridCol w:w="2337"/>
      </w:tblGrid>
      <w:tr w:rsidR="001C1D8E" w:rsidRPr="00D527E5" w14:paraId="443FA2A4" w14:textId="77777777" w:rsidTr="00844CD7">
        <w:trPr>
          <w:trHeight w:val="525"/>
        </w:trPr>
        <w:tc>
          <w:tcPr>
            <w:tcW w:w="289" w:type="pct"/>
          </w:tcPr>
          <w:p w14:paraId="42134F96" w14:textId="77777777" w:rsidR="001C1D8E" w:rsidRPr="00D527E5" w:rsidRDefault="001C1D8E" w:rsidP="00844CD7">
            <w:pPr>
              <w:pStyle w:val="TableParagraph"/>
              <w:spacing w:before="1"/>
              <w:ind w:left="107"/>
              <w:jc w:val="center"/>
              <w:rPr>
                <w:b/>
                <w:color w:val="000000"/>
              </w:rPr>
            </w:pPr>
            <w:r w:rsidRPr="00D527E5">
              <w:rPr>
                <w:b/>
                <w:color w:val="000000"/>
              </w:rPr>
              <w:t>Sl. No.</w:t>
            </w:r>
          </w:p>
        </w:tc>
        <w:tc>
          <w:tcPr>
            <w:tcW w:w="815" w:type="pct"/>
          </w:tcPr>
          <w:p w14:paraId="79E0FDBD" w14:textId="77777777" w:rsidR="001C1D8E" w:rsidRPr="00D527E5" w:rsidRDefault="001C1D8E" w:rsidP="00844CD7">
            <w:pPr>
              <w:pStyle w:val="TableParagraph"/>
              <w:jc w:val="center"/>
              <w:rPr>
                <w:b/>
                <w:color w:val="000000"/>
              </w:rPr>
            </w:pPr>
            <w:r w:rsidRPr="00D527E5">
              <w:rPr>
                <w:b/>
                <w:color w:val="000000"/>
              </w:rPr>
              <w:t>Type of Assignment and Presentation</w:t>
            </w:r>
          </w:p>
        </w:tc>
        <w:tc>
          <w:tcPr>
            <w:tcW w:w="722" w:type="pct"/>
          </w:tcPr>
          <w:p w14:paraId="47732A1B" w14:textId="77777777" w:rsidR="001C1D8E" w:rsidRPr="00D527E5" w:rsidRDefault="001C1D8E" w:rsidP="00844CD7">
            <w:pPr>
              <w:pStyle w:val="TableParagraph"/>
              <w:jc w:val="center"/>
              <w:rPr>
                <w:b/>
                <w:color w:val="000000"/>
              </w:rPr>
            </w:pPr>
            <w:r w:rsidRPr="00D527E5">
              <w:rPr>
                <w:b/>
                <w:color w:val="000000"/>
              </w:rPr>
              <w:t>Submission Date</w:t>
            </w:r>
          </w:p>
        </w:tc>
        <w:tc>
          <w:tcPr>
            <w:tcW w:w="1877" w:type="pct"/>
          </w:tcPr>
          <w:p w14:paraId="28231DC2" w14:textId="77777777" w:rsidR="001C1D8E" w:rsidRPr="00D527E5" w:rsidRDefault="001C1D8E" w:rsidP="00844CD7">
            <w:pPr>
              <w:pStyle w:val="TableParagraph"/>
              <w:jc w:val="center"/>
              <w:rPr>
                <w:b/>
                <w:color w:val="000000"/>
              </w:rPr>
            </w:pPr>
            <w:r w:rsidRPr="00D527E5">
              <w:rPr>
                <w:b/>
                <w:color w:val="000000"/>
              </w:rPr>
              <w:t>Contents of Assignment</w:t>
            </w:r>
          </w:p>
        </w:tc>
        <w:tc>
          <w:tcPr>
            <w:tcW w:w="1297" w:type="pct"/>
          </w:tcPr>
          <w:p w14:paraId="66396E0C" w14:textId="77777777" w:rsidR="001C1D8E" w:rsidRPr="00D527E5" w:rsidRDefault="001C1D8E" w:rsidP="00844CD7">
            <w:pPr>
              <w:pStyle w:val="TableParagraph"/>
              <w:jc w:val="center"/>
              <w:rPr>
                <w:b/>
                <w:color w:val="000000"/>
              </w:rPr>
            </w:pPr>
            <w:r w:rsidRPr="00D527E5">
              <w:rPr>
                <w:b/>
                <w:color w:val="000000"/>
              </w:rPr>
              <w:t>Contents of Presentation</w:t>
            </w:r>
          </w:p>
        </w:tc>
      </w:tr>
      <w:tr w:rsidR="001C1D8E" w:rsidRPr="00D527E5" w14:paraId="1855AE68" w14:textId="77777777" w:rsidTr="00844CD7">
        <w:trPr>
          <w:trHeight w:val="525"/>
        </w:trPr>
        <w:tc>
          <w:tcPr>
            <w:tcW w:w="289" w:type="pct"/>
          </w:tcPr>
          <w:p w14:paraId="584F5713" w14:textId="77777777" w:rsidR="001C1D8E" w:rsidRPr="00D527E5" w:rsidRDefault="001C1D8E" w:rsidP="00844CD7">
            <w:pPr>
              <w:pStyle w:val="TableParagraph"/>
              <w:spacing w:before="1"/>
              <w:ind w:left="107"/>
              <w:rPr>
                <w:b/>
                <w:color w:val="000000"/>
              </w:rPr>
            </w:pPr>
            <w:r w:rsidRPr="00D527E5">
              <w:rPr>
                <w:b/>
                <w:color w:val="000000"/>
              </w:rPr>
              <w:t>1.</w:t>
            </w:r>
          </w:p>
        </w:tc>
        <w:tc>
          <w:tcPr>
            <w:tcW w:w="815" w:type="pct"/>
          </w:tcPr>
          <w:p w14:paraId="76CC6A83" w14:textId="77777777" w:rsidR="001C1D8E" w:rsidRPr="00D527E5" w:rsidRDefault="001C1D8E" w:rsidP="00844CD7">
            <w:pPr>
              <w:pStyle w:val="TableParagraph"/>
              <w:rPr>
                <w:color w:val="000000"/>
              </w:rPr>
            </w:pPr>
            <w:r w:rsidRPr="00D527E5">
              <w:rPr>
                <w:color w:val="000000"/>
              </w:rPr>
              <w:t>Topics related to dyeing and finishing</w:t>
            </w:r>
          </w:p>
        </w:tc>
        <w:tc>
          <w:tcPr>
            <w:tcW w:w="722" w:type="pct"/>
          </w:tcPr>
          <w:p w14:paraId="1B1F1209" w14:textId="77777777" w:rsidR="001C1D8E" w:rsidRPr="00D527E5" w:rsidRDefault="001C1D8E" w:rsidP="00844CD7">
            <w:pPr>
              <w:pStyle w:val="TableParagraph"/>
              <w:rPr>
                <w:color w:val="000000"/>
              </w:rPr>
            </w:pPr>
            <w:r w:rsidRPr="00D527E5">
              <w:rPr>
                <w:color w:val="000000"/>
              </w:rPr>
              <w:t>Before 15 days of Final examination</w:t>
            </w:r>
          </w:p>
        </w:tc>
        <w:tc>
          <w:tcPr>
            <w:tcW w:w="1877" w:type="pct"/>
          </w:tcPr>
          <w:p w14:paraId="1203B339"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1: Introduction to the topic with objectives (What about the topic and why chosen to find what?)</w:t>
            </w:r>
          </w:p>
          <w:p w14:paraId="32FF3DEA"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2: Methodology (How the work is done?)</w:t>
            </w:r>
          </w:p>
          <w:p w14:paraId="04F71A4B"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3: Experimental Works/Data or Evidence (What have done in the paper?)</w:t>
            </w:r>
          </w:p>
          <w:p w14:paraId="16B87262"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4: Results and Discussion (What are the outcomes?)</w:t>
            </w:r>
          </w:p>
          <w:p w14:paraId="3D08E9DA"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5: Conclusion (What are the final results and recommendations?)</w:t>
            </w:r>
          </w:p>
          <w:p w14:paraId="1A001847"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Chapter 6: Findings (Write about what you have learnt from the paper?)</w:t>
            </w:r>
          </w:p>
          <w:p w14:paraId="10B02B98"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References </w:t>
            </w:r>
          </w:p>
        </w:tc>
        <w:tc>
          <w:tcPr>
            <w:tcW w:w="1297" w:type="pct"/>
          </w:tcPr>
          <w:p w14:paraId="51852ADA" w14:textId="77777777" w:rsidR="001C1D8E" w:rsidRPr="00D527E5" w:rsidRDefault="001C1D8E" w:rsidP="00844CD7">
            <w:pPr>
              <w:spacing w:after="0" w:line="240" w:lineRule="auto"/>
              <w:rPr>
                <w:color w:val="000000"/>
                <w:shd w:val="clear" w:color="auto" w:fill="FFFFFF"/>
              </w:rPr>
            </w:pPr>
            <w:r w:rsidRPr="00D527E5">
              <w:rPr>
                <w:b/>
                <w:color w:val="000000"/>
                <w:shd w:val="clear" w:color="auto" w:fill="FFFFFF"/>
              </w:rPr>
              <w:t>Duration:</w:t>
            </w:r>
            <w:r w:rsidRPr="00D527E5">
              <w:rPr>
                <w:color w:val="000000"/>
                <w:shd w:val="clear" w:color="auto" w:fill="FFFFFF"/>
              </w:rPr>
              <w:t>3-7 mins</w:t>
            </w:r>
          </w:p>
          <w:p w14:paraId="7CC9D5B8" w14:textId="77777777" w:rsidR="001C1D8E" w:rsidRPr="00D527E5" w:rsidRDefault="001C1D8E" w:rsidP="00844CD7">
            <w:pPr>
              <w:spacing w:after="0" w:line="240" w:lineRule="auto"/>
              <w:rPr>
                <w:b/>
                <w:color w:val="000000"/>
              </w:rPr>
            </w:pPr>
            <w:r w:rsidRPr="00D527E5">
              <w:rPr>
                <w:b/>
                <w:color w:val="000000"/>
                <w:shd w:val="clear" w:color="auto" w:fill="FFFFFF"/>
              </w:rPr>
              <w:t>a) PPT slides</w:t>
            </w:r>
          </w:p>
          <w:p w14:paraId="6618DC97" w14:textId="77777777" w:rsidR="001C1D8E" w:rsidRPr="00D527E5" w:rsidRDefault="001C1D8E" w:rsidP="00844CD7">
            <w:pPr>
              <w:shd w:val="clear" w:color="auto" w:fill="FFFFFF"/>
              <w:spacing w:before="120" w:after="120" w:line="240" w:lineRule="auto"/>
              <w:rPr>
                <w:color w:val="000000"/>
              </w:rPr>
            </w:pPr>
            <w:r w:rsidRPr="00D527E5">
              <w:rPr>
                <w:b/>
                <w:color w:val="000000"/>
              </w:rPr>
              <w:t>Contents:</w:t>
            </w:r>
            <w:r w:rsidRPr="00D527E5">
              <w:rPr>
                <w:color w:val="000000"/>
              </w:rPr>
              <w:t xml:space="preserve"> Introduction slides, Max. 2 Slides from Chapter 1, Max 5 slides from chapter 2, 1 slide from Chapter 3, 1 slide from Chapter 4. </w:t>
            </w:r>
          </w:p>
          <w:p w14:paraId="62D38AA9" w14:textId="77777777" w:rsidR="001C1D8E" w:rsidRPr="00D527E5" w:rsidRDefault="001C1D8E" w:rsidP="00844CD7">
            <w:pPr>
              <w:shd w:val="clear" w:color="auto" w:fill="FFFFFF"/>
              <w:spacing w:before="120" w:after="120" w:line="240" w:lineRule="auto"/>
              <w:rPr>
                <w:color w:val="000000"/>
              </w:rPr>
            </w:pPr>
            <w:r w:rsidRPr="00D527E5">
              <w:rPr>
                <w:color w:val="000000"/>
              </w:rPr>
              <w:t>2. Do not use any paragraph, use only points with minimum words</w:t>
            </w:r>
          </w:p>
          <w:p w14:paraId="687B4E42" w14:textId="77777777" w:rsidR="001C1D8E" w:rsidRPr="00D527E5" w:rsidRDefault="001C1D8E" w:rsidP="00844CD7">
            <w:pPr>
              <w:shd w:val="clear" w:color="auto" w:fill="FFFFFF"/>
              <w:spacing w:before="120" w:after="120" w:line="240" w:lineRule="auto"/>
              <w:rPr>
                <w:color w:val="000000"/>
              </w:rPr>
            </w:pPr>
            <w:r w:rsidRPr="00D527E5">
              <w:rPr>
                <w:color w:val="000000"/>
              </w:rPr>
              <w:t>3. Diagram, video, image: no need to add description writing for them, you will present them</w:t>
            </w:r>
          </w:p>
          <w:p w14:paraId="5D762426" w14:textId="77777777" w:rsidR="001C1D8E" w:rsidRPr="00D527E5" w:rsidRDefault="001C1D8E" w:rsidP="00844CD7">
            <w:pPr>
              <w:pStyle w:val="TableParagraph"/>
              <w:rPr>
                <w:color w:val="000000"/>
              </w:rPr>
            </w:pPr>
          </w:p>
        </w:tc>
      </w:tr>
      <w:tr w:rsidR="001C1D8E" w:rsidRPr="00D527E5" w14:paraId="392675AA" w14:textId="77777777" w:rsidTr="00844CD7">
        <w:trPr>
          <w:trHeight w:val="1782"/>
        </w:trPr>
        <w:tc>
          <w:tcPr>
            <w:tcW w:w="289" w:type="pct"/>
          </w:tcPr>
          <w:p w14:paraId="2A109523" w14:textId="77777777" w:rsidR="001C1D8E" w:rsidRPr="00D527E5" w:rsidRDefault="001C1D8E" w:rsidP="00844CD7">
            <w:pPr>
              <w:pStyle w:val="TableParagraph"/>
              <w:spacing w:before="1"/>
              <w:ind w:left="107"/>
              <w:rPr>
                <w:b/>
                <w:color w:val="000000"/>
              </w:rPr>
            </w:pPr>
            <w:r w:rsidRPr="00D527E5">
              <w:rPr>
                <w:b/>
                <w:color w:val="000000"/>
              </w:rPr>
              <w:t>2.</w:t>
            </w:r>
          </w:p>
        </w:tc>
        <w:tc>
          <w:tcPr>
            <w:tcW w:w="815" w:type="pct"/>
          </w:tcPr>
          <w:p w14:paraId="593632E2" w14:textId="77777777" w:rsidR="001C1D8E" w:rsidRPr="00D527E5" w:rsidRDefault="001C1D8E" w:rsidP="00844CD7">
            <w:pPr>
              <w:pStyle w:val="TableParagraph"/>
              <w:rPr>
                <w:color w:val="000000"/>
              </w:rPr>
            </w:pPr>
            <w:r w:rsidRPr="00D527E5">
              <w:rPr>
                <w:color w:val="000000"/>
              </w:rPr>
              <w:t xml:space="preserve"> Report on a Site Visit (dyeing and finishing factory)</w:t>
            </w:r>
          </w:p>
        </w:tc>
        <w:tc>
          <w:tcPr>
            <w:tcW w:w="722" w:type="pct"/>
          </w:tcPr>
          <w:p w14:paraId="0F4AF9C5" w14:textId="77777777" w:rsidR="001C1D8E" w:rsidRPr="00D527E5" w:rsidRDefault="001C1D8E" w:rsidP="00844CD7">
            <w:pPr>
              <w:pStyle w:val="TableParagraph"/>
              <w:rPr>
                <w:color w:val="000000"/>
              </w:rPr>
            </w:pPr>
            <w:r w:rsidRPr="00D527E5">
              <w:rPr>
                <w:color w:val="000000"/>
              </w:rPr>
              <w:t>Before 15 days of Final examination</w:t>
            </w:r>
          </w:p>
        </w:tc>
        <w:tc>
          <w:tcPr>
            <w:tcW w:w="1877" w:type="pct"/>
          </w:tcPr>
          <w:p w14:paraId="4A5CC319" w14:textId="77777777" w:rsidR="001C1D8E" w:rsidRPr="00D527E5" w:rsidRDefault="001C1D8E" w:rsidP="00844CD7">
            <w:pPr>
              <w:shd w:val="clear" w:color="auto" w:fill="FFFFFF"/>
              <w:spacing w:before="120" w:after="120" w:line="240" w:lineRule="auto"/>
              <w:rPr>
                <w:color w:val="000000"/>
              </w:rPr>
            </w:pPr>
            <w:r w:rsidRPr="00D527E5">
              <w:rPr>
                <w:b/>
                <w:color w:val="000000"/>
              </w:rPr>
              <w:t>Chapter 1:</w:t>
            </w:r>
            <w:r w:rsidRPr="00D527E5">
              <w:rPr>
                <w:color w:val="000000"/>
              </w:rPr>
              <w:t xml:space="preserve"> Factory Profile </w:t>
            </w:r>
          </w:p>
          <w:p w14:paraId="63B56953" w14:textId="77777777" w:rsidR="001C1D8E" w:rsidRPr="00D527E5" w:rsidRDefault="001C1D8E" w:rsidP="00844CD7">
            <w:pPr>
              <w:shd w:val="clear" w:color="auto" w:fill="FFFFFF"/>
              <w:spacing w:before="120" w:after="120" w:line="240" w:lineRule="auto"/>
              <w:rPr>
                <w:color w:val="000000"/>
              </w:rPr>
            </w:pPr>
            <w:r w:rsidRPr="00D527E5">
              <w:rPr>
                <w:b/>
                <w:color w:val="000000"/>
              </w:rPr>
              <w:t>Chapter 2:</w:t>
            </w:r>
            <w:r w:rsidRPr="00D527E5">
              <w:rPr>
                <w:color w:val="000000"/>
              </w:rPr>
              <w:t> Description of Different Sections</w:t>
            </w:r>
          </w:p>
          <w:p w14:paraId="41968DCA" w14:textId="77777777" w:rsidR="001C1D8E" w:rsidRPr="00D527E5" w:rsidRDefault="001C1D8E" w:rsidP="00844CD7">
            <w:pPr>
              <w:shd w:val="clear" w:color="auto" w:fill="FFFFFF"/>
              <w:spacing w:before="120" w:after="120" w:line="240" w:lineRule="auto"/>
              <w:rPr>
                <w:color w:val="000000"/>
              </w:rPr>
            </w:pPr>
            <w:r w:rsidRPr="00D527E5">
              <w:rPr>
                <w:color w:val="000000"/>
              </w:rPr>
              <w:t>(Compulsory Section: a) Sample Section, b) Dry Process Section, c) Wet Process Section, d) Quality Section, e) Testing Section</w:t>
            </w:r>
          </w:p>
          <w:p w14:paraId="47CA42CB" w14:textId="77777777" w:rsidR="001C1D8E" w:rsidRPr="00D527E5" w:rsidRDefault="001C1D8E" w:rsidP="00844CD7">
            <w:pPr>
              <w:shd w:val="clear" w:color="auto" w:fill="FFFFFF"/>
              <w:spacing w:before="120" w:after="120" w:line="240" w:lineRule="auto"/>
              <w:rPr>
                <w:color w:val="000000"/>
              </w:rPr>
            </w:pPr>
            <w:r w:rsidRPr="00D527E5">
              <w:rPr>
                <w:color w:val="000000"/>
              </w:rPr>
              <w:lastRenderedPageBreak/>
              <w:t>Optional Section: a) ETP, b) Store Section, c) Merchandising, d) HR section, e) Maintenance Section etc.)</w:t>
            </w:r>
          </w:p>
          <w:p w14:paraId="3571395E" w14:textId="77777777" w:rsidR="001C1D8E" w:rsidRPr="00D527E5" w:rsidRDefault="001C1D8E" w:rsidP="00844CD7">
            <w:pPr>
              <w:shd w:val="clear" w:color="auto" w:fill="FFFFFF"/>
              <w:spacing w:before="120" w:after="120" w:line="240" w:lineRule="auto"/>
              <w:rPr>
                <w:color w:val="000000"/>
              </w:rPr>
            </w:pPr>
            <w:r w:rsidRPr="00D527E5">
              <w:rPr>
                <w:color w:val="000000"/>
              </w:rPr>
              <w:t>Contents of Each Section: Layout, organogram, process flow chart, machinery, quality control, description of activities, reports etc.)</w:t>
            </w:r>
          </w:p>
          <w:p w14:paraId="53B299E6" w14:textId="77777777" w:rsidR="001C1D8E" w:rsidRPr="00D527E5" w:rsidRDefault="001C1D8E" w:rsidP="00844CD7">
            <w:pPr>
              <w:shd w:val="clear" w:color="auto" w:fill="FFFFFF"/>
              <w:spacing w:before="120" w:after="120" w:line="240" w:lineRule="auto"/>
              <w:rPr>
                <w:color w:val="000000"/>
              </w:rPr>
            </w:pPr>
            <w:r w:rsidRPr="00D527E5">
              <w:rPr>
                <w:b/>
                <w:color w:val="000000"/>
              </w:rPr>
              <w:t>Chapter 3:</w:t>
            </w:r>
            <w:r w:rsidRPr="00D527E5">
              <w:rPr>
                <w:color w:val="000000"/>
              </w:rPr>
              <w:t xml:space="preserve"> Impact of Site Visit</w:t>
            </w:r>
          </w:p>
          <w:p w14:paraId="05C6E2BA" w14:textId="77777777" w:rsidR="001C1D8E" w:rsidRPr="00D527E5" w:rsidRDefault="001C1D8E" w:rsidP="00844CD7">
            <w:pPr>
              <w:shd w:val="clear" w:color="auto" w:fill="FFFFFF"/>
              <w:spacing w:before="120" w:after="120" w:line="240" w:lineRule="auto"/>
              <w:rPr>
                <w:color w:val="000000"/>
              </w:rPr>
            </w:pPr>
            <w:r w:rsidRPr="00D527E5">
              <w:rPr>
                <w:color w:val="000000"/>
              </w:rPr>
              <w:t>Contents: Write what you have learnt from different sections (section mentioned in chapter 2)?</w:t>
            </w:r>
          </w:p>
          <w:p w14:paraId="39F4A8B3" w14:textId="77777777" w:rsidR="001C1D8E" w:rsidRPr="00D527E5" w:rsidRDefault="001C1D8E" w:rsidP="00844CD7">
            <w:pPr>
              <w:shd w:val="clear" w:color="auto" w:fill="FFFFFF"/>
              <w:spacing w:before="120" w:after="120" w:line="240" w:lineRule="auto"/>
              <w:rPr>
                <w:color w:val="000000"/>
              </w:rPr>
            </w:pPr>
            <w:r w:rsidRPr="00D527E5">
              <w:rPr>
                <w:b/>
                <w:color w:val="000000"/>
              </w:rPr>
              <w:t>Chapter 4:</w:t>
            </w:r>
            <w:r w:rsidRPr="00D527E5">
              <w:rPr>
                <w:color w:val="000000"/>
              </w:rPr>
              <w:t xml:space="preserve"> Conclusion</w:t>
            </w:r>
          </w:p>
        </w:tc>
        <w:tc>
          <w:tcPr>
            <w:tcW w:w="1297" w:type="pct"/>
          </w:tcPr>
          <w:p w14:paraId="79F8BE87" w14:textId="77777777" w:rsidR="001C1D8E" w:rsidRPr="00D527E5" w:rsidRDefault="001C1D8E" w:rsidP="00844CD7">
            <w:pPr>
              <w:spacing w:after="0" w:line="240" w:lineRule="auto"/>
              <w:rPr>
                <w:color w:val="000000"/>
                <w:shd w:val="clear" w:color="auto" w:fill="FFFFFF"/>
              </w:rPr>
            </w:pPr>
            <w:r w:rsidRPr="00D527E5">
              <w:rPr>
                <w:b/>
                <w:color w:val="000000"/>
                <w:shd w:val="clear" w:color="auto" w:fill="FFFFFF"/>
              </w:rPr>
              <w:lastRenderedPageBreak/>
              <w:t>Duration:</w:t>
            </w:r>
            <w:r w:rsidRPr="00D527E5">
              <w:rPr>
                <w:color w:val="000000"/>
                <w:shd w:val="clear" w:color="auto" w:fill="FFFFFF"/>
              </w:rPr>
              <w:t>3-7 mins</w:t>
            </w:r>
          </w:p>
          <w:p w14:paraId="56B249A3" w14:textId="77777777" w:rsidR="001C1D8E" w:rsidRPr="00D527E5" w:rsidRDefault="001C1D8E" w:rsidP="00844CD7">
            <w:pPr>
              <w:spacing w:after="0" w:line="240" w:lineRule="auto"/>
              <w:rPr>
                <w:b/>
                <w:color w:val="000000"/>
              </w:rPr>
            </w:pPr>
            <w:r w:rsidRPr="00D527E5">
              <w:rPr>
                <w:b/>
                <w:color w:val="000000"/>
                <w:shd w:val="clear" w:color="auto" w:fill="FFFFFF"/>
              </w:rPr>
              <w:t>a) PPT slides</w:t>
            </w:r>
          </w:p>
          <w:p w14:paraId="10BFD127"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b/>
                <w:color w:val="000000"/>
                <w:sz w:val="22"/>
                <w:szCs w:val="22"/>
              </w:rPr>
              <w:t>Contents:</w:t>
            </w:r>
            <w:r w:rsidRPr="00D527E5">
              <w:rPr>
                <w:rFonts w:ascii="Times New Roman" w:hAnsi="Times New Roman" w:hint="default"/>
                <w:color w:val="000000"/>
                <w:sz w:val="22"/>
                <w:szCs w:val="22"/>
              </w:rPr>
              <w:t xml:space="preserve"> Introduction slides, 1 Slide from Chapter 1, 1 Slide from Chapter 2, Max 5 slides from chapter 3, Max. 2 slides from Chapter 4, 1 slide from Chapter 5 and 1 Slide from Chapter </w:t>
            </w:r>
            <w:r w:rsidRPr="00D527E5">
              <w:rPr>
                <w:rFonts w:ascii="Times New Roman" w:hAnsi="Times New Roman" w:hint="default"/>
                <w:color w:val="000000"/>
                <w:sz w:val="22"/>
                <w:szCs w:val="22"/>
              </w:rPr>
              <w:lastRenderedPageBreak/>
              <w:t>6. </w:t>
            </w:r>
            <w:r w:rsidRPr="00D527E5">
              <w:rPr>
                <w:rFonts w:ascii="Times New Roman" w:hAnsi="Times New Roman" w:hint="default"/>
                <w:color w:val="000000"/>
                <w:sz w:val="22"/>
                <w:szCs w:val="22"/>
              </w:rPr>
              <w:br/>
              <w:t>2. Do not use any paragraph, use only points with minimum words</w:t>
            </w:r>
          </w:p>
          <w:p w14:paraId="29C77DF7" w14:textId="77777777" w:rsidR="001C1D8E" w:rsidRPr="00D527E5" w:rsidRDefault="001C1D8E" w:rsidP="00844CD7">
            <w:pPr>
              <w:pStyle w:val="NormalWeb"/>
              <w:shd w:val="clear" w:color="auto" w:fill="FFFFFF"/>
              <w:spacing w:before="120" w:after="120"/>
              <w:rPr>
                <w:rFonts w:ascii="Times New Roman" w:hAnsi="Times New Roman" w:hint="default"/>
                <w:color w:val="000000"/>
                <w:sz w:val="22"/>
                <w:szCs w:val="22"/>
              </w:rPr>
            </w:pPr>
            <w:r w:rsidRPr="00D527E5">
              <w:rPr>
                <w:rFonts w:ascii="Times New Roman" w:hAnsi="Times New Roman" w:hint="default"/>
                <w:color w:val="000000"/>
                <w:sz w:val="22"/>
                <w:szCs w:val="22"/>
              </w:rPr>
              <w:t>3. Diagram, video, image: no need to add description writing for them, you will present them</w:t>
            </w:r>
          </w:p>
          <w:p w14:paraId="65383A6E" w14:textId="77777777" w:rsidR="001C1D8E" w:rsidRPr="00D527E5" w:rsidRDefault="001C1D8E" w:rsidP="00844CD7">
            <w:pPr>
              <w:shd w:val="clear" w:color="auto" w:fill="FFFFFF"/>
              <w:spacing w:before="120" w:after="120" w:line="240" w:lineRule="auto"/>
              <w:rPr>
                <w:color w:val="000000"/>
              </w:rPr>
            </w:pPr>
          </w:p>
        </w:tc>
      </w:tr>
    </w:tbl>
    <w:p w14:paraId="137CBD39" w14:textId="77777777" w:rsidR="001C1D8E" w:rsidRPr="00D527E5" w:rsidRDefault="001C1D8E" w:rsidP="001C1D8E">
      <w:pPr>
        <w:spacing w:after="0"/>
        <w:rPr>
          <w:color w:val="000000"/>
        </w:rPr>
      </w:pPr>
    </w:p>
    <w:p w14:paraId="3373EB9B" w14:textId="77777777" w:rsidR="001C1D8E" w:rsidRPr="00D527E5" w:rsidRDefault="001C1D8E" w:rsidP="001C1D8E">
      <w:pPr>
        <w:spacing w:after="0"/>
        <w:rPr>
          <w:color w:val="000000"/>
        </w:rPr>
      </w:pPr>
    </w:p>
    <w:p w14:paraId="0122601F" w14:textId="77777777" w:rsidR="001C1D8E" w:rsidRPr="00D527E5" w:rsidRDefault="001C1D8E" w:rsidP="001C1D8E">
      <w:pPr>
        <w:spacing w:after="0"/>
        <w:rPr>
          <w:color w:val="000000"/>
        </w:rPr>
      </w:pPr>
    </w:p>
    <w:p w14:paraId="1ECE2B54" w14:textId="77777777" w:rsidR="001C1D8E" w:rsidRPr="00D527E5" w:rsidRDefault="001C1D8E" w:rsidP="001C1D8E">
      <w:pPr>
        <w:spacing w:after="0"/>
        <w:rPr>
          <w:b/>
          <w:color w:val="000000"/>
          <w:sz w:val="26"/>
          <w:szCs w:val="26"/>
        </w:rPr>
      </w:pPr>
      <w:r w:rsidRPr="00D527E5">
        <w:rPr>
          <w:b/>
          <w:color w:val="000000"/>
          <w:sz w:val="26"/>
          <w:szCs w:val="26"/>
        </w:rPr>
        <w:t>CIE- Continuous Internal Evaluation (35 Marks):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790"/>
        <w:gridCol w:w="1860"/>
        <w:gridCol w:w="1862"/>
        <w:gridCol w:w="2547"/>
      </w:tblGrid>
      <w:tr w:rsidR="001C1D8E" w:rsidRPr="00D527E5" w14:paraId="5790AEC3" w14:textId="77777777" w:rsidTr="00844CD7">
        <w:tc>
          <w:tcPr>
            <w:tcW w:w="1859" w:type="dxa"/>
          </w:tcPr>
          <w:p w14:paraId="6660F37B" w14:textId="77777777" w:rsidR="001C1D8E" w:rsidRPr="00D527E5" w:rsidRDefault="001C1D8E" w:rsidP="00844CD7">
            <w:pPr>
              <w:jc w:val="center"/>
              <w:rPr>
                <w:b/>
                <w:color w:val="000000"/>
              </w:rPr>
            </w:pPr>
            <w:r w:rsidRPr="00D527E5">
              <w:rPr>
                <w:b/>
                <w:color w:val="000000"/>
              </w:rPr>
              <w:t>Bloom’s Category Marks (out of 35)</w:t>
            </w:r>
          </w:p>
        </w:tc>
        <w:tc>
          <w:tcPr>
            <w:tcW w:w="1790" w:type="dxa"/>
          </w:tcPr>
          <w:p w14:paraId="3069A358" w14:textId="77777777" w:rsidR="001C1D8E" w:rsidRPr="00D527E5" w:rsidRDefault="001C1D8E" w:rsidP="00844CD7">
            <w:pPr>
              <w:jc w:val="center"/>
              <w:rPr>
                <w:b/>
                <w:color w:val="000000"/>
              </w:rPr>
            </w:pPr>
            <w:r w:rsidRPr="00D527E5">
              <w:rPr>
                <w:b/>
                <w:color w:val="000000"/>
              </w:rPr>
              <w:t>Class Tests</w:t>
            </w:r>
          </w:p>
          <w:p w14:paraId="5FAC271B" w14:textId="77777777" w:rsidR="001C1D8E" w:rsidRPr="00D527E5" w:rsidRDefault="001C1D8E" w:rsidP="00844CD7">
            <w:pPr>
              <w:jc w:val="center"/>
              <w:rPr>
                <w:b/>
                <w:color w:val="000000"/>
              </w:rPr>
            </w:pPr>
            <w:r w:rsidRPr="00D527E5">
              <w:rPr>
                <w:b/>
                <w:color w:val="000000"/>
              </w:rPr>
              <w:t>(15)</w:t>
            </w:r>
          </w:p>
        </w:tc>
        <w:tc>
          <w:tcPr>
            <w:tcW w:w="1860" w:type="dxa"/>
          </w:tcPr>
          <w:p w14:paraId="6A65233A" w14:textId="77777777" w:rsidR="001C1D8E" w:rsidRPr="00D527E5" w:rsidRDefault="001C1D8E" w:rsidP="00844CD7">
            <w:pPr>
              <w:jc w:val="center"/>
              <w:rPr>
                <w:b/>
                <w:color w:val="000000"/>
              </w:rPr>
            </w:pPr>
            <w:r w:rsidRPr="00D527E5">
              <w:rPr>
                <w:b/>
                <w:color w:val="000000"/>
              </w:rPr>
              <w:t>Assignments</w:t>
            </w:r>
          </w:p>
          <w:p w14:paraId="450561E7" w14:textId="77777777" w:rsidR="001C1D8E" w:rsidRPr="00D527E5" w:rsidRDefault="001C1D8E" w:rsidP="00844CD7">
            <w:pPr>
              <w:jc w:val="center"/>
              <w:rPr>
                <w:b/>
                <w:color w:val="000000"/>
              </w:rPr>
            </w:pPr>
            <w:r w:rsidRPr="00D527E5">
              <w:rPr>
                <w:b/>
                <w:color w:val="000000"/>
              </w:rPr>
              <w:t>(5)</w:t>
            </w:r>
          </w:p>
        </w:tc>
        <w:tc>
          <w:tcPr>
            <w:tcW w:w="1862" w:type="dxa"/>
          </w:tcPr>
          <w:p w14:paraId="7A89C217" w14:textId="77777777" w:rsidR="001C1D8E" w:rsidRPr="00D527E5" w:rsidRDefault="001C1D8E" w:rsidP="00844CD7">
            <w:pPr>
              <w:jc w:val="center"/>
              <w:rPr>
                <w:b/>
                <w:color w:val="000000"/>
              </w:rPr>
            </w:pPr>
            <w:r w:rsidRPr="00D527E5">
              <w:rPr>
                <w:b/>
                <w:color w:val="000000"/>
              </w:rPr>
              <w:t>Presentation</w:t>
            </w:r>
          </w:p>
          <w:p w14:paraId="11E7F122" w14:textId="77777777" w:rsidR="001C1D8E" w:rsidRPr="00D527E5" w:rsidRDefault="001C1D8E" w:rsidP="00844CD7">
            <w:pPr>
              <w:jc w:val="center"/>
              <w:rPr>
                <w:b/>
                <w:color w:val="000000"/>
              </w:rPr>
            </w:pPr>
            <w:r w:rsidRPr="00D527E5">
              <w:rPr>
                <w:b/>
                <w:color w:val="000000"/>
              </w:rPr>
              <w:t>(08)</w:t>
            </w:r>
          </w:p>
        </w:tc>
        <w:tc>
          <w:tcPr>
            <w:tcW w:w="2547" w:type="dxa"/>
          </w:tcPr>
          <w:p w14:paraId="0A1A53BC" w14:textId="77777777" w:rsidR="001C1D8E" w:rsidRPr="00D527E5" w:rsidRDefault="001C1D8E" w:rsidP="00844CD7">
            <w:pPr>
              <w:jc w:val="center"/>
              <w:rPr>
                <w:b/>
                <w:color w:val="000000"/>
              </w:rPr>
            </w:pPr>
            <w:r w:rsidRPr="00D527E5">
              <w:rPr>
                <w:b/>
                <w:color w:val="000000"/>
              </w:rPr>
              <w:t>Class Attendance</w:t>
            </w:r>
          </w:p>
          <w:p w14:paraId="2F0B177C" w14:textId="77777777" w:rsidR="001C1D8E" w:rsidRPr="00D527E5" w:rsidRDefault="001C1D8E" w:rsidP="00844CD7">
            <w:pPr>
              <w:jc w:val="center"/>
              <w:rPr>
                <w:b/>
                <w:color w:val="000000"/>
              </w:rPr>
            </w:pPr>
            <w:r w:rsidRPr="00D527E5">
              <w:rPr>
                <w:b/>
                <w:color w:val="000000"/>
              </w:rPr>
              <w:t>(07)</w:t>
            </w:r>
          </w:p>
        </w:tc>
      </w:tr>
      <w:tr w:rsidR="001C1D8E" w:rsidRPr="00D527E5" w14:paraId="63FF515F" w14:textId="77777777" w:rsidTr="00844CD7">
        <w:tc>
          <w:tcPr>
            <w:tcW w:w="1859" w:type="dxa"/>
          </w:tcPr>
          <w:p w14:paraId="648D49F3" w14:textId="77777777" w:rsidR="001C1D8E" w:rsidRPr="00D527E5" w:rsidRDefault="001C1D8E" w:rsidP="00844CD7">
            <w:pPr>
              <w:rPr>
                <w:color w:val="000000"/>
              </w:rPr>
            </w:pPr>
            <w:r w:rsidRPr="00D527E5">
              <w:rPr>
                <w:color w:val="000000"/>
              </w:rPr>
              <w:t>Remember</w:t>
            </w:r>
          </w:p>
        </w:tc>
        <w:tc>
          <w:tcPr>
            <w:tcW w:w="1790" w:type="dxa"/>
          </w:tcPr>
          <w:p w14:paraId="1B5AEAB0" w14:textId="77777777" w:rsidR="001C1D8E" w:rsidRPr="00D527E5" w:rsidRDefault="001C1D8E" w:rsidP="00844CD7">
            <w:pPr>
              <w:jc w:val="center"/>
              <w:rPr>
                <w:color w:val="000000"/>
              </w:rPr>
            </w:pPr>
            <w:r w:rsidRPr="00D527E5">
              <w:rPr>
                <w:color w:val="000000"/>
              </w:rPr>
              <w:t>3</w:t>
            </w:r>
          </w:p>
        </w:tc>
        <w:tc>
          <w:tcPr>
            <w:tcW w:w="1860" w:type="dxa"/>
          </w:tcPr>
          <w:p w14:paraId="09EA1BA3" w14:textId="77777777" w:rsidR="001C1D8E" w:rsidRPr="00D527E5" w:rsidRDefault="001C1D8E" w:rsidP="00844CD7">
            <w:pPr>
              <w:jc w:val="center"/>
              <w:rPr>
                <w:color w:val="000000"/>
              </w:rPr>
            </w:pPr>
          </w:p>
        </w:tc>
        <w:tc>
          <w:tcPr>
            <w:tcW w:w="1862" w:type="dxa"/>
          </w:tcPr>
          <w:p w14:paraId="7532EA71" w14:textId="77777777" w:rsidR="001C1D8E" w:rsidRPr="00D527E5" w:rsidRDefault="001C1D8E" w:rsidP="00844CD7">
            <w:pPr>
              <w:jc w:val="center"/>
              <w:rPr>
                <w:color w:val="000000"/>
              </w:rPr>
            </w:pPr>
            <w:r w:rsidRPr="00D527E5">
              <w:rPr>
                <w:color w:val="000000"/>
              </w:rPr>
              <w:t>2</w:t>
            </w:r>
          </w:p>
        </w:tc>
        <w:tc>
          <w:tcPr>
            <w:tcW w:w="2547" w:type="dxa"/>
            <w:vMerge w:val="restart"/>
          </w:tcPr>
          <w:p w14:paraId="3D58F407" w14:textId="77777777" w:rsidR="001C1D8E" w:rsidRPr="00D527E5" w:rsidRDefault="001C1D8E" w:rsidP="00844CD7">
            <w:pPr>
              <w:jc w:val="center"/>
              <w:rPr>
                <w:color w:val="000000"/>
              </w:rPr>
            </w:pPr>
          </w:p>
          <w:p w14:paraId="18967781" w14:textId="77777777" w:rsidR="001C1D8E" w:rsidRPr="00D527E5" w:rsidRDefault="001C1D8E" w:rsidP="00844CD7">
            <w:pPr>
              <w:jc w:val="center"/>
              <w:rPr>
                <w:color w:val="000000"/>
              </w:rPr>
            </w:pPr>
          </w:p>
          <w:p w14:paraId="5F7343DD" w14:textId="77777777" w:rsidR="001C1D8E" w:rsidRPr="00D527E5" w:rsidRDefault="001C1D8E" w:rsidP="00844CD7">
            <w:pPr>
              <w:jc w:val="center"/>
              <w:rPr>
                <w:color w:val="000000"/>
              </w:rPr>
            </w:pPr>
            <w:r w:rsidRPr="00D527E5">
              <w:rPr>
                <w:color w:val="000000"/>
              </w:rPr>
              <w:t xml:space="preserve">Students will be awarded for full marks if attend all classes </w:t>
            </w:r>
          </w:p>
        </w:tc>
      </w:tr>
      <w:tr w:rsidR="001C1D8E" w:rsidRPr="00D527E5" w14:paraId="44A71AC9" w14:textId="77777777" w:rsidTr="00844CD7">
        <w:tc>
          <w:tcPr>
            <w:tcW w:w="1859" w:type="dxa"/>
          </w:tcPr>
          <w:p w14:paraId="54E18C6B" w14:textId="77777777" w:rsidR="001C1D8E" w:rsidRPr="00D527E5" w:rsidRDefault="001C1D8E" w:rsidP="00844CD7">
            <w:pPr>
              <w:rPr>
                <w:color w:val="000000"/>
              </w:rPr>
            </w:pPr>
            <w:r w:rsidRPr="00D527E5">
              <w:rPr>
                <w:color w:val="000000"/>
              </w:rPr>
              <w:t>Understand</w:t>
            </w:r>
          </w:p>
        </w:tc>
        <w:tc>
          <w:tcPr>
            <w:tcW w:w="1790" w:type="dxa"/>
          </w:tcPr>
          <w:p w14:paraId="6BD4B5B7" w14:textId="77777777" w:rsidR="001C1D8E" w:rsidRPr="00D527E5" w:rsidRDefault="001C1D8E" w:rsidP="00844CD7">
            <w:pPr>
              <w:jc w:val="center"/>
              <w:rPr>
                <w:color w:val="000000"/>
              </w:rPr>
            </w:pPr>
            <w:r w:rsidRPr="00D527E5">
              <w:rPr>
                <w:color w:val="000000"/>
              </w:rPr>
              <w:t>3</w:t>
            </w:r>
          </w:p>
        </w:tc>
        <w:tc>
          <w:tcPr>
            <w:tcW w:w="1860" w:type="dxa"/>
          </w:tcPr>
          <w:p w14:paraId="5A4C2D4F" w14:textId="77777777" w:rsidR="001C1D8E" w:rsidRPr="00D527E5" w:rsidRDefault="001C1D8E" w:rsidP="00844CD7">
            <w:pPr>
              <w:jc w:val="center"/>
              <w:rPr>
                <w:color w:val="000000"/>
              </w:rPr>
            </w:pPr>
            <w:r w:rsidRPr="00D527E5">
              <w:rPr>
                <w:color w:val="000000"/>
              </w:rPr>
              <w:t>2</w:t>
            </w:r>
          </w:p>
        </w:tc>
        <w:tc>
          <w:tcPr>
            <w:tcW w:w="1862" w:type="dxa"/>
          </w:tcPr>
          <w:p w14:paraId="3773050B" w14:textId="77777777" w:rsidR="001C1D8E" w:rsidRPr="00D527E5" w:rsidRDefault="001C1D8E" w:rsidP="00844CD7">
            <w:pPr>
              <w:jc w:val="center"/>
              <w:rPr>
                <w:color w:val="000000"/>
              </w:rPr>
            </w:pPr>
            <w:r w:rsidRPr="00D527E5">
              <w:rPr>
                <w:color w:val="000000"/>
              </w:rPr>
              <w:t>2</w:t>
            </w:r>
          </w:p>
        </w:tc>
        <w:tc>
          <w:tcPr>
            <w:tcW w:w="2547" w:type="dxa"/>
            <w:vMerge/>
          </w:tcPr>
          <w:p w14:paraId="52954C90" w14:textId="77777777" w:rsidR="001C1D8E" w:rsidRPr="00D527E5" w:rsidRDefault="001C1D8E" w:rsidP="00844CD7">
            <w:pPr>
              <w:rPr>
                <w:b/>
                <w:color w:val="000000"/>
              </w:rPr>
            </w:pPr>
          </w:p>
        </w:tc>
      </w:tr>
      <w:tr w:rsidR="001C1D8E" w:rsidRPr="00D527E5" w14:paraId="2EA45858" w14:textId="77777777" w:rsidTr="00844CD7">
        <w:tc>
          <w:tcPr>
            <w:tcW w:w="1859" w:type="dxa"/>
          </w:tcPr>
          <w:p w14:paraId="59BB6F21" w14:textId="77777777" w:rsidR="001C1D8E" w:rsidRPr="00D527E5" w:rsidRDefault="001C1D8E" w:rsidP="00844CD7">
            <w:pPr>
              <w:rPr>
                <w:color w:val="000000"/>
              </w:rPr>
            </w:pPr>
            <w:r w:rsidRPr="00D527E5">
              <w:rPr>
                <w:color w:val="000000"/>
              </w:rPr>
              <w:t>Apply</w:t>
            </w:r>
          </w:p>
        </w:tc>
        <w:tc>
          <w:tcPr>
            <w:tcW w:w="1790" w:type="dxa"/>
          </w:tcPr>
          <w:p w14:paraId="06A3243A" w14:textId="77777777" w:rsidR="001C1D8E" w:rsidRPr="00D527E5" w:rsidRDefault="001C1D8E" w:rsidP="00844CD7">
            <w:pPr>
              <w:jc w:val="center"/>
              <w:rPr>
                <w:color w:val="000000"/>
              </w:rPr>
            </w:pPr>
            <w:r w:rsidRPr="00D527E5">
              <w:rPr>
                <w:color w:val="000000"/>
              </w:rPr>
              <w:t>3</w:t>
            </w:r>
          </w:p>
        </w:tc>
        <w:tc>
          <w:tcPr>
            <w:tcW w:w="1860" w:type="dxa"/>
          </w:tcPr>
          <w:p w14:paraId="3BB17360" w14:textId="77777777" w:rsidR="001C1D8E" w:rsidRPr="00D527E5" w:rsidRDefault="001C1D8E" w:rsidP="00844CD7">
            <w:pPr>
              <w:jc w:val="center"/>
              <w:rPr>
                <w:color w:val="000000"/>
              </w:rPr>
            </w:pPr>
            <w:r w:rsidRPr="00D527E5">
              <w:rPr>
                <w:color w:val="000000"/>
              </w:rPr>
              <w:t>1</w:t>
            </w:r>
          </w:p>
        </w:tc>
        <w:tc>
          <w:tcPr>
            <w:tcW w:w="1862" w:type="dxa"/>
          </w:tcPr>
          <w:p w14:paraId="21A40D75" w14:textId="77777777" w:rsidR="001C1D8E" w:rsidRPr="00D527E5" w:rsidRDefault="001C1D8E" w:rsidP="00844CD7">
            <w:pPr>
              <w:jc w:val="center"/>
              <w:rPr>
                <w:color w:val="000000"/>
              </w:rPr>
            </w:pPr>
          </w:p>
        </w:tc>
        <w:tc>
          <w:tcPr>
            <w:tcW w:w="2547" w:type="dxa"/>
            <w:vMerge/>
          </w:tcPr>
          <w:p w14:paraId="2DA50457" w14:textId="77777777" w:rsidR="001C1D8E" w:rsidRPr="00D527E5" w:rsidRDefault="001C1D8E" w:rsidP="00844CD7">
            <w:pPr>
              <w:rPr>
                <w:b/>
                <w:color w:val="000000"/>
              </w:rPr>
            </w:pPr>
          </w:p>
        </w:tc>
      </w:tr>
      <w:tr w:rsidR="001C1D8E" w:rsidRPr="00D527E5" w14:paraId="3DB1EE53" w14:textId="77777777" w:rsidTr="00844CD7">
        <w:tc>
          <w:tcPr>
            <w:tcW w:w="1859" w:type="dxa"/>
          </w:tcPr>
          <w:p w14:paraId="71DE0088" w14:textId="77777777" w:rsidR="001C1D8E" w:rsidRPr="00D527E5" w:rsidRDefault="001C1D8E" w:rsidP="00844CD7">
            <w:pPr>
              <w:rPr>
                <w:color w:val="000000"/>
              </w:rPr>
            </w:pPr>
            <w:r w:rsidRPr="00D527E5">
              <w:rPr>
                <w:color w:val="000000"/>
              </w:rPr>
              <w:t>Analyze</w:t>
            </w:r>
          </w:p>
        </w:tc>
        <w:tc>
          <w:tcPr>
            <w:tcW w:w="1790" w:type="dxa"/>
          </w:tcPr>
          <w:p w14:paraId="6CC75611" w14:textId="77777777" w:rsidR="001C1D8E" w:rsidRPr="00D527E5" w:rsidRDefault="001C1D8E" w:rsidP="00844CD7">
            <w:pPr>
              <w:jc w:val="center"/>
              <w:rPr>
                <w:color w:val="000000"/>
              </w:rPr>
            </w:pPr>
            <w:r w:rsidRPr="00D527E5">
              <w:rPr>
                <w:color w:val="000000"/>
              </w:rPr>
              <w:t>2</w:t>
            </w:r>
          </w:p>
        </w:tc>
        <w:tc>
          <w:tcPr>
            <w:tcW w:w="1860" w:type="dxa"/>
          </w:tcPr>
          <w:p w14:paraId="363DC356" w14:textId="77777777" w:rsidR="001C1D8E" w:rsidRPr="00D527E5" w:rsidRDefault="001C1D8E" w:rsidP="00844CD7">
            <w:pPr>
              <w:jc w:val="center"/>
              <w:rPr>
                <w:color w:val="000000"/>
              </w:rPr>
            </w:pPr>
            <w:r w:rsidRPr="00D527E5">
              <w:rPr>
                <w:color w:val="000000"/>
              </w:rPr>
              <w:t>1</w:t>
            </w:r>
          </w:p>
        </w:tc>
        <w:tc>
          <w:tcPr>
            <w:tcW w:w="1862" w:type="dxa"/>
          </w:tcPr>
          <w:p w14:paraId="7A7B8923" w14:textId="77777777" w:rsidR="001C1D8E" w:rsidRPr="00D527E5" w:rsidRDefault="001C1D8E" w:rsidP="00844CD7">
            <w:pPr>
              <w:jc w:val="center"/>
              <w:rPr>
                <w:color w:val="000000"/>
              </w:rPr>
            </w:pPr>
            <w:r w:rsidRPr="00D527E5">
              <w:rPr>
                <w:color w:val="000000"/>
              </w:rPr>
              <w:t>2</w:t>
            </w:r>
          </w:p>
        </w:tc>
        <w:tc>
          <w:tcPr>
            <w:tcW w:w="2547" w:type="dxa"/>
            <w:vMerge/>
          </w:tcPr>
          <w:p w14:paraId="70490E2E" w14:textId="77777777" w:rsidR="001C1D8E" w:rsidRPr="00D527E5" w:rsidRDefault="001C1D8E" w:rsidP="00844CD7">
            <w:pPr>
              <w:rPr>
                <w:b/>
                <w:color w:val="000000"/>
              </w:rPr>
            </w:pPr>
          </w:p>
        </w:tc>
      </w:tr>
      <w:tr w:rsidR="001C1D8E" w:rsidRPr="00D527E5" w14:paraId="2B057276" w14:textId="77777777" w:rsidTr="00844CD7">
        <w:tc>
          <w:tcPr>
            <w:tcW w:w="1859" w:type="dxa"/>
          </w:tcPr>
          <w:p w14:paraId="6E10CA7B" w14:textId="77777777" w:rsidR="001C1D8E" w:rsidRPr="00D527E5" w:rsidRDefault="001C1D8E" w:rsidP="00844CD7">
            <w:pPr>
              <w:rPr>
                <w:color w:val="000000"/>
              </w:rPr>
            </w:pPr>
            <w:r w:rsidRPr="00D527E5">
              <w:rPr>
                <w:color w:val="000000"/>
              </w:rPr>
              <w:t>Evaluate</w:t>
            </w:r>
          </w:p>
        </w:tc>
        <w:tc>
          <w:tcPr>
            <w:tcW w:w="1790" w:type="dxa"/>
          </w:tcPr>
          <w:p w14:paraId="1534B2D8" w14:textId="77777777" w:rsidR="001C1D8E" w:rsidRPr="00D527E5" w:rsidRDefault="001C1D8E" w:rsidP="00844CD7">
            <w:pPr>
              <w:jc w:val="center"/>
              <w:rPr>
                <w:color w:val="000000"/>
              </w:rPr>
            </w:pPr>
            <w:r w:rsidRPr="00D527E5">
              <w:rPr>
                <w:color w:val="000000"/>
              </w:rPr>
              <w:t>2</w:t>
            </w:r>
          </w:p>
        </w:tc>
        <w:tc>
          <w:tcPr>
            <w:tcW w:w="1860" w:type="dxa"/>
          </w:tcPr>
          <w:p w14:paraId="21BDBA26" w14:textId="77777777" w:rsidR="001C1D8E" w:rsidRPr="00D527E5" w:rsidRDefault="001C1D8E" w:rsidP="00844CD7">
            <w:pPr>
              <w:jc w:val="center"/>
              <w:rPr>
                <w:color w:val="000000"/>
              </w:rPr>
            </w:pPr>
            <w:r w:rsidRPr="00D527E5">
              <w:rPr>
                <w:color w:val="000000"/>
              </w:rPr>
              <w:t>1</w:t>
            </w:r>
          </w:p>
        </w:tc>
        <w:tc>
          <w:tcPr>
            <w:tcW w:w="1862" w:type="dxa"/>
          </w:tcPr>
          <w:p w14:paraId="069B07B2" w14:textId="77777777" w:rsidR="001C1D8E" w:rsidRPr="00D527E5" w:rsidRDefault="001C1D8E" w:rsidP="00844CD7">
            <w:pPr>
              <w:jc w:val="center"/>
              <w:rPr>
                <w:color w:val="000000"/>
              </w:rPr>
            </w:pPr>
            <w:r w:rsidRPr="00D527E5">
              <w:rPr>
                <w:color w:val="000000"/>
              </w:rPr>
              <w:t>2</w:t>
            </w:r>
          </w:p>
        </w:tc>
        <w:tc>
          <w:tcPr>
            <w:tcW w:w="2547" w:type="dxa"/>
            <w:vMerge/>
          </w:tcPr>
          <w:p w14:paraId="0482DA82" w14:textId="77777777" w:rsidR="001C1D8E" w:rsidRPr="00D527E5" w:rsidRDefault="001C1D8E" w:rsidP="00844CD7">
            <w:pPr>
              <w:rPr>
                <w:b/>
                <w:color w:val="000000"/>
              </w:rPr>
            </w:pPr>
          </w:p>
        </w:tc>
      </w:tr>
      <w:tr w:rsidR="001C1D8E" w:rsidRPr="00D527E5" w14:paraId="5DA59E6E" w14:textId="77777777" w:rsidTr="00844CD7">
        <w:tc>
          <w:tcPr>
            <w:tcW w:w="1859" w:type="dxa"/>
          </w:tcPr>
          <w:p w14:paraId="0B04EC6A" w14:textId="77777777" w:rsidR="001C1D8E" w:rsidRPr="00D527E5" w:rsidRDefault="001C1D8E" w:rsidP="00844CD7">
            <w:pPr>
              <w:rPr>
                <w:color w:val="000000"/>
              </w:rPr>
            </w:pPr>
            <w:r w:rsidRPr="00D527E5">
              <w:rPr>
                <w:color w:val="000000"/>
              </w:rPr>
              <w:t>Create</w:t>
            </w:r>
          </w:p>
        </w:tc>
        <w:tc>
          <w:tcPr>
            <w:tcW w:w="1790" w:type="dxa"/>
          </w:tcPr>
          <w:p w14:paraId="56EE664A" w14:textId="77777777" w:rsidR="001C1D8E" w:rsidRPr="00D527E5" w:rsidRDefault="001C1D8E" w:rsidP="00844CD7">
            <w:pPr>
              <w:jc w:val="center"/>
              <w:rPr>
                <w:color w:val="000000"/>
              </w:rPr>
            </w:pPr>
            <w:r w:rsidRPr="00D527E5">
              <w:rPr>
                <w:color w:val="000000"/>
              </w:rPr>
              <w:t>2</w:t>
            </w:r>
          </w:p>
        </w:tc>
        <w:tc>
          <w:tcPr>
            <w:tcW w:w="1860" w:type="dxa"/>
          </w:tcPr>
          <w:p w14:paraId="12D6FF2D" w14:textId="77777777" w:rsidR="001C1D8E" w:rsidRPr="00D527E5" w:rsidRDefault="001C1D8E" w:rsidP="00844CD7">
            <w:pPr>
              <w:rPr>
                <w:b/>
                <w:color w:val="000000"/>
              </w:rPr>
            </w:pPr>
          </w:p>
        </w:tc>
        <w:tc>
          <w:tcPr>
            <w:tcW w:w="1862" w:type="dxa"/>
          </w:tcPr>
          <w:p w14:paraId="5D08101A" w14:textId="77777777" w:rsidR="001C1D8E" w:rsidRPr="00D527E5" w:rsidRDefault="001C1D8E" w:rsidP="00844CD7">
            <w:pPr>
              <w:rPr>
                <w:b/>
                <w:color w:val="000000"/>
              </w:rPr>
            </w:pPr>
          </w:p>
        </w:tc>
        <w:tc>
          <w:tcPr>
            <w:tcW w:w="2547" w:type="dxa"/>
            <w:vMerge/>
          </w:tcPr>
          <w:p w14:paraId="195E9C79" w14:textId="77777777" w:rsidR="001C1D8E" w:rsidRPr="00D527E5" w:rsidRDefault="001C1D8E" w:rsidP="00844CD7">
            <w:pPr>
              <w:rPr>
                <w:b/>
                <w:color w:val="000000"/>
              </w:rPr>
            </w:pPr>
          </w:p>
        </w:tc>
      </w:tr>
    </w:tbl>
    <w:p w14:paraId="35BBBEF3" w14:textId="77777777" w:rsidR="001C1D8E" w:rsidRPr="00D527E5" w:rsidRDefault="001C1D8E" w:rsidP="001C1D8E">
      <w:pPr>
        <w:spacing w:after="0"/>
        <w:rPr>
          <w:b/>
          <w:color w:val="000000"/>
        </w:rPr>
      </w:pPr>
    </w:p>
    <w:p w14:paraId="7E9933B6" w14:textId="77777777" w:rsidR="001C1D8E" w:rsidRPr="00D527E5" w:rsidRDefault="001C1D8E" w:rsidP="001C1D8E">
      <w:pPr>
        <w:spacing w:after="0"/>
        <w:rPr>
          <w:b/>
          <w:color w:val="000000"/>
          <w:sz w:val="26"/>
          <w:szCs w:val="26"/>
        </w:rPr>
      </w:pPr>
      <w:r w:rsidRPr="00D527E5">
        <w:rPr>
          <w:b/>
          <w:color w:val="000000"/>
          <w:sz w:val="26"/>
          <w:szCs w:val="26"/>
        </w:rPr>
        <w:t>SMEE- Semester Mid and End Examination (65 Marks):</w:t>
      </w:r>
    </w:p>
    <w:tbl>
      <w:tblPr>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tblGrid>
      <w:tr w:rsidR="001C1D8E" w:rsidRPr="00D527E5" w14:paraId="35AE516E" w14:textId="77777777" w:rsidTr="00844CD7">
        <w:trPr>
          <w:trHeight w:val="545"/>
        </w:trPr>
        <w:tc>
          <w:tcPr>
            <w:tcW w:w="3361" w:type="dxa"/>
          </w:tcPr>
          <w:p w14:paraId="5661B93D" w14:textId="77777777" w:rsidR="001C1D8E" w:rsidRPr="00D527E5" w:rsidRDefault="001C1D8E" w:rsidP="00844CD7">
            <w:pPr>
              <w:jc w:val="center"/>
              <w:rPr>
                <w:b/>
                <w:color w:val="000000"/>
              </w:rPr>
            </w:pPr>
            <w:r w:rsidRPr="00D527E5">
              <w:rPr>
                <w:b/>
                <w:color w:val="000000"/>
              </w:rPr>
              <w:t xml:space="preserve">Bloom’s Category </w:t>
            </w:r>
          </w:p>
        </w:tc>
        <w:tc>
          <w:tcPr>
            <w:tcW w:w="3361" w:type="dxa"/>
          </w:tcPr>
          <w:p w14:paraId="7E0C3731" w14:textId="77777777" w:rsidR="001C1D8E" w:rsidRPr="00D527E5" w:rsidRDefault="001C1D8E" w:rsidP="00844CD7">
            <w:pPr>
              <w:jc w:val="center"/>
              <w:rPr>
                <w:b/>
                <w:color w:val="000000"/>
              </w:rPr>
            </w:pPr>
            <w:r w:rsidRPr="00D527E5">
              <w:rPr>
                <w:b/>
                <w:color w:val="000000"/>
              </w:rPr>
              <w:t>Tests</w:t>
            </w:r>
          </w:p>
        </w:tc>
      </w:tr>
      <w:tr w:rsidR="001C1D8E" w:rsidRPr="00D527E5" w14:paraId="208AE24C" w14:textId="77777777" w:rsidTr="00844CD7">
        <w:trPr>
          <w:trHeight w:val="398"/>
        </w:trPr>
        <w:tc>
          <w:tcPr>
            <w:tcW w:w="3361" w:type="dxa"/>
          </w:tcPr>
          <w:p w14:paraId="7B76C1E6" w14:textId="77777777" w:rsidR="001C1D8E" w:rsidRPr="00D527E5" w:rsidRDefault="001C1D8E" w:rsidP="00844CD7">
            <w:pPr>
              <w:rPr>
                <w:color w:val="000000"/>
              </w:rPr>
            </w:pPr>
            <w:r w:rsidRPr="00D527E5">
              <w:rPr>
                <w:color w:val="000000"/>
              </w:rPr>
              <w:t>Remember</w:t>
            </w:r>
          </w:p>
        </w:tc>
        <w:tc>
          <w:tcPr>
            <w:tcW w:w="3361" w:type="dxa"/>
          </w:tcPr>
          <w:p w14:paraId="15F985B3" w14:textId="77777777" w:rsidR="001C1D8E" w:rsidRPr="00D527E5" w:rsidRDefault="001C1D8E" w:rsidP="00844CD7">
            <w:pPr>
              <w:jc w:val="center"/>
              <w:rPr>
                <w:color w:val="000000"/>
              </w:rPr>
            </w:pPr>
            <w:r w:rsidRPr="00D527E5">
              <w:rPr>
                <w:color w:val="000000"/>
              </w:rPr>
              <w:t>10</w:t>
            </w:r>
          </w:p>
        </w:tc>
      </w:tr>
      <w:tr w:rsidR="001C1D8E" w:rsidRPr="00D527E5" w14:paraId="77805651" w14:textId="77777777" w:rsidTr="00844CD7">
        <w:trPr>
          <w:trHeight w:val="387"/>
        </w:trPr>
        <w:tc>
          <w:tcPr>
            <w:tcW w:w="3361" w:type="dxa"/>
          </w:tcPr>
          <w:p w14:paraId="0B182EEA" w14:textId="77777777" w:rsidR="001C1D8E" w:rsidRPr="00D527E5" w:rsidRDefault="001C1D8E" w:rsidP="00844CD7">
            <w:pPr>
              <w:rPr>
                <w:color w:val="000000"/>
              </w:rPr>
            </w:pPr>
            <w:r w:rsidRPr="00D527E5">
              <w:rPr>
                <w:color w:val="000000"/>
              </w:rPr>
              <w:t>Understand</w:t>
            </w:r>
          </w:p>
        </w:tc>
        <w:tc>
          <w:tcPr>
            <w:tcW w:w="3361" w:type="dxa"/>
          </w:tcPr>
          <w:p w14:paraId="39CC8E6A" w14:textId="77777777" w:rsidR="001C1D8E" w:rsidRPr="00D527E5" w:rsidRDefault="001C1D8E" w:rsidP="00844CD7">
            <w:pPr>
              <w:jc w:val="center"/>
              <w:rPr>
                <w:color w:val="000000"/>
              </w:rPr>
            </w:pPr>
            <w:r w:rsidRPr="00D527E5">
              <w:rPr>
                <w:color w:val="000000"/>
              </w:rPr>
              <w:t>10</w:t>
            </w:r>
          </w:p>
        </w:tc>
      </w:tr>
      <w:tr w:rsidR="001C1D8E" w:rsidRPr="00D527E5" w14:paraId="262ED9F5" w14:textId="77777777" w:rsidTr="00844CD7">
        <w:trPr>
          <w:trHeight w:val="398"/>
        </w:trPr>
        <w:tc>
          <w:tcPr>
            <w:tcW w:w="3361" w:type="dxa"/>
          </w:tcPr>
          <w:p w14:paraId="117C4B27" w14:textId="77777777" w:rsidR="001C1D8E" w:rsidRPr="00D527E5" w:rsidRDefault="001C1D8E" w:rsidP="00844CD7">
            <w:pPr>
              <w:rPr>
                <w:color w:val="000000"/>
              </w:rPr>
            </w:pPr>
            <w:r w:rsidRPr="00D527E5">
              <w:rPr>
                <w:color w:val="000000"/>
              </w:rPr>
              <w:t>Apply</w:t>
            </w:r>
          </w:p>
        </w:tc>
        <w:tc>
          <w:tcPr>
            <w:tcW w:w="3361" w:type="dxa"/>
          </w:tcPr>
          <w:p w14:paraId="685BD608" w14:textId="77777777" w:rsidR="001C1D8E" w:rsidRPr="00D527E5" w:rsidRDefault="001C1D8E" w:rsidP="00844CD7">
            <w:pPr>
              <w:jc w:val="center"/>
              <w:rPr>
                <w:color w:val="000000"/>
              </w:rPr>
            </w:pPr>
            <w:r w:rsidRPr="00D527E5">
              <w:rPr>
                <w:color w:val="000000"/>
              </w:rPr>
              <w:t>10</w:t>
            </w:r>
          </w:p>
        </w:tc>
      </w:tr>
      <w:tr w:rsidR="001C1D8E" w:rsidRPr="00D527E5" w14:paraId="506D027E" w14:textId="77777777" w:rsidTr="00844CD7">
        <w:trPr>
          <w:trHeight w:val="387"/>
        </w:trPr>
        <w:tc>
          <w:tcPr>
            <w:tcW w:w="3361" w:type="dxa"/>
          </w:tcPr>
          <w:p w14:paraId="6E6C58CE" w14:textId="77777777" w:rsidR="001C1D8E" w:rsidRPr="00D527E5" w:rsidRDefault="001C1D8E" w:rsidP="00844CD7">
            <w:pPr>
              <w:rPr>
                <w:color w:val="000000"/>
              </w:rPr>
            </w:pPr>
            <w:r w:rsidRPr="00D527E5">
              <w:rPr>
                <w:color w:val="000000"/>
              </w:rPr>
              <w:t>Analyze</w:t>
            </w:r>
          </w:p>
        </w:tc>
        <w:tc>
          <w:tcPr>
            <w:tcW w:w="3361" w:type="dxa"/>
          </w:tcPr>
          <w:p w14:paraId="4D97B7A5" w14:textId="77777777" w:rsidR="001C1D8E" w:rsidRPr="00D527E5" w:rsidRDefault="001C1D8E" w:rsidP="00844CD7">
            <w:pPr>
              <w:jc w:val="center"/>
              <w:rPr>
                <w:color w:val="000000"/>
              </w:rPr>
            </w:pPr>
            <w:r w:rsidRPr="00D527E5">
              <w:rPr>
                <w:color w:val="000000"/>
              </w:rPr>
              <w:t>12.5</w:t>
            </w:r>
          </w:p>
        </w:tc>
      </w:tr>
      <w:tr w:rsidR="001C1D8E" w:rsidRPr="00D527E5" w14:paraId="0DCF6442" w14:textId="77777777" w:rsidTr="00844CD7">
        <w:trPr>
          <w:trHeight w:val="398"/>
        </w:trPr>
        <w:tc>
          <w:tcPr>
            <w:tcW w:w="3361" w:type="dxa"/>
          </w:tcPr>
          <w:p w14:paraId="0105758B" w14:textId="77777777" w:rsidR="001C1D8E" w:rsidRPr="00D527E5" w:rsidRDefault="001C1D8E" w:rsidP="00844CD7">
            <w:pPr>
              <w:rPr>
                <w:color w:val="000000"/>
              </w:rPr>
            </w:pPr>
            <w:r w:rsidRPr="00D527E5">
              <w:rPr>
                <w:color w:val="000000"/>
              </w:rPr>
              <w:t>Evaluate</w:t>
            </w:r>
          </w:p>
        </w:tc>
        <w:tc>
          <w:tcPr>
            <w:tcW w:w="3361" w:type="dxa"/>
          </w:tcPr>
          <w:p w14:paraId="497AF9D6" w14:textId="77777777" w:rsidR="001C1D8E" w:rsidRPr="00D527E5" w:rsidRDefault="001C1D8E" w:rsidP="00844CD7">
            <w:pPr>
              <w:jc w:val="center"/>
              <w:rPr>
                <w:color w:val="000000"/>
              </w:rPr>
            </w:pPr>
            <w:r w:rsidRPr="00D527E5">
              <w:rPr>
                <w:color w:val="000000"/>
              </w:rPr>
              <w:t>12.5</w:t>
            </w:r>
          </w:p>
        </w:tc>
      </w:tr>
      <w:tr w:rsidR="001C1D8E" w:rsidRPr="00D527E5" w14:paraId="3F2E29B8" w14:textId="77777777" w:rsidTr="00844CD7">
        <w:trPr>
          <w:trHeight w:val="408"/>
        </w:trPr>
        <w:tc>
          <w:tcPr>
            <w:tcW w:w="3361" w:type="dxa"/>
          </w:tcPr>
          <w:p w14:paraId="6845EAED" w14:textId="77777777" w:rsidR="001C1D8E" w:rsidRPr="00D527E5" w:rsidRDefault="001C1D8E" w:rsidP="00844CD7">
            <w:pPr>
              <w:rPr>
                <w:color w:val="000000"/>
              </w:rPr>
            </w:pPr>
            <w:r w:rsidRPr="00D527E5">
              <w:rPr>
                <w:color w:val="000000"/>
              </w:rPr>
              <w:t>Create</w:t>
            </w:r>
          </w:p>
        </w:tc>
        <w:tc>
          <w:tcPr>
            <w:tcW w:w="3361" w:type="dxa"/>
          </w:tcPr>
          <w:p w14:paraId="5D5273B7" w14:textId="77777777" w:rsidR="001C1D8E" w:rsidRPr="00D527E5" w:rsidRDefault="001C1D8E" w:rsidP="00844CD7">
            <w:pPr>
              <w:jc w:val="center"/>
              <w:rPr>
                <w:color w:val="000000"/>
              </w:rPr>
            </w:pPr>
            <w:r w:rsidRPr="00D527E5">
              <w:rPr>
                <w:color w:val="000000"/>
              </w:rPr>
              <w:t>10</w:t>
            </w:r>
          </w:p>
        </w:tc>
      </w:tr>
    </w:tbl>
    <w:p w14:paraId="69034372" w14:textId="77777777" w:rsidR="001C1D8E" w:rsidRPr="00D527E5" w:rsidRDefault="001C1D8E" w:rsidP="001C1D8E">
      <w:pPr>
        <w:spacing w:after="0"/>
        <w:rPr>
          <w:b/>
          <w:color w:val="000000"/>
          <w:sz w:val="32"/>
          <w:szCs w:val="32"/>
        </w:rPr>
      </w:pPr>
    </w:p>
    <w:p w14:paraId="3D3F50D2" w14:textId="77777777" w:rsidR="001C1D8E" w:rsidRPr="00D527E5" w:rsidRDefault="001C1D8E" w:rsidP="001C1D8E">
      <w:pPr>
        <w:spacing w:after="0"/>
        <w:rPr>
          <w:b/>
          <w:color w:val="000000"/>
          <w:sz w:val="26"/>
          <w:szCs w:val="26"/>
        </w:rPr>
      </w:pPr>
      <w:r w:rsidRPr="00D527E5">
        <w:rPr>
          <w:b/>
          <w:color w:val="000000"/>
          <w:sz w:val="26"/>
          <w:szCs w:val="26"/>
        </w:rPr>
        <w:t>7. Assessment and Evaluation</w:t>
      </w:r>
    </w:p>
    <w:p w14:paraId="410C4B0D" w14:textId="77777777" w:rsidR="001C1D8E" w:rsidRPr="00D527E5" w:rsidRDefault="001C1D8E" w:rsidP="001C1D8E">
      <w:pPr>
        <w:spacing w:after="0"/>
        <w:rPr>
          <w:color w:val="000000"/>
        </w:rPr>
      </w:pPr>
      <w:r w:rsidRPr="00D527E5">
        <w:rPr>
          <w:color w:val="000000"/>
        </w:rPr>
        <w:t xml:space="preserve">Grades will be calculated as per the university grading structure and individual student will be evaluated based on the following criteria with respective weights. </w:t>
      </w:r>
    </w:p>
    <w:p w14:paraId="0FA8057F" w14:textId="77777777" w:rsidR="001C1D8E" w:rsidRPr="00D527E5" w:rsidRDefault="001C1D8E" w:rsidP="001C1D8E">
      <w:pPr>
        <w:spacing w:after="0"/>
        <w:rPr>
          <w:color w:val="000000"/>
        </w:rPr>
      </w:pPr>
      <w:r w:rsidRPr="00D527E5">
        <w:rPr>
          <w:color w:val="000000"/>
        </w:rPr>
        <w:t xml:space="preserve">1. Class Tests-15% </w:t>
      </w:r>
    </w:p>
    <w:p w14:paraId="3BE78F76" w14:textId="77777777" w:rsidR="001C1D8E" w:rsidRPr="00D527E5" w:rsidRDefault="001C1D8E" w:rsidP="001C1D8E">
      <w:pPr>
        <w:spacing w:after="0"/>
        <w:rPr>
          <w:color w:val="000000"/>
        </w:rPr>
      </w:pPr>
      <w:r w:rsidRPr="00D527E5">
        <w:rPr>
          <w:color w:val="000000"/>
        </w:rPr>
        <w:t>2. Assignment-5%</w:t>
      </w:r>
    </w:p>
    <w:p w14:paraId="3D776FCB" w14:textId="77777777" w:rsidR="001C1D8E" w:rsidRPr="00D527E5" w:rsidRDefault="001C1D8E" w:rsidP="001C1D8E">
      <w:pPr>
        <w:spacing w:after="0"/>
        <w:rPr>
          <w:color w:val="000000"/>
        </w:rPr>
      </w:pPr>
      <w:r w:rsidRPr="00D527E5">
        <w:rPr>
          <w:color w:val="000000"/>
        </w:rPr>
        <w:t xml:space="preserve">3. Presentation-8% </w:t>
      </w:r>
    </w:p>
    <w:p w14:paraId="2A0894FD" w14:textId="77777777" w:rsidR="001C1D8E" w:rsidRPr="00D527E5" w:rsidRDefault="001C1D8E" w:rsidP="001C1D8E">
      <w:pPr>
        <w:spacing w:after="0"/>
        <w:rPr>
          <w:color w:val="000000"/>
        </w:rPr>
      </w:pPr>
      <w:r w:rsidRPr="00D527E5">
        <w:rPr>
          <w:color w:val="000000"/>
        </w:rPr>
        <w:t xml:space="preserve">4. Class Attendance-7% </w:t>
      </w:r>
    </w:p>
    <w:p w14:paraId="26488A60" w14:textId="77777777" w:rsidR="001C1D8E" w:rsidRPr="00D527E5" w:rsidRDefault="001C1D8E" w:rsidP="001C1D8E">
      <w:pPr>
        <w:spacing w:after="0"/>
        <w:rPr>
          <w:color w:val="000000"/>
        </w:rPr>
      </w:pPr>
      <w:r w:rsidRPr="00D527E5">
        <w:rPr>
          <w:color w:val="000000"/>
        </w:rPr>
        <w:t xml:space="preserve">5. Mid Term Examination-25% </w:t>
      </w:r>
    </w:p>
    <w:p w14:paraId="47F13DE5" w14:textId="77777777" w:rsidR="001C1D8E" w:rsidRDefault="001C1D8E" w:rsidP="001C1D8E">
      <w:pPr>
        <w:spacing w:after="0"/>
        <w:rPr>
          <w:color w:val="000000"/>
        </w:rPr>
      </w:pPr>
      <w:r w:rsidRPr="00D527E5">
        <w:rPr>
          <w:color w:val="000000"/>
        </w:rPr>
        <w:t>6. Final Examination-40%</w:t>
      </w:r>
    </w:p>
    <w:p w14:paraId="0CE05CCD" w14:textId="77777777" w:rsidR="001C1D8E" w:rsidRPr="00D527E5" w:rsidRDefault="001C1D8E" w:rsidP="001C1D8E">
      <w:pPr>
        <w:spacing w:after="0"/>
        <w:rPr>
          <w:color w:val="000000"/>
        </w:rPr>
      </w:pPr>
      <w:r>
        <w:rPr>
          <w:color w:val="000000"/>
        </w:rPr>
        <w:t>---------------------------------------</w:t>
      </w:r>
    </w:p>
    <w:p w14:paraId="1654D973" w14:textId="77777777" w:rsidR="001C1D8E" w:rsidRPr="00D527E5" w:rsidRDefault="001C1D8E" w:rsidP="001C1D8E">
      <w:pPr>
        <w:spacing w:after="0"/>
        <w:rPr>
          <w:color w:val="000000"/>
        </w:rPr>
      </w:pPr>
      <w:r w:rsidRPr="00D527E5">
        <w:rPr>
          <w:color w:val="000000"/>
        </w:rPr>
        <w:t>Total</w:t>
      </w:r>
      <w:r>
        <w:rPr>
          <w:color w:val="000000"/>
        </w:rPr>
        <w:t xml:space="preserve">                               </w:t>
      </w:r>
      <w:r w:rsidRPr="00D527E5">
        <w:rPr>
          <w:color w:val="000000"/>
        </w:rPr>
        <w:t>-100%</w:t>
      </w:r>
    </w:p>
    <w:p w14:paraId="19E55E08" w14:textId="77777777" w:rsidR="008D1972" w:rsidRPr="001C1D8E" w:rsidRDefault="008D1972" w:rsidP="001C1D8E">
      <w:bookmarkStart w:id="0" w:name="_GoBack"/>
      <w:bookmarkEnd w:id="0"/>
    </w:p>
    <w:sectPr w:rsidR="008D1972" w:rsidRPr="001C1D8E" w:rsidSect="00DA48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0146"/>
    <w:multiLevelType w:val="hybridMultilevel"/>
    <w:tmpl w:val="E1181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34"/>
    <w:rsid w:val="001C1D8E"/>
    <w:rsid w:val="00450334"/>
    <w:rsid w:val="008D1972"/>
    <w:rsid w:val="00DA4837"/>
    <w:rsid w:val="00DD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A6A0"/>
  <w15:chartTrackingRefBased/>
  <w15:docId w15:val="{CF51C4CB-292F-604A-B658-E056207B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0334"/>
    <w:pPr>
      <w:spacing w:after="160" w:line="259" w:lineRule="auto"/>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1C1D8E"/>
    <w:pPr>
      <w:spacing w:before="100" w:after="100" w:line="240" w:lineRule="auto"/>
    </w:pPr>
    <w:rPr>
      <w:rFonts w:ascii="Arial Unicode MS" w:eastAsia="Arial Unicode MS" w:hAnsi="Arial Unicode MS" w:hint="eastAsia"/>
      <w:szCs w:val="24"/>
    </w:rPr>
  </w:style>
  <w:style w:type="paragraph" w:customStyle="1" w:styleId="TableParagraph">
    <w:name w:val="Table Paragraph"/>
    <w:basedOn w:val="Normal"/>
    <w:uiPriority w:val="1"/>
    <w:qFormat/>
    <w:rsid w:val="001C1D8E"/>
    <w:pPr>
      <w:widowControl w:val="0"/>
      <w:autoSpaceDE w:val="0"/>
      <w:autoSpaceDN w:val="0"/>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2021-05-29T10:56:00Z</dcterms:created>
  <dcterms:modified xsi:type="dcterms:W3CDTF">2021-05-29T11:40:00Z</dcterms:modified>
</cp:coreProperties>
</file>