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7FED" w14:textId="26A79BE1" w:rsidR="00BB4B34" w:rsidRDefault="007F4CE0" w:rsidP="00BB4B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Principles of Urban Planning (</w:t>
      </w:r>
      <w:r w:rsidR="00BB4B34">
        <w:rPr>
          <w:rFonts w:ascii="Times New Roman" w:hAnsi="Times New Roman" w:cs="Times New Roman"/>
          <w:b/>
          <w:bCs/>
          <w:sz w:val="24"/>
          <w:szCs w:val="24"/>
        </w:rPr>
        <w:t>Quiz 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BCF341D" w14:textId="3C5E8EB3" w:rsidR="00BB4B34" w:rsidRPr="00BB4B34" w:rsidRDefault="00BB4B34" w:rsidP="00BB4B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[Time: 30 mins, Marks: 15]</w:t>
      </w:r>
    </w:p>
    <w:p w14:paraId="0393F857" w14:textId="3277FEEF" w:rsidR="00BB4B34" w:rsidRPr="00BB4B34" w:rsidRDefault="00BB4B34" w:rsidP="00B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B4B34">
        <w:rPr>
          <w:rFonts w:ascii="Times New Roman" w:hAnsi="Times New Roman" w:cs="Times New Roman"/>
          <w:sz w:val="24"/>
          <w:szCs w:val="24"/>
        </w:rPr>
        <w:t xml:space="preserve">Identify if the following statements are true or false: </w:t>
      </w:r>
    </w:p>
    <w:p w14:paraId="528151C2" w14:textId="13BEF632" w:rsidR="00BB4B34" w:rsidRPr="00BB4B34" w:rsidRDefault="00BB4B34" w:rsidP="00BB4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B34">
        <w:rPr>
          <w:rFonts w:ascii="Times New Roman" w:hAnsi="Times New Roman" w:cs="Times New Roman"/>
          <w:sz w:val="24"/>
          <w:szCs w:val="24"/>
        </w:rPr>
        <w:t xml:space="preserve">The process of urban renewal disconnects the past and present of a city. </w:t>
      </w:r>
    </w:p>
    <w:p w14:paraId="24928F32" w14:textId="624EA2C4" w:rsidR="00BB4B34" w:rsidRPr="00BB4B34" w:rsidRDefault="00BB4B34" w:rsidP="00BB4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B34">
        <w:rPr>
          <w:rFonts w:ascii="Times New Roman" w:hAnsi="Times New Roman" w:cs="Times New Roman"/>
          <w:sz w:val="24"/>
          <w:szCs w:val="24"/>
        </w:rPr>
        <w:t xml:space="preserve">Without a preconceived plan, redevelopment will become rebuilding. </w:t>
      </w:r>
    </w:p>
    <w:p w14:paraId="101FC6B0" w14:textId="3E1BFB37" w:rsidR="00BB4B34" w:rsidRPr="00BB4B34" w:rsidRDefault="00BB4B34" w:rsidP="00BB4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B34">
        <w:rPr>
          <w:rFonts w:ascii="Times New Roman" w:hAnsi="Times New Roman" w:cs="Times New Roman"/>
          <w:sz w:val="24"/>
          <w:szCs w:val="24"/>
        </w:rPr>
        <w:t>High-density zoning should be promoted to ensure affordable housing.</w:t>
      </w:r>
    </w:p>
    <w:p w14:paraId="4C76E88E" w14:textId="5D6738AE" w:rsidR="00BB4B34" w:rsidRPr="00BB4B34" w:rsidRDefault="00BB4B34" w:rsidP="00BB4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B34">
        <w:rPr>
          <w:rFonts w:ascii="Times New Roman" w:hAnsi="Times New Roman" w:cs="Times New Roman"/>
          <w:sz w:val="24"/>
          <w:szCs w:val="24"/>
        </w:rPr>
        <w:t>By regulating MGC and setback we can ensure both density and height zoning</w:t>
      </w:r>
    </w:p>
    <w:p w14:paraId="7C16ABA5" w14:textId="1F9B6E28" w:rsidR="00BB4B34" w:rsidRDefault="00BB4B34" w:rsidP="00BB4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B34">
        <w:rPr>
          <w:rFonts w:ascii="Times New Roman" w:hAnsi="Times New Roman" w:cs="Times New Roman"/>
          <w:sz w:val="24"/>
          <w:szCs w:val="24"/>
        </w:rPr>
        <w:t>High density and compact development promote urban sprawl</w:t>
      </w:r>
    </w:p>
    <w:p w14:paraId="5D772462" w14:textId="586E9CB0" w:rsidR="00BB4B34" w:rsidRDefault="00BB4B34" w:rsidP="00B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Answer the following: </w:t>
      </w:r>
    </w:p>
    <w:p w14:paraId="4AE426ED" w14:textId="2769E251" w:rsidR="00BB4B34" w:rsidRDefault="00BB4B34" w:rsidP="00B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Briefly describe the three methods of urban renewal. [5]</w:t>
      </w:r>
    </w:p>
    <w:p w14:paraId="646D809B" w14:textId="453D45F7" w:rsidR="00BB4B34" w:rsidRDefault="00BB4B34" w:rsidP="00B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the necessity of density and height zoning? How can you apply that in an area? [5]</w:t>
      </w:r>
    </w:p>
    <w:p w14:paraId="2BBE16A0" w14:textId="77777777" w:rsidR="00BB4B34" w:rsidRDefault="00BB4B34" w:rsidP="00BB4B34">
      <w:pPr>
        <w:rPr>
          <w:rFonts w:ascii="Times New Roman" w:hAnsi="Times New Roman" w:cs="Times New Roman"/>
          <w:sz w:val="24"/>
          <w:szCs w:val="24"/>
        </w:rPr>
      </w:pPr>
    </w:p>
    <w:p w14:paraId="4904C030" w14:textId="77777777" w:rsidR="00BB4B34" w:rsidRPr="00BB4B34" w:rsidRDefault="00BB4B34" w:rsidP="00BB4B34">
      <w:pPr>
        <w:rPr>
          <w:rFonts w:ascii="Times New Roman" w:hAnsi="Times New Roman" w:cs="Times New Roman"/>
          <w:sz w:val="24"/>
          <w:szCs w:val="24"/>
        </w:rPr>
      </w:pPr>
    </w:p>
    <w:sectPr w:rsidR="00BB4B34" w:rsidRPr="00BB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1FE9"/>
    <w:multiLevelType w:val="hybridMultilevel"/>
    <w:tmpl w:val="8048F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36F"/>
    <w:multiLevelType w:val="hybridMultilevel"/>
    <w:tmpl w:val="8048F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C3705"/>
    <w:multiLevelType w:val="hybridMultilevel"/>
    <w:tmpl w:val="440A8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53575">
    <w:abstractNumId w:val="0"/>
  </w:num>
  <w:num w:numId="2" w16cid:durableId="352615723">
    <w:abstractNumId w:val="2"/>
  </w:num>
  <w:num w:numId="3" w16cid:durableId="120444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34"/>
    <w:rsid w:val="00632039"/>
    <w:rsid w:val="00797AD2"/>
    <w:rsid w:val="007F4CE0"/>
    <w:rsid w:val="00BB4B34"/>
    <w:rsid w:val="00D73001"/>
    <w:rsid w:val="00E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EBEEC"/>
  <w15:chartTrackingRefBased/>
  <w15:docId w15:val="{6BC56F4E-C2C5-4569-B172-83EDA74C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0423152006 - Nafisa Farid Moumi</dc:creator>
  <cp:keywords/>
  <dc:description/>
  <cp:lastModifiedBy>0423152006 - Nafisa Farid Moumi</cp:lastModifiedBy>
  <cp:revision>3</cp:revision>
  <dcterms:created xsi:type="dcterms:W3CDTF">2024-12-12T02:55:00Z</dcterms:created>
  <dcterms:modified xsi:type="dcterms:W3CDTF">2025-01-29T08:56:00Z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d8db0df1fd6f9ba37fa45e705417549ec6f3207e2cfda6696cbfc2876ca1b6e9</vt:lpwstr>
  </property>
</Properties>
</file>