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Here are a few </w:t>
      </w:r>
      <w:bookmarkStart w:id="0" w:name="_GoBack"/>
      <w:r w:rsidRPr="00F658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healthy living tips</w:t>
      </w:r>
      <w:bookmarkEnd w:id="0"/>
      <w:r w:rsidRPr="00F658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Maybe they will work for you. You should always find your own path to living the healthy lifestyle anyway.</w:t>
      </w:r>
    </w:p>
    <w:p w:rsid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</w:rPr>
        <w:br/>
      </w:r>
      <w:r w:rsidRPr="00F658A3">
        <w:rPr>
          <w:rFonts w:ascii="Times New Roman" w:hAnsi="Times New Roman" w:cs="Times New Roman"/>
          <w:sz w:val="24"/>
          <w:szCs w:val="24"/>
        </w:rPr>
        <w:br/>
      </w: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1. Don't take on more work or personal responsibilities than you can realistically handle.</w:t>
      </w:r>
    </w:p>
    <w:p w:rsid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2. Do what you love to do. Don’t run after money, better run after work and then money will run after you soon. 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3. Try to be less materialistic and keep your life simple. Why buy a car if you can avail of public transport? Why own a cell-phone when you don't really need one? Why beat yourself up trying to upgrade to the latest software when the old one serves you just fine?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4. Pay all your bills regularly and on time. Never take a loan if you're not sure about meeting the monthly payments. Live within your means.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5. You should sleep for at least eight hours every night.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6. Control your mind. What you think and how you think affects your general well-being. Refuse to entertain negative or self-derogatory thoughts and emotions. This will require practice, especially if you have fallen into the habit of seeing the glass half-empty.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7. Cultivate your spiritual side. You don't have to turn religious and burn candles at public altars, but keeping in touch with your intuition and your inner self is important.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8. Eat well and healthy. Learn to cook well and get confidence. Try new recipes. Make meals interesting and funny.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9. Exercise regularly. Go for a short run every morning. Do Yoga. Exercise your eyes regularly, especially if you spend a lot of time in front of the computer. If you have to run errands around the neighborhood, walk or cycle around. Walk up stairways instead of taking the lift.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10. If you have health problems, talk to your doctor and discuss all the options that are available for you. Get a second, third, fourth opinion. Do research on the Internet. Don't panic, lose hope, or give up easily.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If you have the space, cultivate a garden. Working in a garden is a great form of exercise, and growing plants brings a lovely deal of cheer and satisfaction to the soul. If you don't have the space, make space. You can have your garden in small tubs or containers.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12. Maintain a good social life. Take an interest in other people and help without expecting anything in return whenever possible.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proofErr w:type="gramStart"/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proofErr w:type="gramEnd"/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honest, ethical, polite, and sincere. Don't flatter anyone unless you mean it and don't ever lie.</w:t>
      </w:r>
      <w:r w:rsidRPr="00F658A3">
        <w:rPr>
          <w:rFonts w:ascii="Times New Roman" w:hAnsi="Times New Roman" w:cs="Times New Roman"/>
          <w:sz w:val="24"/>
          <w:szCs w:val="24"/>
        </w:rPr>
        <w:br/>
      </w: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14. Read books, magazines, newspapers. Be aware of what is going on around you, locally, nationally, and internationally. Try to learn at least one thing new every day.</w:t>
      </w:r>
    </w:p>
    <w:p w:rsid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15. Don't take yourself too seriously. Learn to laugh at yourself.</w:t>
      </w:r>
    </w:p>
    <w:p w:rsidR="008F3426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r w:rsidRPr="00F658A3">
        <w:rPr>
          <w:rFonts w:ascii="Times New Roman" w:hAnsi="Times New Roman" w:cs="Times New Roman"/>
          <w:sz w:val="24"/>
          <w:szCs w:val="24"/>
          <w:shd w:val="clear" w:color="auto" w:fill="FFFFFF"/>
        </w:rPr>
        <w:t>Pay attention to the thing that you're doing at any given moment, and do it well.</w:t>
      </w:r>
    </w:p>
    <w:p w:rsidR="00F658A3" w:rsidRPr="00F658A3" w:rsidRDefault="00F658A3" w:rsidP="00F658A3">
      <w:pPr>
        <w:spacing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sectPr w:rsidR="00F658A3" w:rsidRPr="00F6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A3"/>
    <w:rsid w:val="00485CAA"/>
    <w:rsid w:val="007D75F3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71DE-DD13-4150-BC0F-30A0ECE3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1</cp:revision>
  <dcterms:created xsi:type="dcterms:W3CDTF">2020-05-01T20:09:00Z</dcterms:created>
  <dcterms:modified xsi:type="dcterms:W3CDTF">2020-05-01T20:11:00Z</dcterms:modified>
</cp:coreProperties>
</file>