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763" w:rsidRDefault="007D0763" w:rsidP="007D0763">
      <w:pPr>
        <w:rPr>
          <w:rStyle w:val="termtext"/>
          <w:b/>
        </w:rPr>
      </w:pPr>
    </w:p>
    <w:p w:rsidR="007D0763" w:rsidRPr="007D0763" w:rsidRDefault="007D0763" w:rsidP="007D0763">
      <w:pPr>
        <w:pStyle w:val="ListParagraph"/>
        <w:jc w:val="center"/>
        <w:rPr>
          <w:rStyle w:val="termtext"/>
          <w:b/>
          <w:sz w:val="32"/>
          <w:szCs w:val="32"/>
        </w:rPr>
      </w:pPr>
      <w:r w:rsidRPr="007D0763">
        <w:rPr>
          <w:rStyle w:val="termtext"/>
          <w:b/>
          <w:sz w:val="32"/>
          <w:szCs w:val="32"/>
        </w:rPr>
        <w:t>Short Notes</w:t>
      </w:r>
    </w:p>
    <w:p w:rsidR="007D0763" w:rsidRDefault="007D0763" w:rsidP="007D0763">
      <w:pPr>
        <w:pStyle w:val="ListParagraph"/>
        <w:jc w:val="center"/>
        <w:rPr>
          <w:rStyle w:val="termtext"/>
          <w:b/>
          <w:sz w:val="32"/>
          <w:szCs w:val="32"/>
        </w:rPr>
      </w:pPr>
      <w:r w:rsidRPr="007D0763">
        <w:rPr>
          <w:rStyle w:val="termtext"/>
          <w:b/>
          <w:sz w:val="32"/>
          <w:szCs w:val="32"/>
        </w:rPr>
        <w:t>CVP Analysis</w:t>
      </w:r>
    </w:p>
    <w:p w:rsidR="007D0763" w:rsidRPr="007D0763" w:rsidRDefault="007D0763" w:rsidP="007D0763">
      <w:pPr>
        <w:pStyle w:val="ListParagraph"/>
        <w:jc w:val="center"/>
        <w:rPr>
          <w:rStyle w:val="termtext"/>
          <w:b/>
          <w:sz w:val="32"/>
          <w:szCs w:val="32"/>
        </w:rPr>
      </w:pPr>
    </w:p>
    <w:p w:rsidR="00BE6C08" w:rsidRPr="007D0763" w:rsidRDefault="007D0763" w:rsidP="007D0763">
      <w:pPr>
        <w:pStyle w:val="ListParagraph"/>
        <w:numPr>
          <w:ilvl w:val="0"/>
          <w:numId w:val="1"/>
        </w:numPr>
        <w:rPr>
          <w:rStyle w:val="termtext"/>
          <w:b/>
        </w:rPr>
      </w:pPr>
      <w:r w:rsidRPr="007D0763">
        <w:rPr>
          <w:rStyle w:val="termtext"/>
          <w:b/>
        </w:rPr>
        <w:t>Cost Behavior Analysis</w:t>
      </w:r>
    </w:p>
    <w:p w:rsidR="007D0763" w:rsidRDefault="007D0763">
      <w:pPr>
        <w:rPr>
          <w:rStyle w:val="termtext"/>
        </w:rPr>
      </w:pPr>
      <w:r>
        <w:rPr>
          <w:rStyle w:val="termtext"/>
        </w:rPr>
        <w:t>Cost behavior analysis is the study of how specific costs respond to changes in the level of business activity.</w:t>
      </w:r>
    </w:p>
    <w:p w:rsidR="007D0763" w:rsidRPr="007D0763" w:rsidRDefault="007D0763" w:rsidP="007D0763">
      <w:pPr>
        <w:pStyle w:val="ListParagraph"/>
        <w:numPr>
          <w:ilvl w:val="0"/>
          <w:numId w:val="1"/>
        </w:numPr>
        <w:rPr>
          <w:rStyle w:val="termtext"/>
          <w:b/>
        </w:rPr>
      </w:pPr>
      <w:r w:rsidRPr="007D0763">
        <w:rPr>
          <w:rStyle w:val="termtext"/>
          <w:b/>
        </w:rPr>
        <w:t>Variable Costs</w:t>
      </w:r>
    </w:p>
    <w:p w:rsidR="007D0763" w:rsidRDefault="007D0763">
      <w:pPr>
        <w:rPr>
          <w:rStyle w:val="termtext"/>
        </w:rPr>
      </w:pPr>
      <w:r>
        <w:rPr>
          <w:rStyle w:val="termtext"/>
        </w:rPr>
        <w:t>Variable costs are costs that vary in total directly and proportionately with changes in the activity level or cost that remains the same per unit at every level of activity. Examples of variable costs include direct materials and direct labor for a manufacturer; cost of goods sold, sales commissions, and freight-out for a merchandiser; and gasoline in airline and trucking companies.</w:t>
      </w:r>
    </w:p>
    <w:p w:rsidR="007D0763" w:rsidRPr="007D0763" w:rsidRDefault="007D0763" w:rsidP="007D0763">
      <w:pPr>
        <w:pStyle w:val="ListParagraph"/>
        <w:numPr>
          <w:ilvl w:val="0"/>
          <w:numId w:val="1"/>
        </w:numPr>
        <w:rPr>
          <w:rStyle w:val="termtext"/>
          <w:b/>
        </w:rPr>
      </w:pPr>
      <w:r w:rsidRPr="007D0763">
        <w:rPr>
          <w:rStyle w:val="termtext"/>
          <w:b/>
        </w:rPr>
        <w:t>Fixed Costs</w:t>
      </w:r>
    </w:p>
    <w:p w:rsidR="007D0763" w:rsidRDefault="007D0763">
      <w:pPr>
        <w:rPr>
          <w:rStyle w:val="termtext"/>
        </w:rPr>
      </w:pPr>
      <w:r>
        <w:rPr>
          <w:rStyle w:val="termtext"/>
        </w:rPr>
        <w:t>Fixed costs are costs that remain the same in total regardless of changes in the activity level.</w:t>
      </w:r>
      <w:r>
        <w:br/>
      </w:r>
      <w:r>
        <w:br/>
      </w:r>
      <w:r>
        <w:rPr>
          <w:rStyle w:val="termtext"/>
        </w:rPr>
        <w:t>Examples include property taxes, insurance, rent, supervisory salaries, and depreciation on buildings and equipment. Because total fixed costs remain constant as activity changes, it follows that fixed costs per unit vary inversely with activity: As volume increases, unit cost declines, and vice versa.</w:t>
      </w:r>
    </w:p>
    <w:p w:rsidR="007D0763" w:rsidRPr="007D0763" w:rsidRDefault="007D0763" w:rsidP="007D0763">
      <w:pPr>
        <w:pStyle w:val="ListParagraph"/>
        <w:numPr>
          <w:ilvl w:val="0"/>
          <w:numId w:val="1"/>
        </w:numPr>
        <w:rPr>
          <w:rStyle w:val="termtext"/>
          <w:b/>
        </w:rPr>
      </w:pPr>
      <w:r w:rsidRPr="007D0763">
        <w:rPr>
          <w:rStyle w:val="termtext"/>
          <w:b/>
        </w:rPr>
        <w:t>Cost-volume-profit (CVP)</w:t>
      </w:r>
    </w:p>
    <w:p w:rsidR="007D0763" w:rsidRDefault="007D0763">
      <w:pPr>
        <w:rPr>
          <w:rStyle w:val="termtext"/>
        </w:rPr>
      </w:pPr>
      <w:r>
        <w:rPr>
          <w:rStyle w:val="termtext"/>
        </w:rPr>
        <w:t>Cost-volume-profit (CVP) analysis is the study of the effects of changes in costs and volume on a company's profits.</w:t>
      </w:r>
    </w:p>
    <w:p w:rsidR="007D0763" w:rsidRDefault="007D0763" w:rsidP="007D0763">
      <w:pPr>
        <w:pStyle w:val="ListParagraph"/>
        <w:numPr>
          <w:ilvl w:val="0"/>
          <w:numId w:val="1"/>
        </w:numPr>
        <w:rPr>
          <w:rStyle w:val="termtext"/>
          <w:b/>
        </w:rPr>
      </w:pPr>
      <w:r w:rsidRPr="007D0763">
        <w:rPr>
          <w:rStyle w:val="termtext"/>
          <w:b/>
        </w:rPr>
        <w:t>CVP Assumptions</w:t>
      </w:r>
    </w:p>
    <w:p w:rsidR="007D0763" w:rsidRPr="007D0763" w:rsidRDefault="007D0763" w:rsidP="007D0763">
      <w:pPr>
        <w:spacing w:after="0" w:line="240" w:lineRule="auto"/>
        <w:rPr>
          <w:rFonts w:ascii="Times New Roman" w:eastAsia="Times New Roman" w:hAnsi="Times New Roman" w:cs="Times New Roman"/>
          <w:sz w:val="24"/>
          <w:szCs w:val="24"/>
        </w:rPr>
      </w:pPr>
      <w:r w:rsidRPr="007D0763">
        <w:rPr>
          <w:rFonts w:ascii="Times New Roman" w:eastAsia="Times New Roman" w:hAnsi="Times New Roman" w:cs="Times New Roman"/>
          <w:sz w:val="24"/>
          <w:szCs w:val="24"/>
        </w:rPr>
        <w:t>The following assumptions underlie each CVP analysis.</w:t>
      </w:r>
      <w:r w:rsidRPr="007D0763">
        <w:rPr>
          <w:rFonts w:ascii="Times New Roman" w:eastAsia="Times New Roman" w:hAnsi="Times New Roman" w:cs="Times New Roman"/>
          <w:sz w:val="24"/>
          <w:szCs w:val="24"/>
        </w:rPr>
        <w:br/>
      </w:r>
      <w:r w:rsidRPr="007D0763">
        <w:rPr>
          <w:rFonts w:ascii="Times New Roman" w:eastAsia="Times New Roman" w:hAnsi="Times New Roman" w:cs="Times New Roman"/>
          <w:sz w:val="24"/>
          <w:szCs w:val="24"/>
        </w:rPr>
        <w:br/>
        <w:t>-The behavior of both costs and revenues is linear throughout the relevant range of the activity index.</w:t>
      </w:r>
      <w:r w:rsidRPr="007D0763">
        <w:rPr>
          <w:rFonts w:ascii="Times New Roman" w:eastAsia="Times New Roman" w:hAnsi="Times New Roman" w:cs="Times New Roman"/>
          <w:sz w:val="24"/>
          <w:szCs w:val="24"/>
        </w:rPr>
        <w:br/>
        <w:t>-Costs can be classified accurately as either variable or fixed.</w:t>
      </w:r>
      <w:r w:rsidRPr="007D0763">
        <w:rPr>
          <w:rFonts w:ascii="Times New Roman" w:eastAsia="Times New Roman" w:hAnsi="Times New Roman" w:cs="Times New Roman"/>
          <w:sz w:val="24"/>
          <w:szCs w:val="24"/>
        </w:rPr>
        <w:br/>
        <w:t>-Changes in activity are the only factors that affect costs.</w:t>
      </w:r>
      <w:r w:rsidRPr="007D0763">
        <w:rPr>
          <w:rFonts w:ascii="Times New Roman" w:eastAsia="Times New Roman" w:hAnsi="Times New Roman" w:cs="Times New Roman"/>
          <w:sz w:val="24"/>
          <w:szCs w:val="24"/>
        </w:rPr>
        <w:br/>
        <w:t>-All units produced are sold.</w:t>
      </w:r>
      <w:r w:rsidRPr="007D0763">
        <w:rPr>
          <w:rFonts w:ascii="Times New Roman" w:eastAsia="Times New Roman" w:hAnsi="Times New Roman" w:cs="Times New Roman"/>
          <w:sz w:val="24"/>
          <w:szCs w:val="24"/>
        </w:rPr>
        <w:br/>
        <w:t>-When more than one type of product is sold, the sales mix will remain constant. That is, the percentage that each product represents of total sales will stay the same.</w:t>
      </w:r>
    </w:p>
    <w:p w:rsidR="009F1D9C" w:rsidRDefault="009F1D9C" w:rsidP="007D0763">
      <w:pPr>
        <w:rPr>
          <w:rFonts w:ascii="Arial" w:hAnsi="Arial" w:cs="Arial"/>
          <w:sz w:val="23"/>
          <w:szCs w:val="23"/>
        </w:rPr>
      </w:pPr>
    </w:p>
    <w:p w:rsidR="009F1D9C" w:rsidRPr="009F1D9C" w:rsidRDefault="009F1D9C" w:rsidP="007D0763">
      <w:pPr>
        <w:rPr>
          <w:rFonts w:ascii="Arial" w:hAnsi="Arial" w:cs="Arial"/>
          <w:b/>
          <w:sz w:val="23"/>
          <w:szCs w:val="23"/>
        </w:rPr>
      </w:pPr>
      <w:r w:rsidRPr="009F1D9C">
        <w:rPr>
          <w:rFonts w:ascii="Arial" w:hAnsi="Arial" w:cs="Arial"/>
          <w:b/>
          <w:sz w:val="23"/>
          <w:szCs w:val="23"/>
        </w:rPr>
        <w:t xml:space="preserve">5. Objectives of CVP Analysis- </w:t>
      </w:r>
    </w:p>
    <w:p w:rsidR="007D0763" w:rsidRDefault="009F1D9C" w:rsidP="007D0763">
      <w:pPr>
        <w:rPr>
          <w:b/>
        </w:rPr>
      </w:pPr>
      <w:r>
        <w:rPr>
          <w:rFonts w:ascii="Arial" w:hAnsi="Arial" w:cs="Arial"/>
          <w:sz w:val="23"/>
          <w:szCs w:val="23"/>
        </w:rPr>
        <w:t>Understand the interaction among</w:t>
      </w:r>
      <w:r w:rsidR="00CA3AE5">
        <w:rPr>
          <w:rFonts w:ascii="Arial" w:hAnsi="Arial" w:cs="Arial"/>
          <w:sz w:val="23"/>
          <w:szCs w:val="23"/>
        </w:rPr>
        <w:t xml:space="preserve"> </w:t>
      </w:r>
      <w:r>
        <w:rPr>
          <w:rFonts w:ascii="Arial" w:hAnsi="Arial" w:cs="Arial"/>
          <w:sz w:val="23"/>
          <w:szCs w:val="23"/>
        </w:rPr>
        <w:t xml:space="preserve">Prices of </w:t>
      </w:r>
      <w:r w:rsidR="00CA3AE5">
        <w:rPr>
          <w:rFonts w:ascii="Arial" w:hAnsi="Arial" w:cs="Arial"/>
          <w:sz w:val="23"/>
          <w:szCs w:val="23"/>
        </w:rPr>
        <w:t>products. Volume</w:t>
      </w:r>
      <w:r>
        <w:rPr>
          <w:rFonts w:ascii="Arial" w:hAnsi="Arial" w:cs="Arial"/>
          <w:sz w:val="23"/>
          <w:szCs w:val="23"/>
        </w:rPr>
        <w:t xml:space="preserve"> or level of </w:t>
      </w:r>
      <w:r w:rsidR="00CA3AE5">
        <w:rPr>
          <w:rFonts w:ascii="Arial" w:hAnsi="Arial" w:cs="Arial"/>
          <w:sz w:val="23"/>
          <w:szCs w:val="23"/>
        </w:rPr>
        <w:t>activity. Per</w:t>
      </w:r>
      <w:r>
        <w:rPr>
          <w:rFonts w:ascii="Arial" w:hAnsi="Arial" w:cs="Arial"/>
          <w:sz w:val="23"/>
          <w:szCs w:val="23"/>
        </w:rPr>
        <w:t xml:space="preserve"> unit variable </w:t>
      </w:r>
      <w:r w:rsidR="00CA3AE5">
        <w:rPr>
          <w:rFonts w:ascii="Arial" w:hAnsi="Arial" w:cs="Arial"/>
          <w:sz w:val="23"/>
          <w:szCs w:val="23"/>
        </w:rPr>
        <w:t>cost. Total</w:t>
      </w:r>
      <w:r>
        <w:rPr>
          <w:rFonts w:ascii="Arial" w:hAnsi="Arial" w:cs="Arial"/>
          <w:sz w:val="23"/>
          <w:szCs w:val="23"/>
        </w:rPr>
        <w:t xml:space="preserve"> fixed cost.</w:t>
      </w:r>
      <w:r w:rsidR="00CA3AE5">
        <w:rPr>
          <w:rFonts w:ascii="Arial" w:hAnsi="Arial" w:cs="Arial"/>
          <w:sz w:val="23"/>
          <w:szCs w:val="23"/>
        </w:rPr>
        <w:t xml:space="preserve"> </w:t>
      </w:r>
      <w:r>
        <w:rPr>
          <w:rFonts w:ascii="Arial" w:hAnsi="Arial" w:cs="Arial"/>
          <w:sz w:val="23"/>
          <w:szCs w:val="23"/>
        </w:rPr>
        <w:t>Mix of product sold</w:t>
      </w:r>
    </w:p>
    <w:p w:rsidR="007D0763" w:rsidRDefault="007D0763" w:rsidP="007D0763">
      <w:pPr>
        <w:rPr>
          <w:b/>
        </w:rPr>
      </w:pPr>
      <w:bookmarkStart w:id="0" w:name="_GoBack"/>
      <w:bookmarkEnd w:id="0"/>
    </w:p>
    <w:p w:rsidR="007D0763" w:rsidRDefault="007D0763" w:rsidP="007D0763">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Q1 </w:t>
      </w:r>
      <w:proofErr w:type="gramStart"/>
      <w:r w:rsidRPr="007D0763">
        <w:rPr>
          <w:rFonts w:ascii="Arial" w:eastAsia="Times New Roman" w:hAnsi="Arial" w:cs="Arial"/>
          <w:sz w:val="24"/>
          <w:szCs w:val="24"/>
        </w:rPr>
        <w:t>What</w:t>
      </w:r>
      <w:proofErr w:type="gramEnd"/>
      <w:r w:rsidRPr="007D0763">
        <w:rPr>
          <w:rFonts w:ascii="Arial" w:eastAsia="Times New Roman" w:hAnsi="Arial" w:cs="Arial"/>
          <w:sz w:val="24"/>
          <w:szCs w:val="24"/>
        </w:rPr>
        <w:t xml:space="preserve"> is the expected level of profit at a given sales volume?</w:t>
      </w:r>
    </w:p>
    <w:p w:rsidR="007D0763" w:rsidRDefault="007D0763" w:rsidP="007D0763">
      <w:pPr>
        <w:spacing w:after="0" w:line="240" w:lineRule="auto"/>
        <w:rPr>
          <w:rFonts w:ascii="Arial" w:eastAsia="Times New Roman" w:hAnsi="Arial" w:cs="Arial"/>
          <w:sz w:val="24"/>
          <w:szCs w:val="24"/>
        </w:rPr>
      </w:pPr>
    </w:p>
    <w:p w:rsidR="007D0763" w:rsidRDefault="007D0763" w:rsidP="007D0763">
      <w:pPr>
        <w:spacing w:after="0" w:line="240" w:lineRule="auto"/>
        <w:rPr>
          <w:rFonts w:ascii="Arial" w:eastAsia="Times New Roman" w:hAnsi="Arial" w:cs="Arial"/>
          <w:sz w:val="24"/>
          <w:szCs w:val="24"/>
        </w:rPr>
      </w:pPr>
      <w:r w:rsidRPr="007D0763">
        <w:rPr>
          <w:rFonts w:ascii="Arial" w:eastAsia="Times New Roman" w:hAnsi="Arial" w:cs="Arial"/>
          <w:sz w:val="24"/>
          <w:szCs w:val="24"/>
        </w:rPr>
        <w:t>2.</w:t>
      </w:r>
      <w:r w:rsidR="00A5594E">
        <w:rPr>
          <w:rFonts w:ascii="Arial" w:eastAsia="Times New Roman" w:hAnsi="Arial" w:cs="Arial"/>
          <w:sz w:val="24"/>
          <w:szCs w:val="24"/>
        </w:rPr>
        <w:t xml:space="preserve"> </w:t>
      </w:r>
      <w:r w:rsidRPr="007D0763">
        <w:rPr>
          <w:rFonts w:ascii="Arial" w:eastAsia="Times New Roman" w:hAnsi="Arial" w:cs="Arial"/>
          <w:sz w:val="24"/>
          <w:szCs w:val="24"/>
        </w:rPr>
        <w:t>What additional amount of sales is needed to achieve a desired level of profit?</w:t>
      </w:r>
    </w:p>
    <w:p w:rsidR="007D0763" w:rsidRDefault="007D0763" w:rsidP="007D0763">
      <w:pPr>
        <w:spacing w:after="0" w:line="240" w:lineRule="auto"/>
        <w:rPr>
          <w:rFonts w:ascii="Arial" w:eastAsia="Times New Roman" w:hAnsi="Arial" w:cs="Arial"/>
          <w:sz w:val="24"/>
          <w:szCs w:val="24"/>
        </w:rPr>
      </w:pPr>
    </w:p>
    <w:p w:rsidR="007D0763" w:rsidRDefault="007D0763" w:rsidP="007D0763">
      <w:pPr>
        <w:spacing w:after="0" w:line="240" w:lineRule="auto"/>
        <w:rPr>
          <w:rFonts w:ascii="Arial" w:eastAsia="Times New Roman" w:hAnsi="Arial" w:cs="Arial"/>
          <w:sz w:val="24"/>
          <w:szCs w:val="24"/>
        </w:rPr>
      </w:pPr>
      <w:r w:rsidRPr="007D0763">
        <w:rPr>
          <w:rFonts w:ascii="Arial" w:eastAsia="Times New Roman" w:hAnsi="Arial" w:cs="Arial"/>
          <w:sz w:val="24"/>
          <w:szCs w:val="24"/>
        </w:rPr>
        <w:t>3.</w:t>
      </w:r>
      <w:r>
        <w:rPr>
          <w:rFonts w:ascii="Arial" w:eastAsia="Times New Roman" w:hAnsi="Arial" w:cs="Arial"/>
          <w:sz w:val="24"/>
          <w:szCs w:val="24"/>
        </w:rPr>
        <w:t xml:space="preserve"> </w:t>
      </w:r>
      <w:r w:rsidRPr="007D0763">
        <w:rPr>
          <w:rFonts w:ascii="Arial" w:eastAsia="Times New Roman" w:hAnsi="Arial" w:cs="Arial"/>
          <w:sz w:val="24"/>
          <w:szCs w:val="24"/>
        </w:rPr>
        <w:t>What will be the effect on profit of a given increase in sales?</w:t>
      </w:r>
    </w:p>
    <w:p w:rsidR="007D0763" w:rsidRDefault="007D0763" w:rsidP="007D0763">
      <w:pPr>
        <w:spacing w:after="0" w:line="240" w:lineRule="auto"/>
        <w:rPr>
          <w:rFonts w:ascii="Arial" w:eastAsia="Times New Roman" w:hAnsi="Arial" w:cs="Arial"/>
          <w:sz w:val="24"/>
          <w:szCs w:val="24"/>
        </w:rPr>
      </w:pPr>
    </w:p>
    <w:p w:rsidR="007D0763" w:rsidRDefault="007D0763" w:rsidP="007D0763">
      <w:pPr>
        <w:spacing w:after="0" w:line="240" w:lineRule="auto"/>
        <w:rPr>
          <w:rFonts w:ascii="Arial" w:eastAsia="Times New Roman" w:hAnsi="Arial" w:cs="Arial"/>
          <w:sz w:val="24"/>
          <w:szCs w:val="24"/>
        </w:rPr>
      </w:pPr>
      <w:r w:rsidRPr="007D0763">
        <w:rPr>
          <w:rFonts w:ascii="Arial" w:eastAsia="Times New Roman" w:hAnsi="Arial" w:cs="Arial"/>
          <w:sz w:val="24"/>
          <w:szCs w:val="24"/>
        </w:rPr>
        <w:t>4.</w:t>
      </w:r>
      <w:r>
        <w:rPr>
          <w:rFonts w:ascii="Arial" w:eastAsia="Times New Roman" w:hAnsi="Arial" w:cs="Arial"/>
          <w:sz w:val="24"/>
          <w:szCs w:val="24"/>
        </w:rPr>
        <w:t xml:space="preserve"> </w:t>
      </w:r>
      <w:r w:rsidRPr="007D0763">
        <w:rPr>
          <w:rFonts w:ascii="Arial" w:eastAsia="Times New Roman" w:hAnsi="Arial" w:cs="Arial"/>
          <w:sz w:val="24"/>
          <w:szCs w:val="24"/>
        </w:rPr>
        <w:t>What is the required funding level for a governmental agency, given desired service levels?</w:t>
      </w:r>
    </w:p>
    <w:p w:rsidR="007D0763" w:rsidRDefault="007D0763" w:rsidP="007D0763">
      <w:pPr>
        <w:spacing w:after="0" w:line="240" w:lineRule="auto"/>
        <w:rPr>
          <w:rFonts w:ascii="Arial" w:eastAsia="Times New Roman" w:hAnsi="Arial" w:cs="Arial"/>
          <w:sz w:val="24"/>
          <w:szCs w:val="24"/>
        </w:rPr>
      </w:pPr>
    </w:p>
    <w:p w:rsidR="007D0763" w:rsidRDefault="007D0763" w:rsidP="007D0763">
      <w:pPr>
        <w:spacing w:after="0" w:line="240" w:lineRule="auto"/>
        <w:rPr>
          <w:rFonts w:ascii="Arial" w:eastAsia="Times New Roman" w:hAnsi="Arial" w:cs="Arial"/>
          <w:sz w:val="24"/>
          <w:szCs w:val="24"/>
        </w:rPr>
      </w:pPr>
      <w:r w:rsidRPr="007D0763">
        <w:rPr>
          <w:rFonts w:ascii="Arial" w:eastAsia="Times New Roman" w:hAnsi="Arial" w:cs="Arial"/>
          <w:sz w:val="24"/>
          <w:szCs w:val="24"/>
        </w:rPr>
        <w:t>5.</w:t>
      </w:r>
      <w:r>
        <w:rPr>
          <w:rFonts w:ascii="Arial" w:eastAsia="Times New Roman" w:hAnsi="Arial" w:cs="Arial"/>
          <w:sz w:val="24"/>
          <w:szCs w:val="24"/>
        </w:rPr>
        <w:t xml:space="preserve"> </w:t>
      </w:r>
      <w:r w:rsidRPr="007D0763">
        <w:rPr>
          <w:rFonts w:ascii="Arial" w:eastAsia="Times New Roman" w:hAnsi="Arial" w:cs="Arial"/>
          <w:sz w:val="24"/>
          <w:szCs w:val="24"/>
        </w:rPr>
        <w:t>Is the forecast for sales consistent with forecasted profits?</w:t>
      </w:r>
    </w:p>
    <w:p w:rsidR="007D0763" w:rsidRDefault="007D0763" w:rsidP="007D0763">
      <w:pPr>
        <w:spacing w:after="0" w:line="240" w:lineRule="auto"/>
        <w:rPr>
          <w:rFonts w:ascii="Arial" w:eastAsia="Times New Roman" w:hAnsi="Arial" w:cs="Arial"/>
          <w:sz w:val="24"/>
          <w:szCs w:val="24"/>
        </w:rPr>
      </w:pPr>
    </w:p>
    <w:p w:rsidR="007D0763" w:rsidRDefault="007D0763" w:rsidP="007D0763">
      <w:pPr>
        <w:spacing w:after="0" w:line="240" w:lineRule="auto"/>
        <w:rPr>
          <w:rFonts w:ascii="Arial" w:eastAsia="Times New Roman" w:hAnsi="Arial" w:cs="Arial"/>
          <w:sz w:val="24"/>
          <w:szCs w:val="24"/>
        </w:rPr>
      </w:pPr>
      <w:r w:rsidRPr="007D0763">
        <w:rPr>
          <w:rFonts w:ascii="Arial" w:eastAsia="Times New Roman" w:hAnsi="Arial" w:cs="Arial"/>
          <w:sz w:val="24"/>
          <w:szCs w:val="24"/>
        </w:rPr>
        <w:t>6.</w:t>
      </w:r>
      <w:r>
        <w:rPr>
          <w:rFonts w:ascii="Arial" w:eastAsia="Times New Roman" w:hAnsi="Arial" w:cs="Arial"/>
          <w:sz w:val="24"/>
          <w:szCs w:val="24"/>
        </w:rPr>
        <w:t xml:space="preserve"> </w:t>
      </w:r>
      <w:r w:rsidRPr="007D0763">
        <w:rPr>
          <w:rFonts w:ascii="Arial" w:eastAsia="Times New Roman" w:hAnsi="Arial" w:cs="Arial"/>
          <w:sz w:val="24"/>
          <w:szCs w:val="24"/>
        </w:rPr>
        <w:t>What additional profit would be obtained from a given percentage reduction in unit variable costs?</w:t>
      </w:r>
    </w:p>
    <w:p w:rsidR="007D0763" w:rsidRDefault="007D0763" w:rsidP="007D0763">
      <w:pPr>
        <w:spacing w:after="0" w:line="240" w:lineRule="auto"/>
        <w:rPr>
          <w:rFonts w:ascii="Arial" w:eastAsia="Times New Roman" w:hAnsi="Arial" w:cs="Arial"/>
          <w:sz w:val="24"/>
          <w:szCs w:val="24"/>
        </w:rPr>
      </w:pPr>
    </w:p>
    <w:p w:rsidR="007D0763" w:rsidRDefault="007D0763" w:rsidP="007D0763">
      <w:pPr>
        <w:spacing w:after="0" w:line="240" w:lineRule="auto"/>
        <w:rPr>
          <w:rFonts w:ascii="Arial" w:eastAsia="Times New Roman" w:hAnsi="Arial" w:cs="Arial"/>
          <w:sz w:val="24"/>
          <w:szCs w:val="24"/>
        </w:rPr>
      </w:pPr>
      <w:r w:rsidRPr="007D0763">
        <w:rPr>
          <w:rFonts w:ascii="Arial" w:eastAsia="Times New Roman" w:hAnsi="Arial" w:cs="Arial"/>
          <w:sz w:val="24"/>
          <w:szCs w:val="24"/>
        </w:rPr>
        <w:t>7.</w:t>
      </w:r>
      <w:r>
        <w:rPr>
          <w:rFonts w:ascii="Arial" w:eastAsia="Times New Roman" w:hAnsi="Arial" w:cs="Arial"/>
          <w:sz w:val="24"/>
          <w:szCs w:val="24"/>
        </w:rPr>
        <w:t xml:space="preserve"> </w:t>
      </w:r>
      <w:r w:rsidRPr="007D0763">
        <w:rPr>
          <w:rFonts w:ascii="Arial" w:eastAsia="Times New Roman" w:hAnsi="Arial" w:cs="Arial"/>
          <w:sz w:val="24"/>
          <w:szCs w:val="24"/>
        </w:rPr>
        <w:t>What increase in sales is needed to make up a given decrease in price to maintain the present profit level?</w:t>
      </w:r>
    </w:p>
    <w:p w:rsidR="007D0763" w:rsidRDefault="007D0763" w:rsidP="007D0763">
      <w:pPr>
        <w:spacing w:after="0" w:line="240" w:lineRule="auto"/>
        <w:rPr>
          <w:rFonts w:ascii="Arial" w:eastAsia="Times New Roman" w:hAnsi="Arial" w:cs="Arial"/>
          <w:sz w:val="24"/>
          <w:szCs w:val="24"/>
        </w:rPr>
      </w:pPr>
    </w:p>
    <w:p w:rsidR="007D0763" w:rsidRDefault="007D0763" w:rsidP="007D0763">
      <w:pPr>
        <w:spacing w:after="0" w:line="240" w:lineRule="auto"/>
        <w:rPr>
          <w:rFonts w:ascii="Arial" w:eastAsia="Times New Roman" w:hAnsi="Arial" w:cs="Arial"/>
          <w:sz w:val="24"/>
          <w:szCs w:val="24"/>
        </w:rPr>
      </w:pPr>
      <w:r w:rsidRPr="007D0763">
        <w:rPr>
          <w:rFonts w:ascii="Arial" w:eastAsia="Times New Roman" w:hAnsi="Arial" w:cs="Arial"/>
          <w:sz w:val="24"/>
          <w:szCs w:val="24"/>
        </w:rPr>
        <w:t>8.</w:t>
      </w:r>
      <w:r>
        <w:rPr>
          <w:rFonts w:ascii="Arial" w:eastAsia="Times New Roman" w:hAnsi="Arial" w:cs="Arial"/>
          <w:sz w:val="24"/>
          <w:szCs w:val="24"/>
        </w:rPr>
        <w:t xml:space="preserve"> </w:t>
      </w:r>
      <w:r w:rsidRPr="007D0763">
        <w:rPr>
          <w:rFonts w:ascii="Arial" w:eastAsia="Times New Roman" w:hAnsi="Arial" w:cs="Arial"/>
          <w:sz w:val="24"/>
          <w:szCs w:val="24"/>
        </w:rPr>
        <w:t>What sales level is needed to cover all costs in a sales region or product line?</w:t>
      </w:r>
    </w:p>
    <w:p w:rsidR="007D0763" w:rsidRDefault="007D0763" w:rsidP="007D0763">
      <w:pPr>
        <w:spacing w:after="0" w:line="240" w:lineRule="auto"/>
        <w:rPr>
          <w:rFonts w:ascii="Arial" w:eastAsia="Times New Roman" w:hAnsi="Arial" w:cs="Arial"/>
          <w:sz w:val="24"/>
          <w:szCs w:val="24"/>
        </w:rPr>
      </w:pPr>
    </w:p>
    <w:p w:rsidR="007D0763" w:rsidRPr="007D0763" w:rsidRDefault="007D0763" w:rsidP="007D0763">
      <w:pPr>
        <w:spacing w:after="0" w:line="240" w:lineRule="auto"/>
        <w:rPr>
          <w:b/>
        </w:rPr>
      </w:pPr>
      <w:r w:rsidRPr="007D0763">
        <w:rPr>
          <w:rFonts w:ascii="Arial" w:eastAsia="Times New Roman" w:hAnsi="Arial" w:cs="Arial"/>
          <w:sz w:val="24"/>
          <w:szCs w:val="24"/>
        </w:rPr>
        <w:t>9.</w:t>
      </w:r>
      <w:r>
        <w:rPr>
          <w:rFonts w:ascii="Arial" w:eastAsia="Times New Roman" w:hAnsi="Arial" w:cs="Arial"/>
          <w:sz w:val="24"/>
          <w:szCs w:val="24"/>
        </w:rPr>
        <w:t xml:space="preserve"> </w:t>
      </w:r>
      <w:r w:rsidRPr="007D0763">
        <w:rPr>
          <w:rFonts w:ascii="Arial" w:eastAsia="Times New Roman" w:hAnsi="Arial" w:cs="Arial"/>
          <w:sz w:val="24"/>
          <w:szCs w:val="24"/>
        </w:rPr>
        <w:t>What is the required amount of increase in sales to meet the additional fixed charges from a proposed plant expansion?</w:t>
      </w:r>
    </w:p>
    <w:p w:rsidR="007D0763" w:rsidRPr="007D0763" w:rsidRDefault="007D0763" w:rsidP="007D0763">
      <w:pPr>
        <w:rPr>
          <w:b/>
        </w:rPr>
      </w:pPr>
    </w:p>
    <w:sectPr w:rsidR="007D0763" w:rsidRPr="007D0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127DAD"/>
    <w:multiLevelType w:val="hybridMultilevel"/>
    <w:tmpl w:val="9C308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63"/>
    <w:rsid w:val="007D0763"/>
    <w:rsid w:val="009F1D9C"/>
    <w:rsid w:val="00A5594E"/>
    <w:rsid w:val="00BE6C08"/>
    <w:rsid w:val="00CA3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D4DBA-06E2-4C1F-AEFC-FECA69EF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rmtext">
    <w:name w:val="termtext"/>
    <w:basedOn w:val="DefaultParagraphFont"/>
    <w:rsid w:val="007D0763"/>
  </w:style>
  <w:style w:type="paragraph" w:styleId="ListParagraph">
    <w:name w:val="List Paragraph"/>
    <w:basedOn w:val="Normal"/>
    <w:uiPriority w:val="34"/>
    <w:qFormat/>
    <w:rsid w:val="007D0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8707">
      <w:bodyDiv w:val="1"/>
      <w:marLeft w:val="0"/>
      <w:marRight w:val="0"/>
      <w:marTop w:val="0"/>
      <w:marBottom w:val="0"/>
      <w:divBdr>
        <w:top w:val="none" w:sz="0" w:space="0" w:color="auto"/>
        <w:left w:val="none" w:sz="0" w:space="0" w:color="auto"/>
        <w:bottom w:val="none" w:sz="0" w:space="0" w:color="auto"/>
        <w:right w:val="none" w:sz="0" w:space="0" w:color="auto"/>
      </w:divBdr>
      <w:divsChild>
        <w:div w:id="1371372219">
          <w:marLeft w:val="0"/>
          <w:marRight w:val="0"/>
          <w:marTop w:val="0"/>
          <w:marBottom w:val="0"/>
          <w:divBdr>
            <w:top w:val="none" w:sz="0" w:space="0" w:color="auto"/>
            <w:left w:val="none" w:sz="0" w:space="0" w:color="auto"/>
            <w:bottom w:val="none" w:sz="0" w:space="0" w:color="auto"/>
            <w:right w:val="none" w:sz="0" w:space="0" w:color="auto"/>
          </w:divBdr>
          <w:divsChild>
            <w:div w:id="2105875557">
              <w:marLeft w:val="0"/>
              <w:marRight w:val="0"/>
              <w:marTop w:val="0"/>
              <w:marBottom w:val="0"/>
              <w:divBdr>
                <w:top w:val="none" w:sz="0" w:space="0" w:color="auto"/>
                <w:left w:val="none" w:sz="0" w:space="0" w:color="auto"/>
                <w:bottom w:val="none" w:sz="0" w:space="0" w:color="auto"/>
                <w:right w:val="none" w:sz="0" w:space="0" w:color="auto"/>
              </w:divBdr>
              <w:divsChild>
                <w:div w:id="9911800">
                  <w:marLeft w:val="0"/>
                  <w:marRight w:val="0"/>
                  <w:marTop w:val="0"/>
                  <w:marBottom w:val="0"/>
                  <w:divBdr>
                    <w:top w:val="none" w:sz="0" w:space="0" w:color="auto"/>
                    <w:left w:val="none" w:sz="0" w:space="0" w:color="auto"/>
                    <w:bottom w:val="none" w:sz="0" w:space="0" w:color="auto"/>
                    <w:right w:val="none" w:sz="0" w:space="0" w:color="auto"/>
                  </w:divBdr>
                  <w:divsChild>
                    <w:div w:id="149777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198727">
      <w:bodyDiv w:val="1"/>
      <w:marLeft w:val="0"/>
      <w:marRight w:val="0"/>
      <w:marTop w:val="0"/>
      <w:marBottom w:val="0"/>
      <w:divBdr>
        <w:top w:val="none" w:sz="0" w:space="0" w:color="auto"/>
        <w:left w:val="none" w:sz="0" w:space="0" w:color="auto"/>
        <w:bottom w:val="none" w:sz="0" w:space="0" w:color="auto"/>
        <w:right w:val="none" w:sz="0" w:space="0" w:color="auto"/>
      </w:divBdr>
      <w:divsChild>
        <w:div w:id="418260864">
          <w:marLeft w:val="0"/>
          <w:marRight w:val="0"/>
          <w:marTop w:val="0"/>
          <w:marBottom w:val="0"/>
          <w:divBdr>
            <w:top w:val="none" w:sz="0" w:space="0" w:color="auto"/>
            <w:left w:val="none" w:sz="0" w:space="0" w:color="auto"/>
            <w:bottom w:val="none" w:sz="0" w:space="0" w:color="auto"/>
            <w:right w:val="none" w:sz="0" w:space="0" w:color="auto"/>
          </w:divBdr>
          <w:divsChild>
            <w:div w:id="518811953">
              <w:marLeft w:val="0"/>
              <w:marRight w:val="0"/>
              <w:marTop w:val="0"/>
              <w:marBottom w:val="0"/>
              <w:divBdr>
                <w:top w:val="none" w:sz="0" w:space="0" w:color="auto"/>
                <w:left w:val="none" w:sz="0" w:space="0" w:color="auto"/>
                <w:bottom w:val="none" w:sz="0" w:space="0" w:color="auto"/>
                <w:right w:val="none" w:sz="0" w:space="0" w:color="auto"/>
              </w:divBdr>
              <w:divsChild>
                <w:div w:id="12420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90910">
          <w:marLeft w:val="0"/>
          <w:marRight w:val="0"/>
          <w:marTop w:val="0"/>
          <w:marBottom w:val="0"/>
          <w:divBdr>
            <w:top w:val="none" w:sz="0" w:space="0" w:color="auto"/>
            <w:left w:val="none" w:sz="0" w:space="0" w:color="auto"/>
            <w:bottom w:val="none" w:sz="0" w:space="0" w:color="auto"/>
            <w:right w:val="none" w:sz="0" w:space="0" w:color="auto"/>
          </w:divBdr>
          <w:divsChild>
            <w:div w:id="1544708556">
              <w:marLeft w:val="0"/>
              <w:marRight w:val="0"/>
              <w:marTop w:val="0"/>
              <w:marBottom w:val="0"/>
              <w:divBdr>
                <w:top w:val="none" w:sz="0" w:space="0" w:color="auto"/>
                <w:left w:val="none" w:sz="0" w:space="0" w:color="auto"/>
                <w:bottom w:val="none" w:sz="0" w:space="0" w:color="auto"/>
                <w:right w:val="none" w:sz="0" w:space="0" w:color="auto"/>
              </w:divBdr>
              <w:divsChild>
                <w:div w:id="19292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2020-09-18T02:48:00Z</dcterms:created>
  <dcterms:modified xsi:type="dcterms:W3CDTF">2020-09-19T11:37:00Z</dcterms:modified>
</cp:coreProperties>
</file>