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40" w:rsidRPr="00CF690E" w:rsidRDefault="00407740" w:rsidP="003D6437">
      <w:pPr>
        <w:jc w:val="center"/>
        <w:rPr>
          <w:sz w:val="32"/>
        </w:rPr>
      </w:pPr>
      <w:r w:rsidRPr="00CF690E">
        <w:rPr>
          <w:b/>
          <w:sz w:val="32"/>
        </w:rPr>
        <w:t>Vocabula</w:t>
      </w:r>
      <w:r>
        <w:rPr>
          <w:b/>
          <w:sz w:val="32"/>
        </w:rPr>
        <w:t xml:space="preserve">ry </w:t>
      </w:r>
      <w:r w:rsidR="00CF690E" w:rsidRPr="00CF690E">
        <w:rPr>
          <w:b/>
          <w:sz w:val="32"/>
        </w:rPr>
        <w:t>for Entrepreneurs</w:t>
      </w:r>
      <w:r w:rsidR="00CF690E" w:rsidRPr="00CF690E">
        <w:rPr>
          <w:sz w:val="32"/>
        </w:rPr>
        <w:t xml:space="preserve"> 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Bootstrapping:</w:t>
      </w:r>
      <w:r w:rsidRPr="00CF690E">
        <w:rPr>
          <w:sz w:val="24"/>
        </w:rPr>
        <w:t xml:space="preserve"> Building and growing a business without external funding, relying on personal savings or revenue generated by the business.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Business Model:</w:t>
      </w:r>
      <w:r w:rsidRPr="00CF690E">
        <w:rPr>
          <w:sz w:val="24"/>
        </w:rPr>
        <w:t xml:space="preserve"> The framework that outlines how a company creates, delivers, and captures value, including its revenue streams and cost structure.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Crowd funding:</w:t>
      </w:r>
      <w:r w:rsidRPr="00CF690E">
        <w:rPr>
          <w:sz w:val="24"/>
        </w:rPr>
        <w:t xml:space="preserve"> The practice of funding a project or business venture by raising small amounts of money from a large number of people, often through online platforms.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Lean Start-up</w:t>
      </w:r>
      <w:r w:rsidRPr="00CF690E">
        <w:rPr>
          <w:sz w:val="24"/>
        </w:rPr>
        <w:t>: A methodology that advocates for developing a business with a focus on efficiency, using minimal resources and iterating based on customer feedback.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Angel Investor:</w:t>
      </w:r>
      <w:r w:rsidRPr="00CF690E">
        <w:rPr>
          <w:sz w:val="24"/>
        </w:rPr>
        <w:t xml:space="preserve"> An individual who provides financial support to start-ups in exchange for equity or ownership in the company.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Venture Capital:</w:t>
      </w:r>
      <w:r w:rsidRPr="00CF690E">
        <w:rPr>
          <w:sz w:val="24"/>
        </w:rPr>
        <w:t xml:space="preserve"> Funding provided by professional investors to high-potential start-ups in exchange for equity.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Pitch Deck:</w:t>
      </w:r>
      <w:r w:rsidRPr="00CF690E">
        <w:rPr>
          <w:sz w:val="24"/>
        </w:rPr>
        <w:t xml:space="preserve"> A presentation that provides an overview of a business to potential investors, typically including the business model, market analysis, and financial projections.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Incubator:</w:t>
      </w:r>
      <w:r w:rsidRPr="00CF690E">
        <w:rPr>
          <w:sz w:val="24"/>
        </w:rPr>
        <w:t xml:space="preserve"> A program or organization that supports and nurtures early-stage start-ups by providing resources, mentorship, and office space.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Exit Strategy:</w:t>
      </w:r>
      <w:r w:rsidRPr="00CF690E">
        <w:rPr>
          <w:sz w:val="24"/>
        </w:rPr>
        <w:t xml:space="preserve"> A plan outlining how an entrepreneur intends to sell or transfer their ownership in a business.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MVP (Minimum Viable Product):</w:t>
      </w:r>
      <w:r w:rsidRPr="00CF690E">
        <w:rPr>
          <w:sz w:val="24"/>
        </w:rPr>
        <w:t xml:space="preserve"> The initial version of a product that is developed with the minimum features required to satisfy early adopters and gather feedback for further development.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SWOT Analysis:</w:t>
      </w:r>
      <w:r w:rsidRPr="00CF690E">
        <w:rPr>
          <w:sz w:val="24"/>
        </w:rPr>
        <w:t xml:space="preserve"> An evaluation tool that assesses a business's strengths, weaknesses, opportunities, and threats.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Freemium:</w:t>
      </w:r>
      <w:r w:rsidRPr="00CF690E">
        <w:rPr>
          <w:sz w:val="24"/>
        </w:rPr>
        <w:t xml:space="preserve"> A business model that offers basic services for free while charging for premium features or advanced functionalities.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Pivot:</w:t>
      </w:r>
      <w:r w:rsidRPr="00CF690E">
        <w:rPr>
          <w:sz w:val="24"/>
        </w:rPr>
        <w:t xml:space="preserve"> A strategic shift in a company's business model or product offering in response to market feedback or changing circumstances.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Elevator Pitch:</w:t>
      </w:r>
      <w:r w:rsidRPr="00CF690E">
        <w:rPr>
          <w:sz w:val="24"/>
        </w:rPr>
        <w:t xml:space="preserve"> A concise and compelling presentation of a business idea that can be delivered in the time it takes to ride an elevator.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lastRenderedPageBreak/>
        <w:t>B2B (Business-to-Business):</w:t>
      </w:r>
      <w:r w:rsidRPr="00CF690E">
        <w:rPr>
          <w:sz w:val="24"/>
        </w:rPr>
        <w:t xml:space="preserve"> Companies that sell products or services to other businesses.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B2C (Business-to-Consumer</w:t>
      </w:r>
      <w:r w:rsidRPr="00CF690E">
        <w:rPr>
          <w:sz w:val="24"/>
        </w:rPr>
        <w:t>): Companies that sell products or services directly to end consumers.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Blue Ocean Strategy:</w:t>
      </w:r>
      <w:r w:rsidRPr="00CF690E">
        <w:rPr>
          <w:sz w:val="24"/>
        </w:rPr>
        <w:t xml:space="preserve"> A business strategy that seeks to find uncontested market space by creating innovative products or services.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Burn Rate:</w:t>
      </w:r>
      <w:r w:rsidRPr="00CF690E">
        <w:rPr>
          <w:sz w:val="24"/>
        </w:rPr>
        <w:t xml:space="preserve"> The rate at which a start-up uses up its capital to cover expenses before generating positive cash flow.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Cash Flow:</w:t>
      </w:r>
      <w:r w:rsidRPr="00CF690E">
        <w:rPr>
          <w:sz w:val="24"/>
        </w:rPr>
        <w:t xml:space="preserve"> The movement of money into and out of a business, reflecting its liquidity and financial health.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Disruptive Innovation:</w:t>
      </w:r>
      <w:r w:rsidRPr="00CF690E">
        <w:rPr>
          <w:sz w:val="24"/>
        </w:rPr>
        <w:t xml:space="preserve"> A new product or service that creates a significant shift in an existing market, often displacing established competitors.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ROI (Return on Investment):</w:t>
      </w:r>
      <w:r w:rsidRPr="00CF690E">
        <w:rPr>
          <w:sz w:val="24"/>
        </w:rPr>
        <w:t xml:space="preserve"> A measure of the profitability of an investment, expressed as a percentage of the initial investment.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Scale-Up:</w:t>
      </w:r>
      <w:r w:rsidRPr="00CF690E">
        <w:rPr>
          <w:sz w:val="24"/>
        </w:rPr>
        <w:t xml:space="preserve"> The phase of rapid growth in a business, often involving expanding operations, customer base, and revenue.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Agile Development:</w:t>
      </w:r>
      <w:r w:rsidRPr="00CF690E">
        <w:rPr>
          <w:sz w:val="24"/>
        </w:rPr>
        <w:t xml:space="preserve"> An iterative and flexible approach to software development that emphasizes adaptability and customer feedback.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IPO (Initial Public Offering):</w:t>
      </w:r>
      <w:r w:rsidRPr="00CF690E">
        <w:rPr>
          <w:sz w:val="24"/>
        </w:rPr>
        <w:t xml:space="preserve"> The first sale of a company's stock to the public, transitioning it from private to publicly traded.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Trademark:</w:t>
      </w:r>
      <w:r w:rsidRPr="00CF690E">
        <w:rPr>
          <w:sz w:val="24"/>
        </w:rPr>
        <w:t xml:space="preserve"> A legally registered symbol, word, or name representing a product or company.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Sole Proprietorship</w:t>
      </w:r>
      <w:r w:rsidRPr="00CF690E">
        <w:rPr>
          <w:sz w:val="24"/>
        </w:rPr>
        <w:t>: A business structure where an individual is the sole owner and responsible for all aspects of the business.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Strategic Alliances:</w:t>
      </w:r>
      <w:r w:rsidRPr="00CF690E">
        <w:rPr>
          <w:sz w:val="24"/>
        </w:rPr>
        <w:t xml:space="preserve"> Collaborative agreements between businesses to achieve mutual benefits, such as shared resources or market expansion.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Unicorn:</w:t>
      </w:r>
      <w:r w:rsidRPr="00CF690E">
        <w:rPr>
          <w:sz w:val="24"/>
        </w:rPr>
        <w:t xml:space="preserve"> A start up with a valuation of over $1 billion, typically associated with high-growth technology companies.</w:t>
      </w:r>
    </w:p>
    <w:p w:rsidR="00CF690E" w:rsidRPr="00CF690E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Intellectual Property</w:t>
      </w:r>
      <w:r w:rsidRPr="00CF690E">
        <w:rPr>
          <w:sz w:val="24"/>
        </w:rPr>
        <w:t>: Legal rights that protect creations of the mind, such as inventions, designs, and brand names.</w:t>
      </w:r>
    </w:p>
    <w:p w:rsidR="006D6E96" w:rsidRPr="003D6437" w:rsidRDefault="00CF690E" w:rsidP="0040774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F690E">
        <w:rPr>
          <w:b/>
          <w:sz w:val="24"/>
        </w:rPr>
        <w:t>Niche Market:</w:t>
      </w:r>
      <w:r w:rsidRPr="00CF690E">
        <w:rPr>
          <w:sz w:val="24"/>
        </w:rPr>
        <w:t xml:space="preserve"> A specific, narrowly defined segment of the market that a business targets with specialized products or services.</w:t>
      </w:r>
      <w:bookmarkStart w:id="0" w:name="_GoBack"/>
      <w:bookmarkEnd w:id="0"/>
    </w:p>
    <w:sectPr w:rsidR="006D6E96" w:rsidRPr="003D6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2FB"/>
    <w:multiLevelType w:val="hybridMultilevel"/>
    <w:tmpl w:val="2AA41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2785"/>
    <w:multiLevelType w:val="multilevel"/>
    <w:tmpl w:val="AE50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0E"/>
    <w:rsid w:val="003D6437"/>
    <w:rsid w:val="00407740"/>
    <w:rsid w:val="006D6E96"/>
    <w:rsid w:val="007364CA"/>
    <w:rsid w:val="00C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53FA8-4F3C-423C-938A-FE4E4456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F690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69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690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6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6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79246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4038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7168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97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5670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69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972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612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696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210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944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DIU-DIE</dc:creator>
  <cp:keywords/>
  <dc:description/>
  <cp:lastModifiedBy>DIU-DIE</cp:lastModifiedBy>
  <cp:revision>4</cp:revision>
  <cp:lastPrinted>2024-01-31T02:10:00Z</cp:lastPrinted>
  <dcterms:created xsi:type="dcterms:W3CDTF">2024-01-14T06:42:00Z</dcterms:created>
  <dcterms:modified xsi:type="dcterms:W3CDTF">2024-01-31T02:20:00Z</dcterms:modified>
</cp:coreProperties>
</file>