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7B6" w:rsidRPr="00B8661F" w:rsidRDefault="00A557B6" w:rsidP="00A557B6">
      <w:pPr>
        <w:ind w:left="360"/>
        <w:jc w:val="center"/>
        <w:rPr>
          <w:rFonts w:cstheme="minorHAnsi"/>
          <w:b/>
          <w:sz w:val="28"/>
          <w:szCs w:val="28"/>
          <w:lang w:val="en-GB"/>
        </w:rPr>
      </w:pPr>
      <w:bookmarkStart w:id="0" w:name="_GoBack"/>
      <w:bookmarkEnd w:id="0"/>
      <w:r w:rsidRPr="00B8661F">
        <w:rPr>
          <w:rFonts w:cstheme="minorHAnsi"/>
          <w:noProof/>
          <w:sz w:val="28"/>
          <w:szCs w:val="28"/>
        </w:rPr>
        <w:drawing>
          <wp:inline distT="0" distB="0" distL="0" distR="0">
            <wp:extent cx="581025" cy="50482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1025" cy="504825"/>
                    </a:xfrm>
                    <a:prstGeom prst="rect">
                      <a:avLst/>
                    </a:prstGeom>
                    <a:noFill/>
                    <a:ln w="9525">
                      <a:noFill/>
                      <a:miter lim="800000"/>
                      <a:headEnd/>
                      <a:tailEnd/>
                    </a:ln>
                  </pic:spPr>
                </pic:pic>
              </a:graphicData>
            </a:graphic>
          </wp:inline>
        </w:drawing>
      </w:r>
    </w:p>
    <w:p w:rsidR="00A557B6" w:rsidRPr="00B8661F" w:rsidRDefault="00A557B6" w:rsidP="00C1285B">
      <w:pPr>
        <w:spacing w:after="0" w:line="240" w:lineRule="auto"/>
        <w:ind w:left="360"/>
        <w:jc w:val="center"/>
        <w:rPr>
          <w:rFonts w:cstheme="minorHAnsi"/>
          <w:b/>
          <w:sz w:val="32"/>
          <w:szCs w:val="32"/>
          <w:lang w:val="en-GB"/>
        </w:rPr>
      </w:pPr>
      <w:r w:rsidRPr="00B8661F">
        <w:rPr>
          <w:rFonts w:cstheme="minorHAnsi"/>
          <w:b/>
          <w:sz w:val="32"/>
          <w:szCs w:val="32"/>
          <w:lang w:val="en-GB"/>
        </w:rPr>
        <w:t>Daffodil International University</w:t>
      </w:r>
    </w:p>
    <w:p w:rsidR="00764BB8" w:rsidRPr="00B8661F" w:rsidRDefault="00A557B6" w:rsidP="00764BB8">
      <w:pPr>
        <w:tabs>
          <w:tab w:val="left" w:pos="720"/>
        </w:tabs>
        <w:spacing w:after="0" w:line="240" w:lineRule="auto"/>
        <w:jc w:val="center"/>
        <w:rPr>
          <w:rFonts w:cstheme="minorHAnsi"/>
          <w:b/>
          <w:lang w:val="en-GB"/>
        </w:rPr>
      </w:pPr>
      <w:r w:rsidRPr="00B8661F">
        <w:rPr>
          <w:rFonts w:cstheme="minorHAnsi"/>
          <w:b/>
          <w:sz w:val="24"/>
          <w:szCs w:val="24"/>
          <w:lang w:val="en-GB"/>
        </w:rPr>
        <w:t>Department of Textile Engineering</w:t>
      </w:r>
      <w:r w:rsidR="00764BB8">
        <w:rPr>
          <w:rFonts w:cstheme="minorHAnsi"/>
          <w:b/>
          <w:sz w:val="24"/>
          <w:szCs w:val="24"/>
          <w:lang w:val="en-GB"/>
        </w:rPr>
        <w:t xml:space="preserve">, </w:t>
      </w:r>
      <w:r w:rsidR="00764BB8" w:rsidRPr="00B8661F">
        <w:rPr>
          <w:rFonts w:cstheme="minorHAnsi"/>
          <w:b/>
          <w:lang w:val="en-GB"/>
        </w:rPr>
        <w:t>Faculty of Engineering (FE)</w:t>
      </w:r>
    </w:p>
    <w:p w:rsidR="00764BB8" w:rsidRDefault="00A557B6" w:rsidP="00764BB8">
      <w:pPr>
        <w:tabs>
          <w:tab w:val="left" w:pos="720"/>
        </w:tabs>
        <w:spacing w:after="0" w:line="240" w:lineRule="auto"/>
        <w:jc w:val="center"/>
        <w:rPr>
          <w:rFonts w:cstheme="minorHAnsi"/>
          <w:b/>
          <w:lang w:val="en-GB"/>
        </w:rPr>
      </w:pPr>
      <w:r w:rsidRPr="00B8661F">
        <w:rPr>
          <w:rFonts w:cstheme="minorHAnsi"/>
          <w:b/>
          <w:lang w:val="en-GB"/>
        </w:rPr>
        <w:t xml:space="preserve">Course Title: </w:t>
      </w:r>
      <w:r w:rsidR="00B8661F" w:rsidRPr="00B8661F">
        <w:rPr>
          <w:rFonts w:cstheme="minorHAnsi"/>
          <w:b/>
          <w:lang w:val="en-GB"/>
        </w:rPr>
        <w:t>Textile Chemistry</w:t>
      </w:r>
      <w:r w:rsidR="00C1285B">
        <w:rPr>
          <w:rFonts w:cstheme="minorHAnsi"/>
          <w:b/>
          <w:lang w:val="en-GB"/>
        </w:rPr>
        <w:t xml:space="preserve">,      Semester: </w:t>
      </w:r>
      <w:r w:rsidR="00FC6496">
        <w:rPr>
          <w:rFonts w:cstheme="minorHAnsi"/>
          <w:b/>
          <w:lang w:val="en-GB"/>
        </w:rPr>
        <w:t>Spring 20</w:t>
      </w:r>
      <w:r w:rsidR="00033C4F">
        <w:rPr>
          <w:rFonts w:cstheme="minorHAnsi"/>
          <w:b/>
          <w:lang w:val="en-GB"/>
        </w:rPr>
        <w:t>20</w:t>
      </w:r>
      <w:r w:rsidR="00C1285B">
        <w:rPr>
          <w:rFonts w:cstheme="minorHAnsi"/>
          <w:b/>
          <w:lang w:val="en-GB"/>
        </w:rPr>
        <w:t xml:space="preserve">,     </w:t>
      </w:r>
      <w:r w:rsidRPr="00B8661F">
        <w:rPr>
          <w:rFonts w:cstheme="minorHAnsi"/>
          <w:b/>
          <w:lang w:val="en-GB"/>
        </w:rPr>
        <w:t xml:space="preserve">Course Code: </w:t>
      </w:r>
      <w:r w:rsidR="00B8661F" w:rsidRPr="00B8661F">
        <w:rPr>
          <w:rFonts w:cstheme="minorHAnsi"/>
          <w:b/>
          <w:lang w:val="en-GB"/>
        </w:rPr>
        <w:t>TE 215</w:t>
      </w:r>
      <w:r w:rsidR="00764BB8">
        <w:rPr>
          <w:rFonts w:cstheme="minorHAnsi"/>
          <w:b/>
          <w:lang w:val="en-GB"/>
        </w:rPr>
        <w:t>,</w:t>
      </w:r>
    </w:p>
    <w:p w:rsidR="005E4552" w:rsidRDefault="00A557B6" w:rsidP="005E4552">
      <w:pPr>
        <w:tabs>
          <w:tab w:val="left" w:pos="720"/>
        </w:tabs>
        <w:spacing w:after="0" w:line="240" w:lineRule="auto"/>
        <w:jc w:val="center"/>
        <w:rPr>
          <w:rFonts w:cstheme="minorHAnsi"/>
          <w:b/>
          <w:sz w:val="20"/>
          <w:szCs w:val="20"/>
          <w:lang w:val="en-GB"/>
        </w:rPr>
      </w:pPr>
      <w:r w:rsidRPr="00764BB8">
        <w:rPr>
          <w:rFonts w:cstheme="minorHAnsi"/>
          <w:b/>
          <w:sz w:val="20"/>
          <w:szCs w:val="20"/>
        </w:rPr>
        <w:t xml:space="preserve">Course Teacher: </w:t>
      </w:r>
      <w:r w:rsidR="00033C4F">
        <w:rPr>
          <w:rFonts w:cstheme="minorHAnsi"/>
          <w:b/>
          <w:bCs/>
          <w:sz w:val="20"/>
          <w:szCs w:val="20"/>
        </w:rPr>
        <w:t xml:space="preserve">Dr. </w:t>
      </w:r>
      <w:proofErr w:type="spellStart"/>
      <w:r w:rsidR="00033C4F">
        <w:rPr>
          <w:rFonts w:cstheme="minorHAnsi"/>
          <w:b/>
          <w:bCs/>
          <w:sz w:val="20"/>
          <w:szCs w:val="20"/>
        </w:rPr>
        <w:t>Farzana</w:t>
      </w:r>
      <w:proofErr w:type="spellEnd"/>
      <w:r w:rsidR="00033C4F">
        <w:rPr>
          <w:rFonts w:cstheme="minorHAnsi"/>
          <w:b/>
          <w:bCs/>
          <w:sz w:val="20"/>
          <w:szCs w:val="20"/>
        </w:rPr>
        <w:t xml:space="preserve"> Rahman,</w:t>
      </w:r>
      <w:r w:rsidR="00764BB8" w:rsidRPr="00764BB8">
        <w:rPr>
          <w:rFonts w:cstheme="minorHAnsi"/>
          <w:b/>
          <w:bCs/>
          <w:sz w:val="20"/>
          <w:szCs w:val="20"/>
        </w:rPr>
        <w:t xml:space="preserve"> </w:t>
      </w:r>
      <w:r w:rsidR="00033C4F">
        <w:rPr>
          <w:rFonts w:cstheme="minorHAnsi"/>
          <w:b/>
          <w:sz w:val="20"/>
          <w:szCs w:val="20"/>
        </w:rPr>
        <w:t>Contact: 01788536909</w:t>
      </w:r>
    </w:p>
    <w:p w:rsidR="00EC56BA" w:rsidRPr="005E4552" w:rsidRDefault="00C1285B" w:rsidP="005E4552">
      <w:pPr>
        <w:tabs>
          <w:tab w:val="left" w:pos="720"/>
        </w:tabs>
        <w:spacing w:after="0" w:line="240" w:lineRule="auto"/>
        <w:rPr>
          <w:rFonts w:cstheme="minorHAnsi"/>
          <w:b/>
          <w:sz w:val="28"/>
          <w:szCs w:val="28"/>
          <w:lang w:val="en-GB"/>
        </w:rPr>
      </w:pPr>
      <w:r w:rsidRPr="005E4552">
        <w:rPr>
          <w:rFonts w:eastAsia="Times New Roman" w:cstheme="minorHAnsi"/>
          <w:b/>
          <w:sz w:val="28"/>
          <w:szCs w:val="28"/>
        </w:rPr>
        <w:t xml:space="preserve">Course </w:t>
      </w:r>
      <w:r w:rsidR="005E4552" w:rsidRPr="005E4552">
        <w:rPr>
          <w:rFonts w:eastAsia="Times New Roman" w:cstheme="minorHAnsi"/>
          <w:b/>
          <w:sz w:val="28"/>
          <w:szCs w:val="28"/>
        </w:rPr>
        <w:t>Objectives</w:t>
      </w:r>
      <w:r w:rsidR="00764BB8" w:rsidRPr="005E4552">
        <w:rPr>
          <w:rFonts w:eastAsia="Times New Roman" w:cstheme="minorHAnsi"/>
          <w:b/>
          <w:sz w:val="28"/>
          <w:szCs w:val="28"/>
        </w:rPr>
        <w:t>:</w:t>
      </w:r>
    </w:p>
    <w:p w:rsidR="005E4552" w:rsidRPr="005E4552" w:rsidRDefault="00276909" w:rsidP="005E4552">
      <w:pPr>
        <w:pStyle w:val="ListParagraph"/>
        <w:numPr>
          <w:ilvl w:val="0"/>
          <w:numId w:val="7"/>
        </w:numPr>
        <w:spacing w:after="0" w:line="240" w:lineRule="auto"/>
        <w:jc w:val="both"/>
        <w:rPr>
          <w:rFonts w:eastAsia="Times New Roman" w:cstheme="minorHAnsi"/>
          <w:b/>
          <w:sz w:val="24"/>
          <w:szCs w:val="24"/>
        </w:rPr>
      </w:pPr>
      <w:r>
        <w:rPr>
          <w:rFonts w:eastAsia="Times New Roman" w:cstheme="minorHAnsi"/>
          <w:i/>
          <w:sz w:val="18"/>
          <w:szCs w:val="18"/>
        </w:rPr>
        <w:t xml:space="preserve">Definition and </w:t>
      </w:r>
      <w:r w:rsidR="005E4552" w:rsidRPr="005E4552">
        <w:rPr>
          <w:rFonts w:eastAsia="Times New Roman" w:cstheme="minorHAnsi"/>
          <w:i/>
          <w:sz w:val="18"/>
          <w:szCs w:val="18"/>
        </w:rPr>
        <w:t>class</w:t>
      </w:r>
      <w:r w:rsidR="005E4552">
        <w:rPr>
          <w:rFonts w:eastAsia="Times New Roman" w:cstheme="minorHAnsi"/>
          <w:i/>
          <w:sz w:val="18"/>
          <w:szCs w:val="18"/>
        </w:rPr>
        <w:t>ification</w:t>
      </w:r>
      <w:r>
        <w:rPr>
          <w:rFonts w:eastAsia="Times New Roman" w:cstheme="minorHAnsi"/>
          <w:i/>
          <w:sz w:val="18"/>
          <w:szCs w:val="18"/>
        </w:rPr>
        <w:t xml:space="preserve"> of dyes</w:t>
      </w:r>
      <w:r w:rsidR="005E4552">
        <w:rPr>
          <w:rFonts w:eastAsia="Times New Roman" w:cstheme="minorHAnsi"/>
          <w:i/>
          <w:sz w:val="18"/>
          <w:szCs w:val="18"/>
        </w:rPr>
        <w:t>, mechanism of dyeing.</w:t>
      </w:r>
    </w:p>
    <w:p w:rsidR="005E4552" w:rsidRPr="005E4552" w:rsidRDefault="00276909" w:rsidP="005E4552">
      <w:pPr>
        <w:pStyle w:val="ListParagraph"/>
        <w:numPr>
          <w:ilvl w:val="0"/>
          <w:numId w:val="7"/>
        </w:numPr>
        <w:spacing w:after="0" w:line="240" w:lineRule="auto"/>
        <w:jc w:val="both"/>
        <w:rPr>
          <w:rFonts w:eastAsia="Times New Roman" w:cstheme="minorHAnsi"/>
          <w:b/>
          <w:sz w:val="24"/>
          <w:szCs w:val="24"/>
        </w:rPr>
      </w:pPr>
      <w:r>
        <w:rPr>
          <w:rFonts w:eastAsia="Times New Roman" w:cstheme="minorHAnsi"/>
          <w:i/>
          <w:sz w:val="18"/>
          <w:szCs w:val="18"/>
        </w:rPr>
        <w:t>Properties of t</w:t>
      </w:r>
      <w:r w:rsidR="005E4552" w:rsidRPr="005E4552">
        <w:rPr>
          <w:rFonts w:eastAsia="Times New Roman" w:cstheme="minorHAnsi"/>
          <w:i/>
          <w:sz w:val="18"/>
          <w:szCs w:val="18"/>
        </w:rPr>
        <w:t>extile</w:t>
      </w:r>
      <w:r w:rsidR="00B8661F" w:rsidRPr="005E4552">
        <w:rPr>
          <w:rFonts w:eastAsia="Times New Roman" w:cstheme="minorHAnsi"/>
          <w:i/>
          <w:sz w:val="18"/>
          <w:szCs w:val="18"/>
        </w:rPr>
        <w:t xml:space="preserve"> scouring and finishing</w:t>
      </w:r>
      <w:r w:rsidR="005E4552">
        <w:rPr>
          <w:rFonts w:eastAsia="Times New Roman" w:cstheme="minorHAnsi"/>
          <w:i/>
          <w:sz w:val="18"/>
          <w:szCs w:val="18"/>
        </w:rPr>
        <w:t xml:space="preserve"> chemicals.</w:t>
      </w:r>
    </w:p>
    <w:p w:rsidR="00276909" w:rsidRPr="00276909" w:rsidRDefault="005E4552" w:rsidP="005E4552">
      <w:pPr>
        <w:pStyle w:val="ListParagraph"/>
        <w:numPr>
          <w:ilvl w:val="0"/>
          <w:numId w:val="7"/>
        </w:numPr>
        <w:spacing w:after="0" w:line="240" w:lineRule="auto"/>
        <w:jc w:val="both"/>
        <w:rPr>
          <w:rFonts w:eastAsia="Times New Roman" w:cstheme="minorHAnsi"/>
          <w:b/>
          <w:sz w:val="24"/>
          <w:szCs w:val="24"/>
        </w:rPr>
      </w:pPr>
      <w:r w:rsidRPr="005E4552">
        <w:rPr>
          <w:rFonts w:eastAsia="Times New Roman" w:cstheme="minorHAnsi"/>
          <w:i/>
          <w:sz w:val="18"/>
          <w:szCs w:val="18"/>
        </w:rPr>
        <w:t>Composition and pr</w:t>
      </w:r>
      <w:r w:rsidR="00276909">
        <w:rPr>
          <w:rFonts w:eastAsia="Times New Roman" w:cstheme="minorHAnsi"/>
          <w:i/>
          <w:sz w:val="18"/>
          <w:szCs w:val="18"/>
        </w:rPr>
        <w:t xml:space="preserve">operties of oil, fats and </w:t>
      </w:r>
      <w:proofErr w:type="spellStart"/>
      <w:r w:rsidR="00276909">
        <w:rPr>
          <w:rFonts w:eastAsia="Times New Roman" w:cstheme="minorHAnsi"/>
          <w:i/>
          <w:sz w:val="18"/>
          <w:szCs w:val="18"/>
        </w:rPr>
        <w:t>waxe</w:t>
      </w:r>
      <w:proofErr w:type="spellEnd"/>
    </w:p>
    <w:p w:rsidR="005E4552" w:rsidRPr="005E4552" w:rsidRDefault="00276909" w:rsidP="005E4552">
      <w:pPr>
        <w:pStyle w:val="ListParagraph"/>
        <w:numPr>
          <w:ilvl w:val="0"/>
          <w:numId w:val="7"/>
        </w:numPr>
        <w:spacing w:after="0" w:line="240" w:lineRule="auto"/>
        <w:jc w:val="both"/>
        <w:rPr>
          <w:rFonts w:eastAsia="Times New Roman" w:cstheme="minorHAnsi"/>
          <w:b/>
          <w:sz w:val="24"/>
          <w:szCs w:val="24"/>
        </w:rPr>
      </w:pPr>
      <w:r>
        <w:rPr>
          <w:rFonts w:eastAsia="Times New Roman" w:cstheme="minorHAnsi"/>
          <w:i/>
          <w:sz w:val="18"/>
          <w:szCs w:val="18"/>
        </w:rPr>
        <w:t>F</w:t>
      </w:r>
      <w:r w:rsidR="005E4552" w:rsidRPr="005E4552">
        <w:rPr>
          <w:rFonts w:eastAsia="Times New Roman" w:cstheme="minorHAnsi"/>
          <w:i/>
          <w:sz w:val="18"/>
          <w:szCs w:val="18"/>
        </w:rPr>
        <w:t>ormulation and mechanism of action</w:t>
      </w:r>
      <w:r w:rsidR="005E4552">
        <w:rPr>
          <w:rFonts w:eastAsia="Times New Roman" w:cstheme="minorHAnsi"/>
          <w:i/>
          <w:sz w:val="18"/>
          <w:szCs w:val="18"/>
        </w:rPr>
        <w:t xml:space="preserve"> of detergents.</w:t>
      </w:r>
    </w:p>
    <w:p w:rsidR="00A557B6" w:rsidRPr="005E4552" w:rsidRDefault="005E4552" w:rsidP="005E4552">
      <w:pPr>
        <w:pStyle w:val="ListParagraph"/>
        <w:numPr>
          <w:ilvl w:val="0"/>
          <w:numId w:val="7"/>
        </w:numPr>
        <w:spacing w:after="0" w:line="240" w:lineRule="auto"/>
        <w:jc w:val="both"/>
        <w:rPr>
          <w:rFonts w:eastAsia="Times New Roman" w:cstheme="minorHAnsi"/>
          <w:b/>
          <w:sz w:val="24"/>
          <w:szCs w:val="24"/>
        </w:rPr>
      </w:pPr>
      <w:r w:rsidRPr="005E4552">
        <w:rPr>
          <w:rFonts w:eastAsia="Times New Roman" w:cstheme="minorHAnsi"/>
          <w:i/>
          <w:sz w:val="18"/>
          <w:szCs w:val="18"/>
        </w:rPr>
        <w:t xml:space="preserve">Water purification techniques. </w:t>
      </w:r>
    </w:p>
    <w:p w:rsidR="00B8661F" w:rsidRPr="00B8661F" w:rsidRDefault="00B8661F" w:rsidP="00B8661F">
      <w:pPr>
        <w:pStyle w:val="Default"/>
        <w:rPr>
          <w:rFonts w:asciiTheme="minorHAnsi" w:hAnsiTheme="minorHAnsi" w:cstheme="minorHAnsi"/>
        </w:rPr>
      </w:pPr>
    </w:p>
    <w:p w:rsidR="00B8661F" w:rsidRPr="00033C4F" w:rsidRDefault="00B8661F" w:rsidP="005516BD">
      <w:pPr>
        <w:pStyle w:val="Default"/>
        <w:numPr>
          <w:ilvl w:val="0"/>
          <w:numId w:val="6"/>
        </w:numPr>
        <w:spacing w:line="192" w:lineRule="auto"/>
        <w:jc w:val="both"/>
        <w:rPr>
          <w:rFonts w:asciiTheme="minorHAnsi" w:hAnsiTheme="minorHAnsi" w:cstheme="minorHAnsi"/>
          <w:color w:val="auto"/>
          <w:sz w:val="22"/>
          <w:szCs w:val="22"/>
        </w:rPr>
      </w:pPr>
      <w:r w:rsidRPr="00033C4F">
        <w:rPr>
          <w:rFonts w:asciiTheme="minorHAnsi" w:hAnsiTheme="minorHAnsi" w:cstheme="minorHAnsi"/>
          <w:b/>
          <w:bCs/>
          <w:color w:val="auto"/>
          <w:sz w:val="28"/>
          <w:szCs w:val="28"/>
        </w:rPr>
        <w:t>Dyes and pigments:</w:t>
      </w:r>
      <w:r w:rsidR="006A2C33" w:rsidRPr="00033C4F">
        <w:rPr>
          <w:rFonts w:asciiTheme="minorHAnsi" w:hAnsiTheme="minorHAnsi" w:cstheme="minorHAnsi"/>
          <w:b/>
          <w:bCs/>
          <w:color w:val="auto"/>
          <w:sz w:val="28"/>
          <w:szCs w:val="28"/>
        </w:rPr>
        <w:t xml:space="preserve"> </w:t>
      </w:r>
      <w:r w:rsidRPr="00033C4F">
        <w:rPr>
          <w:rFonts w:asciiTheme="minorHAnsi" w:hAnsiTheme="minorHAnsi" w:cstheme="minorHAnsi"/>
          <w:color w:val="auto"/>
          <w:sz w:val="22"/>
          <w:szCs w:val="22"/>
        </w:rPr>
        <w:t xml:space="preserve">Nomenclature, structures, raw materials for synthesis of dyes and pigments, dye intermediates. </w:t>
      </w:r>
    </w:p>
    <w:p w:rsidR="005E4552" w:rsidRPr="00033C4F" w:rsidRDefault="005E4552" w:rsidP="005E4552">
      <w:pPr>
        <w:pStyle w:val="Default"/>
        <w:numPr>
          <w:ilvl w:val="0"/>
          <w:numId w:val="6"/>
        </w:numPr>
        <w:spacing w:line="192" w:lineRule="auto"/>
        <w:jc w:val="both"/>
        <w:rPr>
          <w:rFonts w:asciiTheme="minorHAnsi" w:hAnsiTheme="minorHAnsi" w:cstheme="minorHAnsi"/>
          <w:b/>
          <w:bCs/>
          <w:color w:val="auto"/>
          <w:sz w:val="22"/>
          <w:szCs w:val="22"/>
        </w:rPr>
      </w:pPr>
      <w:r w:rsidRPr="00033C4F">
        <w:rPr>
          <w:rFonts w:asciiTheme="minorHAnsi" w:hAnsiTheme="minorHAnsi" w:cstheme="minorHAnsi"/>
          <w:b/>
          <w:bCs/>
          <w:color w:val="auto"/>
          <w:sz w:val="28"/>
          <w:szCs w:val="28"/>
        </w:rPr>
        <w:t>Water and its purification:</w:t>
      </w:r>
      <w:r w:rsidR="006A2C33" w:rsidRPr="00033C4F">
        <w:rPr>
          <w:rFonts w:asciiTheme="minorHAnsi" w:hAnsiTheme="minorHAnsi" w:cstheme="minorHAnsi"/>
          <w:b/>
          <w:bCs/>
          <w:color w:val="auto"/>
          <w:sz w:val="28"/>
          <w:szCs w:val="28"/>
        </w:rPr>
        <w:t xml:space="preserve"> </w:t>
      </w:r>
      <w:r w:rsidRPr="00033C4F">
        <w:rPr>
          <w:rFonts w:asciiTheme="minorHAnsi" w:hAnsiTheme="minorHAnsi" w:cstheme="minorHAnsi"/>
          <w:color w:val="auto"/>
          <w:sz w:val="22"/>
          <w:szCs w:val="22"/>
        </w:rPr>
        <w:t>Classification of natural waters and the impurities, water hardness and its classification, Estimation and softening of water hardness (Lime soda and Base Exchange methods of softening), sequestering agents, problems associated by using hard water in the textile industries, Standard of dye house and boiler water. Water consumptions in different types of textile industries, Green chemistry (Effluents treatments and purification).</w:t>
      </w:r>
    </w:p>
    <w:p w:rsidR="00B8661F" w:rsidRPr="00033C4F" w:rsidRDefault="00B276E1" w:rsidP="005516BD">
      <w:pPr>
        <w:pStyle w:val="Default"/>
        <w:numPr>
          <w:ilvl w:val="0"/>
          <w:numId w:val="6"/>
        </w:numPr>
        <w:spacing w:line="192" w:lineRule="auto"/>
        <w:jc w:val="both"/>
        <w:rPr>
          <w:rFonts w:asciiTheme="minorHAnsi" w:hAnsiTheme="minorHAnsi" w:cstheme="minorHAnsi"/>
          <w:b/>
          <w:bCs/>
          <w:color w:val="auto"/>
          <w:sz w:val="22"/>
          <w:szCs w:val="22"/>
        </w:rPr>
      </w:pPr>
      <w:r w:rsidRPr="00033C4F">
        <w:rPr>
          <w:rFonts w:cstheme="minorHAnsi"/>
          <w:b/>
          <w:bCs/>
          <w:color w:val="auto"/>
          <w:sz w:val="28"/>
          <w:szCs w:val="28"/>
        </w:rPr>
        <w:t>T</w:t>
      </w:r>
      <w:r w:rsidRPr="00033C4F">
        <w:rPr>
          <w:rFonts w:asciiTheme="minorHAnsi" w:hAnsiTheme="minorHAnsi" w:cstheme="minorHAnsi"/>
          <w:b/>
          <w:bCs/>
          <w:color w:val="auto"/>
          <w:sz w:val="28"/>
          <w:szCs w:val="28"/>
        </w:rPr>
        <w:t>extile Finishing Chemicals:</w:t>
      </w:r>
      <w:r w:rsidR="006A2C33" w:rsidRPr="00033C4F">
        <w:rPr>
          <w:rFonts w:asciiTheme="minorHAnsi" w:hAnsiTheme="minorHAnsi" w:cstheme="minorHAnsi"/>
          <w:b/>
          <w:bCs/>
          <w:color w:val="auto"/>
          <w:sz w:val="28"/>
          <w:szCs w:val="28"/>
        </w:rPr>
        <w:t xml:space="preserve"> </w:t>
      </w:r>
      <w:r w:rsidRPr="00033C4F">
        <w:rPr>
          <w:rFonts w:cstheme="minorHAnsi"/>
          <w:color w:val="auto"/>
          <w:sz w:val="22"/>
          <w:szCs w:val="22"/>
        </w:rPr>
        <w:t>N-methyl compound, silicone, acrylic and allied polymers, miscellaneous compounds.</w:t>
      </w:r>
    </w:p>
    <w:p w:rsidR="00B276E1" w:rsidRPr="00033C4F" w:rsidRDefault="00B276E1" w:rsidP="005516BD">
      <w:pPr>
        <w:pStyle w:val="Default"/>
        <w:numPr>
          <w:ilvl w:val="0"/>
          <w:numId w:val="6"/>
        </w:numPr>
        <w:spacing w:line="192" w:lineRule="auto"/>
        <w:jc w:val="both"/>
        <w:rPr>
          <w:rFonts w:asciiTheme="minorHAnsi" w:hAnsiTheme="minorHAnsi" w:cstheme="minorHAnsi"/>
          <w:b/>
          <w:bCs/>
          <w:color w:val="auto"/>
          <w:sz w:val="22"/>
          <w:szCs w:val="22"/>
        </w:rPr>
      </w:pPr>
      <w:r w:rsidRPr="00033C4F">
        <w:rPr>
          <w:rFonts w:asciiTheme="minorHAnsi" w:hAnsiTheme="minorHAnsi" w:cstheme="minorHAnsi"/>
          <w:b/>
          <w:bCs/>
          <w:color w:val="auto"/>
          <w:sz w:val="28"/>
          <w:szCs w:val="28"/>
        </w:rPr>
        <w:t>Oil, Fats and Waxes</w:t>
      </w:r>
      <w:r w:rsidRPr="00033C4F">
        <w:rPr>
          <w:rFonts w:asciiTheme="minorHAnsi" w:hAnsiTheme="minorHAnsi" w:cstheme="minorHAnsi"/>
          <w:color w:val="auto"/>
          <w:sz w:val="28"/>
          <w:szCs w:val="28"/>
        </w:rPr>
        <w:t>:</w:t>
      </w:r>
      <w:r w:rsidRPr="00033C4F">
        <w:rPr>
          <w:rFonts w:asciiTheme="minorHAnsi" w:hAnsiTheme="minorHAnsi" w:cstheme="minorHAnsi"/>
          <w:color w:val="auto"/>
          <w:sz w:val="22"/>
          <w:szCs w:val="22"/>
        </w:rPr>
        <w:t xml:space="preserve"> General discussion, characteristic and composition of various important oils, edible and inedible oil and their application, hydrogenation of oils, waxes (bee’s waxes, carnauba wax, spermaceti wax, mineral waxes)</w:t>
      </w:r>
    </w:p>
    <w:p w:rsidR="00B276E1" w:rsidRPr="00033C4F" w:rsidRDefault="00B276E1" w:rsidP="005516BD">
      <w:pPr>
        <w:pStyle w:val="Default"/>
        <w:numPr>
          <w:ilvl w:val="0"/>
          <w:numId w:val="6"/>
        </w:numPr>
        <w:spacing w:line="192" w:lineRule="auto"/>
        <w:jc w:val="both"/>
        <w:rPr>
          <w:rFonts w:asciiTheme="minorHAnsi" w:hAnsiTheme="minorHAnsi" w:cstheme="minorHAnsi"/>
          <w:color w:val="auto"/>
          <w:sz w:val="22"/>
          <w:szCs w:val="22"/>
        </w:rPr>
      </w:pPr>
      <w:r w:rsidRPr="00033C4F">
        <w:rPr>
          <w:rFonts w:asciiTheme="minorHAnsi" w:hAnsiTheme="minorHAnsi" w:cstheme="minorHAnsi"/>
          <w:b/>
          <w:bCs/>
          <w:color w:val="auto"/>
          <w:sz w:val="28"/>
          <w:szCs w:val="28"/>
        </w:rPr>
        <w:t>Soaps and Detergent</w:t>
      </w:r>
      <w:r w:rsidRPr="00033C4F">
        <w:rPr>
          <w:rFonts w:asciiTheme="minorHAnsi" w:hAnsiTheme="minorHAnsi" w:cstheme="minorHAnsi"/>
          <w:color w:val="auto"/>
          <w:sz w:val="28"/>
          <w:szCs w:val="28"/>
        </w:rPr>
        <w:t>:</w:t>
      </w:r>
      <w:r w:rsidRPr="00033C4F">
        <w:rPr>
          <w:rFonts w:asciiTheme="minorHAnsi" w:hAnsiTheme="minorHAnsi" w:cstheme="minorHAnsi"/>
          <w:color w:val="auto"/>
          <w:sz w:val="22"/>
          <w:szCs w:val="22"/>
        </w:rPr>
        <w:t xml:space="preserve"> Soap and soap manufacturing, theory of detergency, synthetic detergent (non-degradable and biodegradable detergents), laundry detergent formulation, fabric softeners/ cationic surfactants. </w:t>
      </w:r>
    </w:p>
    <w:p w:rsidR="00B276E1" w:rsidRPr="00033C4F" w:rsidRDefault="00B276E1" w:rsidP="005516BD">
      <w:pPr>
        <w:pStyle w:val="Default"/>
        <w:numPr>
          <w:ilvl w:val="0"/>
          <w:numId w:val="6"/>
        </w:numPr>
        <w:spacing w:line="192" w:lineRule="auto"/>
        <w:jc w:val="both"/>
        <w:rPr>
          <w:rFonts w:asciiTheme="minorHAnsi" w:hAnsiTheme="minorHAnsi" w:cstheme="minorHAnsi"/>
          <w:b/>
          <w:bCs/>
          <w:color w:val="auto"/>
          <w:sz w:val="22"/>
          <w:szCs w:val="22"/>
        </w:rPr>
      </w:pPr>
      <w:r w:rsidRPr="00033C4F">
        <w:rPr>
          <w:rFonts w:asciiTheme="minorHAnsi" w:hAnsiTheme="minorHAnsi" w:cstheme="minorHAnsi"/>
          <w:b/>
          <w:bCs/>
          <w:color w:val="auto"/>
          <w:sz w:val="28"/>
          <w:szCs w:val="28"/>
        </w:rPr>
        <w:t>Coloration Chemicals:</w:t>
      </w:r>
      <w:r w:rsidR="00033C4F" w:rsidRPr="00033C4F">
        <w:rPr>
          <w:rFonts w:asciiTheme="minorHAnsi" w:hAnsiTheme="minorHAnsi" w:cstheme="minorHAnsi"/>
          <w:b/>
          <w:bCs/>
          <w:color w:val="auto"/>
          <w:sz w:val="28"/>
          <w:szCs w:val="28"/>
        </w:rPr>
        <w:t xml:space="preserve"> </w:t>
      </w:r>
      <w:r w:rsidRPr="00033C4F">
        <w:rPr>
          <w:rFonts w:asciiTheme="minorHAnsi" w:hAnsiTheme="minorHAnsi" w:cstheme="minorHAnsi"/>
          <w:color w:val="auto"/>
          <w:sz w:val="22"/>
          <w:szCs w:val="22"/>
        </w:rPr>
        <w:t>Chemistry, properties, application of different acids, alkalis, salts, oxidizing and reducing agents, and miscellaneous agents in coloration of textiles.</w:t>
      </w:r>
    </w:p>
    <w:p w:rsidR="00764BB8" w:rsidRDefault="00764BB8" w:rsidP="00764BB8">
      <w:pPr>
        <w:pStyle w:val="Default"/>
        <w:spacing w:line="192" w:lineRule="auto"/>
        <w:jc w:val="both"/>
        <w:rPr>
          <w:rFonts w:asciiTheme="minorHAnsi" w:hAnsiTheme="minorHAnsi" w:cstheme="minorHAnsi"/>
          <w:b/>
          <w:bCs/>
          <w:sz w:val="22"/>
          <w:szCs w:val="22"/>
        </w:rPr>
      </w:pPr>
    </w:p>
    <w:p w:rsidR="00764BB8" w:rsidRPr="00764BB8" w:rsidRDefault="00764BB8" w:rsidP="00764BB8">
      <w:pPr>
        <w:pStyle w:val="Default"/>
        <w:spacing w:line="192" w:lineRule="auto"/>
        <w:jc w:val="both"/>
        <w:rPr>
          <w:rFonts w:asciiTheme="minorHAnsi" w:hAnsiTheme="minorHAnsi" w:cstheme="minorHAnsi"/>
          <w:b/>
          <w:bCs/>
          <w:sz w:val="22"/>
          <w:szCs w:val="22"/>
        </w:rPr>
      </w:pPr>
    </w:p>
    <w:p w:rsidR="00C1285B" w:rsidRPr="00764BB8" w:rsidRDefault="00C1285B" w:rsidP="00764BB8">
      <w:pPr>
        <w:tabs>
          <w:tab w:val="right" w:pos="9360"/>
        </w:tabs>
        <w:spacing w:after="0"/>
        <w:rPr>
          <w:rFonts w:cstheme="minorHAnsi"/>
          <w:b/>
          <w:bCs/>
          <w:sz w:val="24"/>
          <w:szCs w:val="24"/>
        </w:rPr>
      </w:pPr>
      <w:r w:rsidRPr="00764BB8">
        <w:rPr>
          <w:rFonts w:cstheme="minorHAnsi"/>
          <w:b/>
          <w:bCs/>
          <w:sz w:val="24"/>
          <w:szCs w:val="24"/>
        </w:rPr>
        <w:t>Guidelines:</w:t>
      </w:r>
    </w:p>
    <w:p w:rsidR="00C1285B" w:rsidRPr="00764BB8" w:rsidRDefault="00C1285B" w:rsidP="00C1285B">
      <w:pPr>
        <w:pStyle w:val="ListParagraph"/>
        <w:numPr>
          <w:ilvl w:val="0"/>
          <w:numId w:val="4"/>
        </w:numPr>
        <w:tabs>
          <w:tab w:val="right" w:pos="9360"/>
        </w:tabs>
        <w:spacing w:after="0"/>
        <w:rPr>
          <w:rFonts w:cstheme="minorHAnsi"/>
          <w:b/>
          <w:bCs/>
          <w:sz w:val="20"/>
          <w:szCs w:val="20"/>
        </w:rPr>
      </w:pPr>
      <w:proofErr w:type="spellStart"/>
      <w:r w:rsidRPr="00764BB8">
        <w:rPr>
          <w:rFonts w:cstheme="minorHAnsi"/>
          <w:b/>
          <w:bCs/>
          <w:sz w:val="20"/>
          <w:szCs w:val="20"/>
        </w:rPr>
        <w:t>Upto</w:t>
      </w:r>
      <w:proofErr w:type="spellEnd"/>
      <w:r w:rsidRPr="00764BB8">
        <w:rPr>
          <w:rFonts w:cstheme="minorHAnsi"/>
          <w:b/>
          <w:bCs/>
          <w:sz w:val="20"/>
          <w:szCs w:val="20"/>
        </w:rPr>
        <w:t xml:space="preserve"> midterm two </w:t>
      </w:r>
      <w:proofErr w:type="spellStart"/>
      <w:r w:rsidRPr="00764BB8">
        <w:rPr>
          <w:rFonts w:cstheme="minorHAnsi"/>
          <w:b/>
          <w:bCs/>
          <w:sz w:val="20"/>
          <w:szCs w:val="20"/>
        </w:rPr>
        <w:t>quizes</w:t>
      </w:r>
      <w:proofErr w:type="spellEnd"/>
      <w:r w:rsidRPr="00764BB8">
        <w:rPr>
          <w:rFonts w:cstheme="minorHAnsi"/>
          <w:b/>
          <w:bCs/>
          <w:sz w:val="20"/>
          <w:szCs w:val="20"/>
        </w:rPr>
        <w:t xml:space="preserve"> and one assignment will be taken</w:t>
      </w:r>
      <w:r w:rsidR="00F9596F" w:rsidRPr="00764BB8">
        <w:rPr>
          <w:rFonts w:cstheme="minorHAnsi"/>
          <w:b/>
          <w:bCs/>
          <w:sz w:val="20"/>
          <w:szCs w:val="20"/>
        </w:rPr>
        <w:t>.</w:t>
      </w:r>
    </w:p>
    <w:p w:rsidR="00764BB8" w:rsidRPr="00764BB8" w:rsidRDefault="00C1285B" w:rsidP="00764BB8">
      <w:pPr>
        <w:pStyle w:val="ListParagraph"/>
        <w:numPr>
          <w:ilvl w:val="0"/>
          <w:numId w:val="4"/>
        </w:numPr>
        <w:tabs>
          <w:tab w:val="right" w:pos="9360"/>
        </w:tabs>
        <w:spacing w:after="0"/>
        <w:rPr>
          <w:rFonts w:cstheme="minorHAnsi"/>
          <w:b/>
          <w:bCs/>
          <w:sz w:val="20"/>
          <w:szCs w:val="20"/>
        </w:rPr>
      </w:pPr>
      <w:r w:rsidRPr="00764BB8">
        <w:rPr>
          <w:rFonts w:cstheme="minorHAnsi"/>
          <w:b/>
          <w:bCs/>
          <w:sz w:val="20"/>
          <w:szCs w:val="20"/>
        </w:rPr>
        <w:t>After midterm one quiz and one presentation will be taken</w:t>
      </w:r>
      <w:r w:rsidR="00764BB8" w:rsidRPr="00764BB8">
        <w:rPr>
          <w:rFonts w:cstheme="minorHAnsi"/>
          <w:b/>
          <w:bCs/>
          <w:sz w:val="20"/>
          <w:szCs w:val="20"/>
        </w:rPr>
        <w:t>&amp; there will be no retake for quizzes.</w:t>
      </w:r>
    </w:p>
    <w:p w:rsidR="00C1285B" w:rsidRPr="00C1285B" w:rsidRDefault="00C1285B" w:rsidP="00764BB8">
      <w:pPr>
        <w:pStyle w:val="ListParagraph"/>
        <w:tabs>
          <w:tab w:val="right" w:pos="9360"/>
        </w:tabs>
        <w:spacing w:after="0"/>
        <w:rPr>
          <w:rFonts w:cstheme="minorHAnsi"/>
          <w:b/>
          <w:bCs/>
          <w:sz w:val="23"/>
          <w:szCs w:val="23"/>
        </w:rPr>
      </w:pPr>
    </w:p>
    <w:p w:rsidR="00F9596F" w:rsidRPr="00764BB8" w:rsidRDefault="00F9596F" w:rsidP="00C1285B">
      <w:pPr>
        <w:tabs>
          <w:tab w:val="right" w:pos="9360"/>
        </w:tabs>
        <w:rPr>
          <w:rFonts w:cstheme="minorHAnsi"/>
          <w:b/>
          <w:bCs/>
          <w:sz w:val="24"/>
          <w:szCs w:val="24"/>
        </w:rPr>
      </w:pPr>
      <w:r w:rsidRPr="00764BB8">
        <w:rPr>
          <w:rFonts w:cstheme="minorHAnsi"/>
          <w:b/>
          <w:bCs/>
          <w:sz w:val="24"/>
          <w:szCs w:val="24"/>
        </w:rPr>
        <w:t>Recommended Books</w:t>
      </w:r>
      <w:r w:rsidR="00764BB8" w:rsidRPr="00764BB8">
        <w:rPr>
          <w:rFonts w:cstheme="minorHAnsi"/>
          <w:b/>
          <w:bCs/>
          <w:sz w:val="24"/>
          <w:szCs w:val="24"/>
        </w:rPr>
        <w:t>:</w:t>
      </w:r>
    </w:p>
    <w:p w:rsidR="00764BB8" w:rsidRDefault="00764BB8" w:rsidP="00F9596F">
      <w:pPr>
        <w:pStyle w:val="ListParagraph"/>
        <w:numPr>
          <w:ilvl w:val="0"/>
          <w:numId w:val="5"/>
        </w:numPr>
        <w:tabs>
          <w:tab w:val="right" w:pos="9360"/>
        </w:tabs>
        <w:rPr>
          <w:rFonts w:cstheme="minorHAnsi"/>
          <w:b/>
          <w:bCs/>
          <w:sz w:val="23"/>
          <w:szCs w:val="23"/>
        </w:rPr>
        <w:sectPr w:rsidR="00764BB8" w:rsidSect="001D1553">
          <w:pgSz w:w="12240" w:h="15840"/>
          <w:pgMar w:top="1440" w:right="1440" w:bottom="1440" w:left="1440" w:header="720" w:footer="720" w:gutter="0"/>
          <w:cols w:space="720"/>
          <w:docGrid w:linePitch="360"/>
        </w:sectPr>
      </w:pPr>
    </w:p>
    <w:p w:rsidR="00F9596F" w:rsidRPr="00764BB8" w:rsidRDefault="00F9596F" w:rsidP="00F9596F">
      <w:pPr>
        <w:pStyle w:val="ListParagraph"/>
        <w:numPr>
          <w:ilvl w:val="0"/>
          <w:numId w:val="5"/>
        </w:numPr>
        <w:tabs>
          <w:tab w:val="right" w:pos="9360"/>
        </w:tabs>
        <w:rPr>
          <w:rFonts w:cstheme="minorHAnsi"/>
          <w:b/>
          <w:bCs/>
          <w:sz w:val="20"/>
          <w:szCs w:val="20"/>
        </w:rPr>
      </w:pPr>
      <w:r w:rsidRPr="00764BB8">
        <w:rPr>
          <w:rFonts w:cstheme="minorHAnsi"/>
          <w:b/>
          <w:bCs/>
          <w:sz w:val="20"/>
          <w:szCs w:val="20"/>
        </w:rPr>
        <w:t>Textile Chemistry- J.T. Marsh</w:t>
      </w:r>
    </w:p>
    <w:p w:rsidR="00764BB8" w:rsidRPr="00764BB8" w:rsidRDefault="00764BB8" w:rsidP="00F9596F">
      <w:pPr>
        <w:pStyle w:val="ListParagraph"/>
        <w:numPr>
          <w:ilvl w:val="0"/>
          <w:numId w:val="5"/>
        </w:numPr>
        <w:tabs>
          <w:tab w:val="right" w:pos="9360"/>
        </w:tabs>
        <w:rPr>
          <w:rFonts w:cstheme="minorHAnsi"/>
          <w:b/>
          <w:bCs/>
          <w:sz w:val="20"/>
          <w:szCs w:val="20"/>
        </w:rPr>
      </w:pPr>
      <w:r w:rsidRPr="00764BB8">
        <w:rPr>
          <w:rFonts w:cstheme="minorHAnsi"/>
          <w:b/>
          <w:bCs/>
          <w:sz w:val="20"/>
          <w:szCs w:val="20"/>
        </w:rPr>
        <w:t xml:space="preserve">Textile Science- </w:t>
      </w:r>
      <w:proofErr w:type="spellStart"/>
      <w:r w:rsidRPr="00764BB8">
        <w:rPr>
          <w:rFonts w:cstheme="minorHAnsi"/>
          <w:b/>
          <w:bCs/>
          <w:sz w:val="20"/>
          <w:szCs w:val="20"/>
        </w:rPr>
        <w:t>Gohl</w:t>
      </w:r>
      <w:proofErr w:type="spellEnd"/>
      <w:r w:rsidRPr="00764BB8">
        <w:rPr>
          <w:rFonts w:cstheme="minorHAnsi"/>
          <w:b/>
          <w:bCs/>
          <w:sz w:val="20"/>
          <w:szCs w:val="20"/>
        </w:rPr>
        <w:t xml:space="preserve"> and </w:t>
      </w:r>
      <w:proofErr w:type="spellStart"/>
      <w:r w:rsidRPr="00764BB8">
        <w:rPr>
          <w:rFonts w:cstheme="minorHAnsi"/>
          <w:b/>
          <w:bCs/>
          <w:sz w:val="20"/>
          <w:szCs w:val="20"/>
        </w:rPr>
        <w:t>Vilensky</w:t>
      </w:r>
      <w:proofErr w:type="spellEnd"/>
    </w:p>
    <w:p w:rsidR="00F9596F" w:rsidRPr="00764BB8" w:rsidRDefault="00F9596F" w:rsidP="00F9596F">
      <w:pPr>
        <w:pStyle w:val="ListParagraph"/>
        <w:numPr>
          <w:ilvl w:val="0"/>
          <w:numId w:val="5"/>
        </w:numPr>
        <w:tabs>
          <w:tab w:val="right" w:pos="9360"/>
        </w:tabs>
        <w:rPr>
          <w:rFonts w:cstheme="minorHAnsi"/>
          <w:b/>
          <w:bCs/>
          <w:sz w:val="20"/>
          <w:szCs w:val="20"/>
        </w:rPr>
      </w:pPr>
      <w:r w:rsidRPr="00764BB8">
        <w:rPr>
          <w:rFonts w:cstheme="minorHAnsi"/>
          <w:b/>
          <w:bCs/>
          <w:sz w:val="20"/>
          <w:szCs w:val="20"/>
        </w:rPr>
        <w:t xml:space="preserve">Dyeing and Chemical technology of Textile </w:t>
      </w:r>
      <w:proofErr w:type="spellStart"/>
      <w:r w:rsidRPr="00764BB8">
        <w:rPr>
          <w:rFonts w:cstheme="minorHAnsi"/>
          <w:b/>
          <w:bCs/>
          <w:sz w:val="20"/>
          <w:szCs w:val="20"/>
        </w:rPr>
        <w:t>Fibres</w:t>
      </w:r>
      <w:proofErr w:type="spellEnd"/>
      <w:r w:rsidRPr="00764BB8">
        <w:rPr>
          <w:rFonts w:cstheme="minorHAnsi"/>
          <w:b/>
          <w:bCs/>
          <w:sz w:val="20"/>
          <w:szCs w:val="20"/>
        </w:rPr>
        <w:t>- E.R. Trotman</w:t>
      </w:r>
    </w:p>
    <w:p w:rsidR="00F9596F" w:rsidRPr="00764BB8" w:rsidRDefault="00F9596F" w:rsidP="00F9596F">
      <w:pPr>
        <w:pStyle w:val="ListParagraph"/>
        <w:numPr>
          <w:ilvl w:val="0"/>
          <w:numId w:val="5"/>
        </w:numPr>
        <w:tabs>
          <w:tab w:val="right" w:pos="9360"/>
        </w:tabs>
        <w:rPr>
          <w:rFonts w:cstheme="minorHAnsi"/>
          <w:b/>
          <w:bCs/>
          <w:sz w:val="20"/>
          <w:szCs w:val="20"/>
        </w:rPr>
      </w:pPr>
      <w:r w:rsidRPr="00764BB8">
        <w:rPr>
          <w:rFonts w:cstheme="minorHAnsi"/>
          <w:b/>
          <w:bCs/>
          <w:sz w:val="20"/>
          <w:szCs w:val="20"/>
        </w:rPr>
        <w:t xml:space="preserve">Chemical Process Industries- N. </w:t>
      </w:r>
      <w:proofErr w:type="spellStart"/>
      <w:r w:rsidRPr="00764BB8">
        <w:rPr>
          <w:rFonts w:cstheme="minorHAnsi"/>
          <w:b/>
          <w:bCs/>
          <w:sz w:val="20"/>
          <w:szCs w:val="20"/>
        </w:rPr>
        <w:t>Shreves</w:t>
      </w:r>
      <w:proofErr w:type="spellEnd"/>
    </w:p>
    <w:p w:rsidR="00F9596F" w:rsidRPr="00764BB8" w:rsidRDefault="00F9596F" w:rsidP="00F9596F">
      <w:pPr>
        <w:pStyle w:val="ListParagraph"/>
        <w:numPr>
          <w:ilvl w:val="0"/>
          <w:numId w:val="5"/>
        </w:numPr>
        <w:tabs>
          <w:tab w:val="right" w:pos="9360"/>
        </w:tabs>
        <w:rPr>
          <w:rFonts w:cstheme="minorHAnsi"/>
          <w:b/>
          <w:bCs/>
          <w:sz w:val="20"/>
          <w:szCs w:val="20"/>
        </w:rPr>
      </w:pPr>
      <w:r w:rsidRPr="00764BB8">
        <w:rPr>
          <w:rFonts w:cstheme="minorHAnsi"/>
          <w:b/>
          <w:bCs/>
          <w:sz w:val="20"/>
          <w:szCs w:val="20"/>
        </w:rPr>
        <w:t>Industrial Chemistry- B.K. Sharma.</w:t>
      </w:r>
    </w:p>
    <w:p w:rsidR="00764BB8" w:rsidRDefault="00764BB8" w:rsidP="00435FFB">
      <w:pPr>
        <w:tabs>
          <w:tab w:val="right" w:pos="9360"/>
        </w:tabs>
        <w:rPr>
          <w:rFonts w:cstheme="minorHAnsi"/>
          <w:b/>
          <w:bCs/>
          <w:sz w:val="23"/>
          <w:szCs w:val="23"/>
        </w:rPr>
        <w:sectPr w:rsidR="00764BB8" w:rsidSect="00764BB8">
          <w:type w:val="continuous"/>
          <w:pgSz w:w="12240" w:h="15840"/>
          <w:pgMar w:top="1440" w:right="1440" w:bottom="1440" w:left="1440" w:header="720" w:footer="720" w:gutter="0"/>
          <w:cols w:num="2" w:space="720"/>
          <w:docGrid w:linePitch="360"/>
        </w:sectPr>
      </w:pPr>
    </w:p>
    <w:p w:rsidR="00435FFB" w:rsidRPr="00764BB8" w:rsidRDefault="00435FFB" w:rsidP="00435FFB">
      <w:pPr>
        <w:tabs>
          <w:tab w:val="right" w:pos="9360"/>
        </w:tabs>
        <w:rPr>
          <w:rFonts w:cstheme="minorHAnsi"/>
          <w:b/>
          <w:bCs/>
          <w:sz w:val="24"/>
          <w:szCs w:val="24"/>
        </w:rPr>
      </w:pPr>
      <w:r w:rsidRPr="00764BB8">
        <w:rPr>
          <w:rFonts w:cstheme="minorHAnsi"/>
          <w:b/>
          <w:bCs/>
          <w:sz w:val="24"/>
          <w:szCs w:val="24"/>
        </w:rPr>
        <w:t>Class Schedule:</w:t>
      </w:r>
    </w:p>
    <w:tbl>
      <w:tblPr>
        <w:tblStyle w:val="TableGrid"/>
        <w:tblW w:w="0" w:type="auto"/>
        <w:tblLook w:val="04A0" w:firstRow="1" w:lastRow="0" w:firstColumn="1" w:lastColumn="0" w:noHBand="0" w:noVBand="1"/>
      </w:tblPr>
      <w:tblGrid>
        <w:gridCol w:w="1322"/>
        <w:gridCol w:w="1352"/>
        <w:gridCol w:w="1365"/>
        <w:gridCol w:w="1383"/>
        <w:gridCol w:w="1334"/>
        <w:gridCol w:w="1352"/>
        <w:gridCol w:w="1242"/>
      </w:tblGrid>
      <w:tr w:rsidR="00E117A8" w:rsidRPr="00764BB8" w:rsidTr="00CF079C">
        <w:tc>
          <w:tcPr>
            <w:tcW w:w="1358" w:type="dxa"/>
          </w:tcPr>
          <w:p w:rsidR="00E117A8" w:rsidRPr="00764BB8" w:rsidRDefault="00764BB8" w:rsidP="00FA5B98">
            <w:pPr>
              <w:tabs>
                <w:tab w:val="right" w:pos="9360"/>
              </w:tabs>
              <w:jc w:val="center"/>
              <w:rPr>
                <w:rFonts w:cstheme="minorHAnsi"/>
                <w:b/>
                <w:bCs/>
                <w:sz w:val="20"/>
                <w:szCs w:val="20"/>
              </w:rPr>
            </w:pPr>
            <w:r w:rsidRPr="00764BB8">
              <w:rPr>
                <w:rFonts w:cstheme="minorHAnsi"/>
                <w:b/>
                <w:bCs/>
                <w:sz w:val="20"/>
                <w:szCs w:val="20"/>
              </w:rPr>
              <w:t>Day</w:t>
            </w:r>
          </w:p>
        </w:tc>
        <w:tc>
          <w:tcPr>
            <w:tcW w:w="1385" w:type="dxa"/>
          </w:tcPr>
          <w:p w:rsidR="00E117A8" w:rsidRPr="00764BB8" w:rsidRDefault="00764BB8" w:rsidP="00FA5B98">
            <w:pPr>
              <w:tabs>
                <w:tab w:val="right" w:pos="9360"/>
              </w:tabs>
              <w:jc w:val="center"/>
              <w:rPr>
                <w:rFonts w:cstheme="minorHAnsi"/>
                <w:b/>
                <w:bCs/>
                <w:sz w:val="20"/>
                <w:szCs w:val="20"/>
              </w:rPr>
            </w:pPr>
            <w:r w:rsidRPr="00764BB8">
              <w:rPr>
                <w:rFonts w:cstheme="minorHAnsi"/>
                <w:b/>
                <w:bCs/>
                <w:sz w:val="20"/>
                <w:szCs w:val="20"/>
              </w:rPr>
              <w:t>8:30-10</w:t>
            </w:r>
          </w:p>
        </w:tc>
        <w:tc>
          <w:tcPr>
            <w:tcW w:w="1396" w:type="dxa"/>
          </w:tcPr>
          <w:p w:rsidR="00E117A8" w:rsidRPr="00764BB8" w:rsidRDefault="00764BB8" w:rsidP="00FA5B98">
            <w:pPr>
              <w:tabs>
                <w:tab w:val="right" w:pos="9360"/>
              </w:tabs>
              <w:jc w:val="center"/>
              <w:rPr>
                <w:rFonts w:cstheme="minorHAnsi"/>
                <w:b/>
                <w:bCs/>
                <w:sz w:val="20"/>
                <w:szCs w:val="20"/>
              </w:rPr>
            </w:pPr>
            <w:r w:rsidRPr="00764BB8">
              <w:rPr>
                <w:rFonts w:cstheme="minorHAnsi"/>
                <w:b/>
                <w:bCs/>
                <w:sz w:val="20"/>
                <w:szCs w:val="20"/>
              </w:rPr>
              <w:t>10-11:30</w:t>
            </w:r>
          </w:p>
        </w:tc>
        <w:tc>
          <w:tcPr>
            <w:tcW w:w="1412" w:type="dxa"/>
          </w:tcPr>
          <w:p w:rsidR="00E117A8" w:rsidRPr="00764BB8" w:rsidRDefault="00764BB8" w:rsidP="00FA5B98">
            <w:pPr>
              <w:tabs>
                <w:tab w:val="right" w:pos="9360"/>
              </w:tabs>
              <w:jc w:val="center"/>
              <w:rPr>
                <w:rFonts w:cstheme="minorHAnsi"/>
                <w:b/>
                <w:bCs/>
                <w:sz w:val="20"/>
                <w:szCs w:val="20"/>
              </w:rPr>
            </w:pPr>
            <w:r w:rsidRPr="00764BB8">
              <w:rPr>
                <w:rFonts w:cstheme="minorHAnsi"/>
                <w:b/>
                <w:bCs/>
                <w:sz w:val="20"/>
                <w:szCs w:val="20"/>
              </w:rPr>
              <w:t>11:30-1</w:t>
            </w:r>
          </w:p>
        </w:tc>
        <w:tc>
          <w:tcPr>
            <w:tcW w:w="1368" w:type="dxa"/>
          </w:tcPr>
          <w:p w:rsidR="00E117A8" w:rsidRPr="00764BB8" w:rsidRDefault="00764BB8" w:rsidP="00FA5B98">
            <w:pPr>
              <w:tabs>
                <w:tab w:val="right" w:pos="9360"/>
              </w:tabs>
              <w:jc w:val="center"/>
              <w:rPr>
                <w:rFonts w:cstheme="minorHAnsi"/>
                <w:b/>
                <w:bCs/>
                <w:sz w:val="20"/>
                <w:szCs w:val="20"/>
              </w:rPr>
            </w:pPr>
            <w:r w:rsidRPr="00764BB8">
              <w:rPr>
                <w:rFonts w:cstheme="minorHAnsi"/>
                <w:b/>
                <w:bCs/>
                <w:sz w:val="20"/>
                <w:szCs w:val="20"/>
              </w:rPr>
              <w:t>1-2:30</w:t>
            </w:r>
          </w:p>
        </w:tc>
        <w:tc>
          <w:tcPr>
            <w:tcW w:w="1385" w:type="dxa"/>
          </w:tcPr>
          <w:p w:rsidR="00E117A8" w:rsidRPr="00764BB8" w:rsidRDefault="00764BB8" w:rsidP="00FA5B98">
            <w:pPr>
              <w:tabs>
                <w:tab w:val="right" w:pos="9360"/>
              </w:tabs>
              <w:jc w:val="center"/>
              <w:rPr>
                <w:rFonts w:cstheme="minorHAnsi"/>
                <w:b/>
                <w:bCs/>
                <w:sz w:val="20"/>
                <w:szCs w:val="20"/>
              </w:rPr>
            </w:pPr>
            <w:r w:rsidRPr="00764BB8">
              <w:rPr>
                <w:rFonts w:cstheme="minorHAnsi"/>
                <w:b/>
                <w:bCs/>
                <w:sz w:val="20"/>
                <w:szCs w:val="20"/>
              </w:rPr>
              <w:t>2:30-4</w:t>
            </w:r>
          </w:p>
        </w:tc>
        <w:tc>
          <w:tcPr>
            <w:tcW w:w="1272" w:type="dxa"/>
          </w:tcPr>
          <w:p w:rsidR="00E117A8" w:rsidRPr="00764BB8" w:rsidRDefault="00764BB8" w:rsidP="00FA5B98">
            <w:pPr>
              <w:tabs>
                <w:tab w:val="right" w:pos="9360"/>
              </w:tabs>
              <w:jc w:val="center"/>
              <w:rPr>
                <w:rFonts w:cstheme="minorHAnsi"/>
                <w:b/>
                <w:bCs/>
                <w:sz w:val="20"/>
                <w:szCs w:val="20"/>
              </w:rPr>
            </w:pPr>
            <w:r w:rsidRPr="00764BB8">
              <w:rPr>
                <w:rFonts w:cstheme="minorHAnsi"/>
                <w:b/>
                <w:bCs/>
                <w:sz w:val="20"/>
                <w:szCs w:val="20"/>
              </w:rPr>
              <w:t>4-5:30</w:t>
            </w:r>
          </w:p>
        </w:tc>
      </w:tr>
      <w:tr w:rsidR="00764BB8" w:rsidRPr="00764BB8" w:rsidTr="00CF079C">
        <w:tc>
          <w:tcPr>
            <w:tcW w:w="1358" w:type="dxa"/>
          </w:tcPr>
          <w:p w:rsidR="00764BB8" w:rsidRPr="00764BB8" w:rsidRDefault="00764BB8" w:rsidP="00FA5B98">
            <w:pPr>
              <w:tabs>
                <w:tab w:val="right" w:pos="9360"/>
              </w:tabs>
              <w:jc w:val="center"/>
              <w:rPr>
                <w:rFonts w:cstheme="minorHAnsi"/>
                <w:b/>
                <w:bCs/>
                <w:sz w:val="20"/>
                <w:szCs w:val="20"/>
              </w:rPr>
            </w:pPr>
          </w:p>
        </w:tc>
        <w:tc>
          <w:tcPr>
            <w:tcW w:w="1385" w:type="dxa"/>
          </w:tcPr>
          <w:p w:rsidR="00764BB8" w:rsidRPr="00764BB8" w:rsidRDefault="00764BB8" w:rsidP="00FA5B98">
            <w:pPr>
              <w:tabs>
                <w:tab w:val="right" w:pos="9360"/>
              </w:tabs>
              <w:jc w:val="center"/>
              <w:rPr>
                <w:rFonts w:cstheme="minorHAnsi"/>
                <w:b/>
                <w:bCs/>
                <w:sz w:val="20"/>
                <w:szCs w:val="20"/>
              </w:rPr>
            </w:pPr>
          </w:p>
        </w:tc>
        <w:tc>
          <w:tcPr>
            <w:tcW w:w="1396" w:type="dxa"/>
          </w:tcPr>
          <w:p w:rsidR="00764BB8" w:rsidRPr="00764BB8" w:rsidRDefault="00764BB8" w:rsidP="00FA5B98">
            <w:pPr>
              <w:tabs>
                <w:tab w:val="right" w:pos="9360"/>
              </w:tabs>
              <w:jc w:val="center"/>
              <w:rPr>
                <w:rFonts w:cstheme="minorHAnsi"/>
                <w:b/>
                <w:bCs/>
                <w:sz w:val="20"/>
                <w:szCs w:val="20"/>
              </w:rPr>
            </w:pPr>
          </w:p>
        </w:tc>
        <w:tc>
          <w:tcPr>
            <w:tcW w:w="1412" w:type="dxa"/>
          </w:tcPr>
          <w:p w:rsidR="00764BB8" w:rsidRPr="00764BB8" w:rsidRDefault="00764BB8" w:rsidP="00FA5B98">
            <w:pPr>
              <w:tabs>
                <w:tab w:val="right" w:pos="9360"/>
              </w:tabs>
              <w:jc w:val="center"/>
              <w:rPr>
                <w:rFonts w:cstheme="minorHAnsi"/>
                <w:b/>
                <w:bCs/>
                <w:sz w:val="20"/>
                <w:szCs w:val="20"/>
              </w:rPr>
            </w:pPr>
          </w:p>
        </w:tc>
        <w:tc>
          <w:tcPr>
            <w:tcW w:w="1368" w:type="dxa"/>
          </w:tcPr>
          <w:p w:rsidR="00764BB8" w:rsidRPr="00764BB8" w:rsidRDefault="00764BB8" w:rsidP="00FA5B98">
            <w:pPr>
              <w:tabs>
                <w:tab w:val="right" w:pos="9360"/>
              </w:tabs>
              <w:jc w:val="center"/>
              <w:rPr>
                <w:rFonts w:cstheme="minorHAnsi"/>
                <w:b/>
                <w:bCs/>
                <w:sz w:val="20"/>
                <w:szCs w:val="20"/>
              </w:rPr>
            </w:pPr>
          </w:p>
        </w:tc>
        <w:tc>
          <w:tcPr>
            <w:tcW w:w="1385" w:type="dxa"/>
          </w:tcPr>
          <w:p w:rsidR="00764BB8" w:rsidRPr="00764BB8" w:rsidRDefault="00764BB8" w:rsidP="00FA5B98">
            <w:pPr>
              <w:tabs>
                <w:tab w:val="right" w:pos="9360"/>
              </w:tabs>
              <w:jc w:val="center"/>
              <w:rPr>
                <w:rFonts w:cstheme="minorHAnsi"/>
                <w:b/>
                <w:bCs/>
                <w:sz w:val="20"/>
                <w:szCs w:val="20"/>
              </w:rPr>
            </w:pPr>
          </w:p>
        </w:tc>
        <w:tc>
          <w:tcPr>
            <w:tcW w:w="1272" w:type="dxa"/>
          </w:tcPr>
          <w:p w:rsidR="00764BB8" w:rsidRPr="00764BB8" w:rsidRDefault="00764BB8" w:rsidP="00FA5B98">
            <w:pPr>
              <w:tabs>
                <w:tab w:val="right" w:pos="9360"/>
              </w:tabs>
              <w:jc w:val="center"/>
              <w:rPr>
                <w:rFonts w:cstheme="minorHAnsi"/>
                <w:b/>
                <w:bCs/>
                <w:sz w:val="20"/>
                <w:szCs w:val="20"/>
              </w:rPr>
            </w:pPr>
          </w:p>
        </w:tc>
      </w:tr>
      <w:tr w:rsidR="00E117A8" w:rsidRPr="00764BB8" w:rsidTr="00CF079C">
        <w:tc>
          <w:tcPr>
            <w:tcW w:w="1358" w:type="dxa"/>
          </w:tcPr>
          <w:p w:rsidR="00E117A8" w:rsidRPr="00764BB8" w:rsidRDefault="00E117A8" w:rsidP="00FA5B98">
            <w:pPr>
              <w:tabs>
                <w:tab w:val="right" w:pos="9360"/>
              </w:tabs>
              <w:jc w:val="center"/>
              <w:rPr>
                <w:rFonts w:cstheme="minorHAnsi"/>
                <w:b/>
                <w:bCs/>
                <w:sz w:val="20"/>
                <w:szCs w:val="20"/>
              </w:rPr>
            </w:pPr>
          </w:p>
        </w:tc>
        <w:tc>
          <w:tcPr>
            <w:tcW w:w="1385" w:type="dxa"/>
          </w:tcPr>
          <w:p w:rsidR="00435FFB" w:rsidRPr="00764BB8" w:rsidRDefault="00435FFB" w:rsidP="00FA5B98">
            <w:pPr>
              <w:tabs>
                <w:tab w:val="right" w:pos="9360"/>
              </w:tabs>
              <w:jc w:val="center"/>
              <w:rPr>
                <w:rFonts w:cstheme="minorHAnsi"/>
                <w:b/>
                <w:bCs/>
                <w:sz w:val="20"/>
                <w:szCs w:val="20"/>
              </w:rPr>
            </w:pPr>
          </w:p>
        </w:tc>
        <w:tc>
          <w:tcPr>
            <w:tcW w:w="1396" w:type="dxa"/>
          </w:tcPr>
          <w:p w:rsidR="00E117A8" w:rsidRPr="00764BB8" w:rsidRDefault="00E117A8" w:rsidP="00FA5B98">
            <w:pPr>
              <w:tabs>
                <w:tab w:val="right" w:pos="9360"/>
              </w:tabs>
              <w:jc w:val="center"/>
              <w:rPr>
                <w:rFonts w:cstheme="minorHAnsi"/>
                <w:b/>
                <w:bCs/>
                <w:sz w:val="20"/>
                <w:szCs w:val="20"/>
              </w:rPr>
            </w:pPr>
          </w:p>
        </w:tc>
        <w:tc>
          <w:tcPr>
            <w:tcW w:w="1412" w:type="dxa"/>
          </w:tcPr>
          <w:p w:rsidR="00E117A8" w:rsidRPr="00764BB8" w:rsidRDefault="00E117A8" w:rsidP="00FA5B98">
            <w:pPr>
              <w:tabs>
                <w:tab w:val="right" w:pos="9360"/>
              </w:tabs>
              <w:jc w:val="center"/>
              <w:rPr>
                <w:rFonts w:cstheme="minorHAnsi"/>
                <w:b/>
                <w:bCs/>
                <w:sz w:val="20"/>
                <w:szCs w:val="20"/>
              </w:rPr>
            </w:pPr>
          </w:p>
        </w:tc>
        <w:tc>
          <w:tcPr>
            <w:tcW w:w="1368" w:type="dxa"/>
          </w:tcPr>
          <w:p w:rsidR="00E117A8" w:rsidRPr="00764BB8" w:rsidRDefault="00E117A8" w:rsidP="00FA5B98">
            <w:pPr>
              <w:tabs>
                <w:tab w:val="right" w:pos="9360"/>
              </w:tabs>
              <w:jc w:val="center"/>
              <w:rPr>
                <w:rFonts w:cstheme="minorHAnsi"/>
                <w:b/>
                <w:bCs/>
                <w:sz w:val="20"/>
                <w:szCs w:val="20"/>
              </w:rPr>
            </w:pPr>
          </w:p>
        </w:tc>
        <w:tc>
          <w:tcPr>
            <w:tcW w:w="1385" w:type="dxa"/>
          </w:tcPr>
          <w:p w:rsidR="00E117A8" w:rsidRPr="00764BB8" w:rsidRDefault="00E117A8" w:rsidP="00FA5B98">
            <w:pPr>
              <w:tabs>
                <w:tab w:val="right" w:pos="9360"/>
              </w:tabs>
              <w:jc w:val="center"/>
              <w:rPr>
                <w:rFonts w:cstheme="minorHAnsi"/>
                <w:b/>
                <w:bCs/>
                <w:sz w:val="20"/>
                <w:szCs w:val="20"/>
              </w:rPr>
            </w:pPr>
          </w:p>
        </w:tc>
        <w:tc>
          <w:tcPr>
            <w:tcW w:w="1272" w:type="dxa"/>
          </w:tcPr>
          <w:p w:rsidR="00E117A8" w:rsidRPr="00764BB8" w:rsidRDefault="00E117A8" w:rsidP="00FA5B98">
            <w:pPr>
              <w:tabs>
                <w:tab w:val="right" w:pos="9360"/>
              </w:tabs>
              <w:jc w:val="center"/>
              <w:rPr>
                <w:rFonts w:cstheme="minorHAnsi"/>
                <w:b/>
                <w:bCs/>
                <w:sz w:val="20"/>
                <w:szCs w:val="20"/>
              </w:rPr>
            </w:pPr>
          </w:p>
        </w:tc>
      </w:tr>
    </w:tbl>
    <w:p w:rsidR="00FA5B98" w:rsidRPr="00FA5B98" w:rsidRDefault="00FA5B98" w:rsidP="004F2F92">
      <w:pPr>
        <w:tabs>
          <w:tab w:val="right" w:pos="9360"/>
        </w:tabs>
        <w:rPr>
          <w:rFonts w:cstheme="minorHAnsi"/>
          <w:sz w:val="23"/>
          <w:szCs w:val="23"/>
        </w:rPr>
      </w:pPr>
    </w:p>
    <w:sectPr w:rsidR="00FA5B98" w:rsidRPr="00FA5B98" w:rsidSect="00764BB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4EC5"/>
    <w:multiLevelType w:val="hybridMultilevel"/>
    <w:tmpl w:val="3298525C"/>
    <w:lvl w:ilvl="0" w:tplc="B3123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10C99"/>
    <w:multiLevelType w:val="hybridMultilevel"/>
    <w:tmpl w:val="30BE5D5E"/>
    <w:lvl w:ilvl="0" w:tplc="27B46D4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29FF6923"/>
    <w:multiLevelType w:val="hybridMultilevel"/>
    <w:tmpl w:val="EE3C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B430E"/>
    <w:multiLevelType w:val="hybridMultilevel"/>
    <w:tmpl w:val="ED90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83192"/>
    <w:multiLevelType w:val="hybridMultilevel"/>
    <w:tmpl w:val="C3A299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75487"/>
    <w:multiLevelType w:val="hybridMultilevel"/>
    <w:tmpl w:val="1BF4D2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95663C"/>
    <w:multiLevelType w:val="hybridMultilevel"/>
    <w:tmpl w:val="C0424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4C"/>
    <w:rsid w:val="00033C4F"/>
    <w:rsid w:val="000742B7"/>
    <w:rsid w:val="001D1553"/>
    <w:rsid w:val="00276909"/>
    <w:rsid w:val="002D15BA"/>
    <w:rsid w:val="003078B8"/>
    <w:rsid w:val="0032387C"/>
    <w:rsid w:val="00353D6E"/>
    <w:rsid w:val="0036162D"/>
    <w:rsid w:val="0040222A"/>
    <w:rsid w:val="00435FFB"/>
    <w:rsid w:val="004A6D2C"/>
    <w:rsid w:val="004C1A20"/>
    <w:rsid w:val="004C7277"/>
    <w:rsid w:val="004F2F92"/>
    <w:rsid w:val="005516BD"/>
    <w:rsid w:val="005E4552"/>
    <w:rsid w:val="005E7BDE"/>
    <w:rsid w:val="006A2C33"/>
    <w:rsid w:val="006D4283"/>
    <w:rsid w:val="007155B1"/>
    <w:rsid w:val="00764BB8"/>
    <w:rsid w:val="007A3EA8"/>
    <w:rsid w:val="008D010E"/>
    <w:rsid w:val="00916CCF"/>
    <w:rsid w:val="00A557B6"/>
    <w:rsid w:val="00AF534C"/>
    <w:rsid w:val="00B276E1"/>
    <w:rsid w:val="00B8661F"/>
    <w:rsid w:val="00C04D74"/>
    <w:rsid w:val="00C1285B"/>
    <w:rsid w:val="00C43889"/>
    <w:rsid w:val="00CF079C"/>
    <w:rsid w:val="00D85CBD"/>
    <w:rsid w:val="00DA185D"/>
    <w:rsid w:val="00E117A8"/>
    <w:rsid w:val="00E2040C"/>
    <w:rsid w:val="00EC56BA"/>
    <w:rsid w:val="00EE3F56"/>
    <w:rsid w:val="00F400C8"/>
    <w:rsid w:val="00F531B9"/>
    <w:rsid w:val="00F9596F"/>
    <w:rsid w:val="00FA5B98"/>
    <w:rsid w:val="00FC64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3635F-FE53-418A-AA36-3FE58AB9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87C"/>
    <w:pPr>
      <w:ind w:left="720"/>
      <w:contextualSpacing/>
    </w:pPr>
  </w:style>
  <w:style w:type="character" w:styleId="Strong">
    <w:name w:val="Strong"/>
    <w:basedOn w:val="DefaultParagraphFont"/>
    <w:uiPriority w:val="22"/>
    <w:qFormat/>
    <w:rsid w:val="0032387C"/>
    <w:rPr>
      <w:b/>
      <w:bCs/>
    </w:rPr>
  </w:style>
  <w:style w:type="paragraph" w:styleId="BalloonText">
    <w:name w:val="Balloon Text"/>
    <w:basedOn w:val="Normal"/>
    <w:link w:val="BalloonTextChar"/>
    <w:uiPriority w:val="99"/>
    <w:semiHidden/>
    <w:unhideWhenUsed/>
    <w:rsid w:val="00A55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7B6"/>
    <w:rPr>
      <w:rFonts w:ascii="Tahoma" w:hAnsi="Tahoma" w:cs="Tahoma"/>
      <w:sz w:val="16"/>
      <w:szCs w:val="16"/>
    </w:rPr>
  </w:style>
  <w:style w:type="character" w:styleId="Emphasis">
    <w:name w:val="Emphasis"/>
    <w:basedOn w:val="DefaultParagraphFont"/>
    <w:uiPriority w:val="20"/>
    <w:qFormat/>
    <w:rsid w:val="00A557B6"/>
    <w:rPr>
      <w:i/>
      <w:iCs/>
    </w:rPr>
  </w:style>
  <w:style w:type="paragraph" w:customStyle="1" w:styleId="Default">
    <w:name w:val="Default"/>
    <w:rsid w:val="00B8661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11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0062">
      <w:bodyDiv w:val="1"/>
      <w:marLeft w:val="0"/>
      <w:marRight w:val="0"/>
      <w:marTop w:val="0"/>
      <w:marBottom w:val="0"/>
      <w:divBdr>
        <w:top w:val="none" w:sz="0" w:space="0" w:color="auto"/>
        <w:left w:val="none" w:sz="0" w:space="0" w:color="auto"/>
        <w:bottom w:val="none" w:sz="0" w:space="0" w:color="auto"/>
        <w:right w:val="none" w:sz="0" w:space="0" w:color="auto"/>
      </w:divBdr>
    </w:div>
    <w:div w:id="297997817">
      <w:bodyDiv w:val="1"/>
      <w:marLeft w:val="0"/>
      <w:marRight w:val="0"/>
      <w:marTop w:val="0"/>
      <w:marBottom w:val="0"/>
      <w:divBdr>
        <w:top w:val="none" w:sz="0" w:space="0" w:color="auto"/>
        <w:left w:val="none" w:sz="0" w:space="0" w:color="auto"/>
        <w:bottom w:val="none" w:sz="0" w:space="0" w:color="auto"/>
        <w:right w:val="none" w:sz="0" w:space="0" w:color="auto"/>
      </w:divBdr>
      <w:divsChild>
        <w:div w:id="1417633315">
          <w:marLeft w:val="0"/>
          <w:marRight w:val="0"/>
          <w:marTop w:val="0"/>
          <w:marBottom w:val="0"/>
          <w:divBdr>
            <w:top w:val="none" w:sz="0" w:space="0" w:color="auto"/>
            <w:left w:val="none" w:sz="0" w:space="0" w:color="auto"/>
            <w:bottom w:val="none" w:sz="0" w:space="0" w:color="auto"/>
            <w:right w:val="none" w:sz="0" w:space="0" w:color="auto"/>
          </w:divBdr>
        </w:div>
        <w:div w:id="170222372">
          <w:marLeft w:val="0"/>
          <w:marRight w:val="0"/>
          <w:marTop w:val="0"/>
          <w:marBottom w:val="0"/>
          <w:divBdr>
            <w:top w:val="none" w:sz="0" w:space="0" w:color="auto"/>
            <w:left w:val="none" w:sz="0" w:space="0" w:color="auto"/>
            <w:bottom w:val="none" w:sz="0" w:space="0" w:color="auto"/>
            <w:right w:val="none" w:sz="0" w:space="0" w:color="auto"/>
          </w:divBdr>
        </w:div>
      </w:divsChild>
    </w:div>
    <w:div w:id="455955707">
      <w:bodyDiv w:val="1"/>
      <w:marLeft w:val="0"/>
      <w:marRight w:val="0"/>
      <w:marTop w:val="0"/>
      <w:marBottom w:val="0"/>
      <w:divBdr>
        <w:top w:val="none" w:sz="0" w:space="0" w:color="auto"/>
        <w:left w:val="none" w:sz="0" w:space="0" w:color="auto"/>
        <w:bottom w:val="none" w:sz="0" w:space="0" w:color="auto"/>
        <w:right w:val="none" w:sz="0" w:space="0" w:color="auto"/>
      </w:divBdr>
      <w:divsChild>
        <w:div w:id="1860268324">
          <w:marLeft w:val="0"/>
          <w:marRight w:val="0"/>
          <w:marTop w:val="0"/>
          <w:marBottom w:val="0"/>
          <w:divBdr>
            <w:top w:val="none" w:sz="0" w:space="0" w:color="auto"/>
            <w:left w:val="none" w:sz="0" w:space="0" w:color="auto"/>
            <w:bottom w:val="none" w:sz="0" w:space="0" w:color="auto"/>
            <w:right w:val="none" w:sz="0" w:space="0" w:color="auto"/>
          </w:divBdr>
        </w:div>
        <w:div w:id="585309953">
          <w:marLeft w:val="0"/>
          <w:marRight w:val="0"/>
          <w:marTop w:val="0"/>
          <w:marBottom w:val="0"/>
          <w:divBdr>
            <w:top w:val="none" w:sz="0" w:space="0" w:color="auto"/>
            <w:left w:val="none" w:sz="0" w:space="0" w:color="auto"/>
            <w:bottom w:val="none" w:sz="0" w:space="0" w:color="auto"/>
            <w:right w:val="none" w:sz="0" w:space="0" w:color="auto"/>
          </w:divBdr>
        </w:div>
        <w:div w:id="159392256">
          <w:marLeft w:val="0"/>
          <w:marRight w:val="0"/>
          <w:marTop w:val="0"/>
          <w:marBottom w:val="0"/>
          <w:divBdr>
            <w:top w:val="none" w:sz="0" w:space="0" w:color="auto"/>
            <w:left w:val="none" w:sz="0" w:space="0" w:color="auto"/>
            <w:bottom w:val="none" w:sz="0" w:space="0" w:color="auto"/>
            <w:right w:val="none" w:sz="0" w:space="0" w:color="auto"/>
          </w:divBdr>
        </w:div>
        <w:div w:id="1717201546">
          <w:marLeft w:val="0"/>
          <w:marRight w:val="0"/>
          <w:marTop w:val="0"/>
          <w:marBottom w:val="0"/>
          <w:divBdr>
            <w:top w:val="none" w:sz="0" w:space="0" w:color="auto"/>
            <w:left w:val="none" w:sz="0" w:space="0" w:color="auto"/>
            <w:bottom w:val="none" w:sz="0" w:space="0" w:color="auto"/>
            <w:right w:val="none" w:sz="0" w:space="0" w:color="auto"/>
          </w:divBdr>
        </w:div>
        <w:div w:id="1462848010">
          <w:marLeft w:val="0"/>
          <w:marRight w:val="0"/>
          <w:marTop w:val="0"/>
          <w:marBottom w:val="0"/>
          <w:divBdr>
            <w:top w:val="none" w:sz="0" w:space="0" w:color="auto"/>
            <w:left w:val="none" w:sz="0" w:space="0" w:color="auto"/>
            <w:bottom w:val="none" w:sz="0" w:space="0" w:color="auto"/>
            <w:right w:val="none" w:sz="0" w:space="0" w:color="auto"/>
          </w:divBdr>
        </w:div>
        <w:div w:id="1976179814">
          <w:marLeft w:val="0"/>
          <w:marRight w:val="0"/>
          <w:marTop w:val="0"/>
          <w:marBottom w:val="0"/>
          <w:divBdr>
            <w:top w:val="none" w:sz="0" w:space="0" w:color="auto"/>
            <w:left w:val="none" w:sz="0" w:space="0" w:color="auto"/>
            <w:bottom w:val="none" w:sz="0" w:space="0" w:color="auto"/>
            <w:right w:val="none" w:sz="0" w:space="0" w:color="auto"/>
          </w:divBdr>
        </w:div>
        <w:div w:id="87894827">
          <w:marLeft w:val="0"/>
          <w:marRight w:val="0"/>
          <w:marTop w:val="0"/>
          <w:marBottom w:val="0"/>
          <w:divBdr>
            <w:top w:val="none" w:sz="0" w:space="0" w:color="auto"/>
            <w:left w:val="none" w:sz="0" w:space="0" w:color="auto"/>
            <w:bottom w:val="none" w:sz="0" w:space="0" w:color="auto"/>
            <w:right w:val="none" w:sz="0" w:space="0" w:color="auto"/>
          </w:divBdr>
        </w:div>
        <w:div w:id="809250013">
          <w:marLeft w:val="0"/>
          <w:marRight w:val="0"/>
          <w:marTop w:val="0"/>
          <w:marBottom w:val="0"/>
          <w:divBdr>
            <w:top w:val="none" w:sz="0" w:space="0" w:color="auto"/>
            <w:left w:val="none" w:sz="0" w:space="0" w:color="auto"/>
            <w:bottom w:val="none" w:sz="0" w:space="0" w:color="auto"/>
            <w:right w:val="none" w:sz="0" w:space="0" w:color="auto"/>
          </w:divBdr>
        </w:div>
        <w:div w:id="753205950">
          <w:marLeft w:val="0"/>
          <w:marRight w:val="0"/>
          <w:marTop w:val="0"/>
          <w:marBottom w:val="0"/>
          <w:divBdr>
            <w:top w:val="none" w:sz="0" w:space="0" w:color="auto"/>
            <w:left w:val="none" w:sz="0" w:space="0" w:color="auto"/>
            <w:bottom w:val="none" w:sz="0" w:space="0" w:color="auto"/>
            <w:right w:val="none" w:sz="0" w:space="0" w:color="auto"/>
          </w:divBdr>
        </w:div>
        <w:div w:id="1178885553">
          <w:marLeft w:val="0"/>
          <w:marRight w:val="0"/>
          <w:marTop w:val="0"/>
          <w:marBottom w:val="0"/>
          <w:divBdr>
            <w:top w:val="none" w:sz="0" w:space="0" w:color="auto"/>
            <w:left w:val="none" w:sz="0" w:space="0" w:color="auto"/>
            <w:bottom w:val="none" w:sz="0" w:space="0" w:color="auto"/>
            <w:right w:val="none" w:sz="0" w:space="0" w:color="auto"/>
          </w:divBdr>
        </w:div>
        <w:div w:id="2112819185">
          <w:marLeft w:val="0"/>
          <w:marRight w:val="0"/>
          <w:marTop w:val="0"/>
          <w:marBottom w:val="0"/>
          <w:divBdr>
            <w:top w:val="none" w:sz="0" w:space="0" w:color="auto"/>
            <w:left w:val="none" w:sz="0" w:space="0" w:color="auto"/>
            <w:bottom w:val="none" w:sz="0" w:space="0" w:color="auto"/>
            <w:right w:val="none" w:sz="0" w:space="0" w:color="auto"/>
          </w:divBdr>
        </w:div>
        <w:div w:id="194739141">
          <w:marLeft w:val="0"/>
          <w:marRight w:val="0"/>
          <w:marTop w:val="0"/>
          <w:marBottom w:val="0"/>
          <w:divBdr>
            <w:top w:val="none" w:sz="0" w:space="0" w:color="auto"/>
            <w:left w:val="none" w:sz="0" w:space="0" w:color="auto"/>
            <w:bottom w:val="none" w:sz="0" w:space="0" w:color="auto"/>
            <w:right w:val="none" w:sz="0" w:space="0" w:color="auto"/>
          </w:divBdr>
        </w:div>
        <w:div w:id="1797336220">
          <w:marLeft w:val="0"/>
          <w:marRight w:val="0"/>
          <w:marTop w:val="0"/>
          <w:marBottom w:val="0"/>
          <w:divBdr>
            <w:top w:val="none" w:sz="0" w:space="0" w:color="auto"/>
            <w:left w:val="none" w:sz="0" w:space="0" w:color="auto"/>
            <w:bottom w:val="none" w:sz="0" w:space="0" w:color="auto"/>
            <w:right w:val="none" w:sz="0" w:space="0" w:color="auto"/>
          </w:divBdr>
        </w:div>
        <w:div w:id="1701662969">
          <w:marLeft w:val="0"/>
          <w:marRight w:val="0"/>
          <w:marTop w:val="0"/>
          <w:marBottom w:val="0"/>
          <w:divBdr>
            <w:top w:val="none" w:sz="0" w:space="0" w:color="auto"/>
            <w:left w:val="none" w:sz="0" w:space="0" w:color="auto"/>
            <w:bottom w:val="none" w:sz="0" w:space="0" w:color="auto"/>
            <w:right w:val="none" w:sz="0" w:space="0" w:color="auto"/>
          </w:divBdr>
        </w:div>
        <w:div w:id="2101488186">
          <w:marLeft w:val="0"/>
          <w:marRight w:val="0"/>
          <w:marTop w:val="0"/>
          <w:marBottom w:val="0"/>
          <w:divBdr>
            <w:top w:val="none" w:sz="0" w:space="0" w:color="auto"/>
            <w:left w:val="none" w:sz="0" w:space="0" w:color="auto"/>
            <w:bottom w:val="none" w:sz="0" w:space="0" w:color="auto"/>
            <w:right w:val="none" w:sz="0" w:space="0" w:color="auto"/>
          </w:divBdr>
        </w:div>
        <w:div w:id="326129274">
          <w:marLeft w:val="0"/>
          <w:marRight w:val="0"/>
          <w:marTop w:val="0"/>
          <w:marBottom w:val="0"/>
          <w:divBdr>
            <w:top w:val="none" w:sz="0" w:space="0" w:color="auto"/>
            <w:left w:val="none" w:sz="0" w:space="0" w:color="auto"/>
            <w:bottom w:val="none" w:sz="0" w:space="0" w:color="auto"/>
            <w:right w:val="none" w:sz="0" w:space="0" w:color="auto"/>
          </w:divBdr>
        </w:div>
        <w:div w:id="884877322">
          <w:marLeft w:val="0"/>
          <w:marRight w:val="0"/>
          <w:marTop w:val="0"/>
          <w:marBottom w:val="0"/>
          <w:divBdr>
            <w:top w:val="none" w:sz="0" w:space="0" w:color="auto"/>
            <w:left w:val="none" w:sz="0" w:space="0" w:color="auto"/>
            <w:bottom w:val="none" w:sz="0" w:space="0" w:color="auto"/>
            <w:right w:val="none" w:sz="0" w:space="0" w:color="auto"/>
          </w:divBdr>
        </w:div>
        <w:div w:id="256332545">
          <w:marLeft w:val="0"/>
          <w:marRight w:val="0"/>
          <w:marTop w:val="0"/>
          <w:marBottom w:val="0"/>
          <w:divBdr>
            <w:top w:val="none" w:sz="0" w:space="0" w:color="auto"/>
            <w:left w:val="none" w:sz="0" w:space="0" w:color="auto"/>
            <w:bottom w:val="none" w:sz="0" w:space="0" w:color="auto"/>
            <w:right w:val="none" w:sz="0" w:space="0" w:color="auto"/>
          </w:divBdr>
        </w:div>
        <w:div w:id="1665281893">
          <w:marLeft w:val="0"/>
          <w:marRight w:val="0"/>
          <w:marTop w:val="0"/>
          <w:marBottom w:val="0"/>
          <w:divBdr>
            <w:top w:val="none" w:sz="0" w:space="0" w:color="auto"/>
            <w:left w:val="none" w:sz="0" w:space="0" w:color="auto"/>
            <w:bottom w:val="none" w:sz="0" w:space="0" w:color="auto"/>
            <w:right w:val="none" w:sz="0" w:space="0" w:color="auto"/>
          </w:divBdr>
        </w:div>
        <w:div w:id="1416199171">
          <w:marLeft w:val="0"/>
          <w:marRight w:val="0"/>
          <w:marTop w:val="0"/>
          <w:marBottom w:val="0"/>
          <w:divBdr>
            <w:top w:val="none" w:sz="0" w:space="0" w:color="auto"/>
            <w:left w:val="none" w:sz="0" w:space="0" w:color="auto"/>
            <w:bottom w:val="none" w:sz="0" w:space="0" w:color="auto"/>
            <w:right w:val="none" w:sz="0" w:space="0" w:color="auto"/>
          </w:divBdr>
        </w:div>
        <w:div w:id="1034964054">
          <w:marLeft w:val="0"/>
          <w:marRight w:val="0"/>
          <w:marTop w:val="0"/>
          <w:marBottom w:val="0"/>
          <w:divBdr>
            <w:top w:val="none" w:sz="0" w:space="0" w:color="auto"/>
            <w:left w:val="none" w:sz="0" w:space="0" w:color="auto"/>
            <w:bottom w:val="none" w:sz="0" w:space="0" w:color="auto"/>
            <w:right w:val="none" w:sz="0" w:space="0" w:color="auto"/>
          </w:divBdr>
        </w:div>
        <w:div w:id="756751137">
          <w:marLeft w:val="0"/>
          <w:marRight w:val="0"/>
          <w:marTop w:val="0"/>
          <w:marBottom w:val="0"/>
          <w:divBdr>
            <w:top w:val="none" w:sz="0" w:space="0" w:color="auto"/>
            <w:left w:val="none" w:sz="0" w:space="0" w:color="auto"/>
            <w:bottom w:val="none" w:sz="0" w:space="0" w:color="auto"/>
            <w:right w:val="none" w:sz="0" w:space="0" w:color="auto"/>
          </w:divBdr>
        </w:div>
        <w:div w:id="1137142757">
          <w:marLeft w:val="0"/>
          <w:marRight w:val="0"/>
          <w:marTop w:val="0"/>
          <w:marBottom w:val="0"/>
          <w:divBdr>
            <w:top w:val="none" w:sz="0" w:space="0" w:color="auto"/>
            <w:left w:val="none" w:sz="0" w:space="0" w:color="auto"/>
            <w:bottom w:val="none" w:sz="0" w:space="0" w:color="auto"/>
            <w:right w:val="none" w:sz="0" w:space="0" w:color="auto"/>
          </w:divBdr>
        </w:div>
        <w:div w:id="1336569007">
          <w:marLeft w:val="0"/>
          <w:marRight w:val="0"/>
          <w:marTop w:val="0"/>
          <w:marBottom w:val="0"/>
          <w:divBdr>
            <w:top w:val="none" w:sz="0" w:space="0" w:color="auto"/>
            <w:left w:val="none" w:sz="0" w:space="0" w:color="auto"/>
            <w:bottom w:val="none" w:sz="0" w:space="0" w:color="auto"/>
            <w:right w:val="none" w:sz="0" w:space="0" w:color="auto"/>
          </w:divBdr>
        </w:div>
        <w:div w:id="280302334">
          <w:marLeft w:val="0"/>
          <w:marRight w:val="0"/>
          <w:marTop w:val="0"/>
          <w:marBottom w:val="0"/>
          <w:divBdr>
            <w:top w:val="none" w:sz="0" w:space="0" w:color="auto"/>
            <w:left w:val="none" w:sz="0" w:space="0" w:color="auto"/>
            <w:bottom w:val="none" w:sz="0" w:space="0" w:color="auto"/>
            <w:right w:val="none" w:sz="0" w:space="0" w:color="auto"/>
          </w:divBdr>
        </w:div>
        <w:div w:id="652760724">
          <w:marLeft w:val="0"/>
          <w:marRight w:val="0"/>
          <w:marTop w:val="0"/>
          <w:marBottom w:val="0"/>
          <w:divBdr>
            <w:top w:val="none" w:sz="0" w:space="0" w:color="auto"/>
            <w:left w:val="none" w:sz="0" w:space="0" w:color="auto"/>
            <w:bottom w:val="none" w:sz="0" w:space="0" w:color="auto"/>
            <w:right w:val="none" w:sz="0" w:space="0" w:color="auto"/>
          </w:divBdr>
        </w:div>
      </w:divsChild>
    </w:div>
    <w:div w:id="542640484">
      <w:bodyDiv w:val="1"/>
      <w:marLeft w:val="0"/>
      <w:marRight w:val="0"/>
      <w:marTop w:val="0"/>
      <w:marBottom w:val="0"/>
      <w:divBdr>
        <w:top w:val="none" w:sz="0" w:space="0" w:color="auto"/>
        <w:left w:val="none" w:sz="0" w:space="0" w:color="auto"/>
        <w:bottom w:val="none" w:sz="0" w:space="0" w:color="auto"/>
        <w:right w:val="none" w:sz="0" w:space="0" w:color="auto"/>
      </w:divBdr>
      <w:divsChild>
        <w:div w:id="1792164639">
          <w:marLeft w:val="0"/>
          <w:marRight w:val="0"/>
          <w:marTop w:val="0"/>
          <w:marBottom w:val="0"/>
          <w:divBdr>
            <w:top w:val="none" w:sz="0" w:space="0" w:color="auto"/>
            <w:left w:val="none" w:sz="0" w:space="0" w:color="auto"/>
            <w:bottom w:val="none" w:sz="0" w:space="0" w:color="auto"/>
            <w:right w:val="none" w:sz="0" w:space="0" w:color="auto"/>
          </w:divBdr>
          <w:divsChild>
            <w:div w:id="14524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209AA-4991-4C30-BACA-A2FA6578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Mir Tamzid Rahman</cp:lastModifiedBy>
  <cp:revision>2</cp:revision>
  <dcterms:created xsi:type="dcterms:W3CDTF">2020-05-12T03:28:00Z</dcterms:created>
  <dcterms:modified xsi:type="dcterms:W3CDTF">2020-05-12T03:28:00Z</dcterms:modified>
</cp:coreProperties>
</file>