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73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3"/>
        <w:gridCol w:w="630"/>
        <w:gridCol w:w="913"/>
        <w:gridCol w:w="5425"/>
        <w:gridCol w:w="2302"/>
        <w:gridCol w:w="900"/>
      </w:tblGrid>
      <w:tr w:rsidR="000A7778" w:rsidTr="002E4850">
        <w:trPr>
          <w:trHeight w:val="2520"/>
        </w:trPr>
        <w:tc>
          <w:tcPr>
            <w:tcW w:w="10373" w:type="dxa"/>
            <w:gridSpan w:val="6"/>
          </w:tcPr>
          <w:p w:rsidR="000A7778" w:rsidRDefault="000A7778" w:rsidP="000A77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DF7108" w:rsidRDefault="000A7778" w:rsidP="00EA195A">
            <w:pPr>
              <w:jc w:val="center"/>
              <w:rPr>
                <w:rFonts w:asciiTheme="minorHAnsi" w:hAnsiTheme="minorHAnsi" w:cs="Times New Roman"/>
                <w:b/>
                <w:sz w:val="48"/>
                <w:szCs w:val="40"/>
              </w:rPr>
            </w:pPr>
            <w:r w:rsidRPr="00DF7108">
              <w:rPr>
                <w:rFonts w:asciiTheme="minorHAnsi" w:hAnsiTheme="minorHAnsi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DF7108" w:rsidRDefault="000A7778" w:rsidP="00EA195A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Cs w:val="40"/>
              </w:rPr>
            </w:pPr>
            <w:r w:rsidRPr="00DF7108">
              <w:rPr>
                <w:rFonts w:asciiTheme="minorHAnsi" w:hAnsiTheme="minorHAnsi" w:cs="Times New Roman"/>
                <w:b/>
                <w:szCs w:val="40"/>
              </w:rPr>
              <w:t>Department of Pharmacy</w:t>
            </w:r>
          </w:p>
          <w:p w:rsidR="000A7778" w:rsidRPr="00DF7108" w:rsidRDefault="000A7778" w:rsidP="00685CE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Cs w:val="40"/>
              </w:rPr>
            </w:pPr>
            <w:r w:rsidRPr="00DF7108">
              <w:rPr>
                <w:rFonts w:asciiTheme="minorHAnsi" w:hAnsiTheme="minorHAnsi" w:cs="Times New Roman"/>
                <w:b/>
                <w:szCs w:val="40"/>
              </w:rPr>
              <w:t>Faculty of Allied Health Sciences</w:t>
            </w:r>
          </w:p>
          <w:p w:rsidR="00685CE6" w:rsidRPr="000A7778" w:rsidRDefault="00031BD9" w:rsidP="00685CE6">
            <w:pPr>
              <w:spacing w:line="276" w:lineRule="auto"/>
              <w:jc w:val="center"/>
              <w:rPr>
                <w:rFonts w:ascii="Myriad Set Pro" w:hAnsi="Myriad Set Pro"/>
                <w:b/>
                <w:szCs w:val="40"/>
              </w:rPr>
            </w:pPr>
            <w:r>
              <w:rPr>
                <w:rFonts w:asciiTheme="minorHAnsi" w:hAnsiTheme="minorHAnsi" w:cs="Times New Roman"/>
                <w:b/>
                <w:szCs w:val="40"/>
              </w:rPr>
              <w:t>Final</w:t>
            </w:r>
            <w:r w:rsidR="00B17166">
              <w:rPr>
                <w:rFonts w:asciiTheme="minorHAnsi" w:hAnsiTheme="minorHAnsi" w:cs="Times New Roman"/>
                <w:b/>
                <w:szCs w:val="40"/>
              </w:rPr>
              <w:t xml:space="preserve"> Examination: Fall</w:t>
            </w:r>
            <w:r w:rsidR="00FC661C" w:rsidRPr="00DF7108">
              <w:rPr>
                <w:rFonts w:asciiTheme="minorHAnsi" w:hAnsiTheme="minorHAnsi" w:cs="Times New Roman"/>
                <w:b/>
                <w:szCs w:val="40"/>
              </w:rPr>
              <w:t xml:space="preserve"> 201</w:t>
            </w:r>
            <w:r w:rsidR="00B17166">
              <w:rPr>
                <w:rFonts w:asciiTheme="minorHAnsi" w:hAnsiTheme="minorHAnsi" w:cs="Times New Roman"/>
                <w:b/>
                <w:szCs w:val="40"/>
              </w:rPr>
              <w:t>9</w:t>
            </w:r>
          </w:p>
        </w:tc>
      </w:tr>
      <w:tr w:rsidR="00227AAA" w:rsidTr="002E4850">
        <w:tc>
          <w:tcPr>
            <w:tcW w:w="1746" w:type="dxa"/>
            <w:gridSpan w:val="3"/>
          </w:tcPr>
          <w:p w:rsidR="00227AAA" w:rsidRPr="00DF7108" w:rsidRDefault="00227AAA" w:rsidP="00227AAA">
            <w:pPr>
              <w:rPr>
                <w:rFonts w:asciiTheme="minorHAnsi" w:hAnsiTheme="minorHAnsi" w:cs="Segoe UI Light"/>
                <w:b/>
              </w:rPr>
            </w:pPr>
            <w:r w:rsidRPr="00DF7108">
              <w:rPr>
                <w:rFonts w:asciiTheme="minorHAnsi" w:hAnsiTheme="minorHAnsi" w:cs="Segoe UI Light"/>
                <w:b/>
              </w:rPr>
              <w:t>Course Code:</w:t>
            </w:r>
          </w:p>
        </w:tc>
        <w:tc>
          <w:tcPr>
            <w:tcW w:w="5425" w:type="dxa"/>
          </w:tcPr>
          <w:p w:rsidR="00227AAA" w:rsidRPr="00DF7108" w:rsidRDefault="002759B7" w:rsidP="00227AAA">
            <w:pPr>
              <w:rPr>
                <w:rFonts w:asciiTheme="minorHAnsi" w:hAnsiTheme="minorHAnsi" w:cs="Segoe UI Light"/>
                <w:b/>
              </w:rPr>
            </w:pPr>
            <w:r w:rsidRPr="00DF7108">
              <w:rPr>
                <w:rFonts w:asciiTheme="minorHAnsi" w:hAnsiTheme="minorHAnsi" w:cs="Segoe UI Light"/>
                <w:b/>
              </w:rPr>
              <w:t>BPH-315</w:t>
            </w:r>
          </w:p>
        </w:tc>
        <w:tc>
          <w:tcPr>
            <w:tcW w:w="3202" w:type="dxa"/>
            <w:gridSpan w:val="2"/>
          </w:tcPr>
          <w:p w:rsidR="00227AAA" w:rsidRPr="00DF7108" w:rsidRDefault="00031BD9" w:rsidP="00227AAA">
            <w:pPr>
              <w:rPr>
                <w:rFonts w:asciiTheme="minorHAnsi" w:hAnsiTheme="minorHAnsi" w:cs="Segoe UI Light"/>
                <w:b/>
              </w:rPr>
            </w:pPr>
            <w:r>
              <w:rPr>
                <w:rFonts w:asciiTheme="minorHAnsi" w:hAnsiTheme="minorHAnsi" w:cs="Segoe UI Light"/>
                <w:b/>
              </w:rPr>
              <w:t>Time: 2</w:t>
            </w:r>
            <w:r w:rsidR="00B077DA" w:rsidRPr="00DF7108">
              <w:rPr>
                <w:rFonts w:asciiTheme="minorHAnsi" w:hAnsiTheme="minorHAnsi" w:cs="Segoe UI Light"/>
                <w:b/>
              </w:rPr>
              <w:t xml:space="preserve"> hour </w:t>
            </w:r>
            <w:r w:rsidR="00227AAA" w:rsidRPr="00DF7108">
              <w:rPr>
                <w:rFonts w:asciiTheme="minorHAnsi" w:hAnsiTheme="minorHAnsi" w:cs="Segoe UI Light"/>
                <w:b/>
              </w:rPr>
              <w:t xml:space="preserve">30 </w:t>
            </w:r>
            <w:proofErr w:type="spellStart"/>
            <w:r w:rsidR="00227AAA" w:rsidRPr="00DF7108">
              <w:rPr>
                <w:rFonts w:asciiTheme="minorHAnsi" w:hAnsiTheme="minorHAnsi" w:cs="Segoe UI Light"/>
                <w:b/>
              </w:rPr>
              <w:t>mins</w:t>
            </w:r>
            <w:proofErr w:type="spellEnd"/>
          </w:p>
        </w:tc>
      </w:tr>
      <w:tr w:rsidR="00227AAA" w:rsidTr="002E4850">
        <w:tc>
          <w:tcPr>
            <w:tcW w:w="1746" w:type="dxa"/>
            <w:gridSpan w:val="3"/>
          </w:tcPr>
          <w:p w:rsidR="00227AAA" w:rsidRPr="00DF7108" w:rsidRDefault="00227AAA" w:rsidP="00227AAA">
            <w:pPr>
              <w:rPr>
                <w:rFonts w:asciiTheme="minorHAnsi" w:hAnsiTheme="minorHAnsi" w:cs="Segoe UI Light"/>
                <w:b/>
              </w:rPr>
            </w:pPr>
            <w:r w:rsidRPr="00DF7108">
              <w:rPr>
                <w:rFonts w:asciiTheme="minorHAnsi" w:hAnsiTheme="minorHAnsi" w:cs="Segoe UI Light"/>
                <w:b/>
              </w:rPr>
              <w:t>Course Title:</w:t>
            </w:r>
          </w:p>
        </w:tc>
        <w:tc>
          <w:tcPr>
            <w:tcW w:w="5425" w:type="dxa"/>
          </w:tcPr>
          <w:p w:rsidR="00227AAA" w:rsidRPr="00744FB3" w:rsidRDefault="00744FB3" w:rsidP="007E0835">
            <w:pPr>
              <w:rPr>
                <w:rFonts w:asciiTheme="minorHAnsi" w:hAnsiTheme="minorHAnsi" w:cstheme="minorHAnsi"/>
                <w:b/>
              </w:rPr>
            </w:pPr>
            <w:r w:rsidRPr="00744FB3">
              <w:rPr>
                <w:rFonts w:asciiTheme="minorHAnsi" w:hAnsiTheme="minorHAnsi" w:cstheme="minorHAnsi"/>
                <w:b/>
                <w:bCs/>
              </w:rPr>
              <w:t>Hospital &amp; Community Pharmacy</w:t>
            </w:r>
            <w:bookmarkStart w:id="0" w:name="_GoBack"/>
            <w:bookmarkEnd w:id="0"/>
          </w:p>
        </w:tc>
        <w:tc>
          <w:tcPr>
            <w:tcW w:w="3202" w:type="dxa"/>
            <w:gridSpan w:val="2"/>
          </w:tcPr>
          <w:p w:rsidR="00227AAA" w:rsidRPr="00DF7108" w:rsidRDefault="00227AAA" w:rsidP="00227AAA">
            <w:pPr>
              <w:rPr>
                <w:rFonts w:asciiTheme="minorHAnsi" w:hAnsiTheme="minorHAnsi" w:cs="Segoe UI Light"/>
                <w:b/>
              </w:rPr>
            </w:pPr>
            <w:r w:rsidRPr="00DF7108">
              <w:rPr>
                <w:rFonts w:asciiTheme="minorHAnsi" w:hAnsiTheme="minorHAnsi" w:cs="Segoe UI Light"/>
                <w:b/>
              </w:rPr>
              <w:t xml:space="preserve">Full Marks: </w:t>
            </w:r>
            <w:r w:rsidR="00031BD9">
              <w:rPr>
                <w:rFonts w:asciiTheme="minorHAnsi" w:hAnsiTheme="minorHAnsi" w:cs="Segoe UI Light"/>
                <w:b/>
              </w:rPr>
              <w:t>50</w:t>
            </w:r>
          </w:p>
        </w:tc>
      </w:tr>
      <w:tr w:rsidR="00227AAA" w:rsidTr="002E4850">
        <w:tc>
          <w:tcPr>
            <w:tcW w:w="1746" w:type="dxa"/>
            <w:gridSpan w:val="3"/>
          </w:tcPr>
          <w:p w:rsidR="00227AAA" w:rsidRPr="00DF7108" w:rsidRDefault="00227AAA" w:rsidP="00227AAA">
            <w:pPr>
              <w:spacing w:after="120"/>
              <w:rPr>
                <w:rFonts w:asciiTheme="minorHAnsi" w:hAnsiTheme="minorHAnsi" w:cs="Segoe UI Light"/>
                <w:b/>
              </w:rPr>
            </w:pPr>
            <w:r w:rsidRPr="00DF7108">
              <w:rPr>
                <w:rFonts w:asciiTheme="minorHAnsi" w:hAnsiTheme="minorHAnsi" w:cs="Segoe UI Light"/>
                <w:b/>
              </w:rPr>
              <w:t>Course Teacher:</w:t>
            </w:r>
          </w:p>
        </w:tc>
        <w:tc>
          <w:tcPr>
            <w:tcW w:w="5425" w:type="dxa"/>
          </w:tcPr>
          <w:p w:rsidR="00227AAA" w:rsidRPr="00DF7108" w:rsidRDefault="002759B7" w:rsidP="00227AAA">
            <w:pPr>
              <w:spacing w:after="120"/>
              <w:rPr>
                <w:rFonts w:asciiTheme="minorHAnsi" w:hAnsiTheme="minorHAnsi" w:cs="Segoe UI Light"/>
                <w:b/>
              </w:rPr>
            </w:pPr>
            <w:proofErr w:type="spellStart"/>
            <w:r w:rsidRPr="00DF7108">
              <w:rPr>
                <w:rFonts w:asciiTheme="minorHAnsi" w:hAnsiTheme="minorHAnsi" w:cs="Segoe UI Light"/>
                <w:b/>
              </w:rPr>
              <w:t>TahminaAfroz</w:t>
            </w:r>
            <w:proofErr w:type="spellEnd"/>
            <w:r w:rsidR="00C2393C">
              <w:rPr>
                <w:rFonts w:asciiTheme="minorHAnsi" w:hAnsiTheme="minorHAnsi" w:cs="Segoe UI Light"/>
                <w:b/>
              </w:rPr>
              <w:t>(TA)&amp;</w:t>
            </w:r>
            <w:r w:rsidR="00B17166">
              <w:rPr>
                <w:rFonts w:asciiTheme="minorHAnsi" w:hAnsiTheme="minorHAnsi" w:cs="Segoe UI Light"/>
                <w:b/>
              </w:rPr>
              <w:t xml:space="preserve"> </w:t>
            </w:r>
            <w:proofErr w:type="spellStart"/>
            <w:r w:rsidR="00C2393C">
              <w:rPr>
                <w:rFonts w:asciiTheme="minorHAnsi" w:hAnsiTheme="minorHAnsi" w:cs="Segoe UI Light"/>
                <w:b/>
              </w:rPr>
              <w:t>AklimaAkter</w:t>
            </w:r>
            <w:proofErr w:type="spellEnd"/>
            <w:r w:rsidR="00C2393C">
              <w:rPr>
                <w:rFonts w:asciiTheme="minorHAnsi" w:hAnsiTheme="minorHAnsi" w:cs="Segoe UI Light"/>
                <w:b/>
              </w:rPr>
              <w:t>(AA)</w:t>
            </w:r>
          </w:p>
        </w:tc>
        <w:tc>
          <w:tcPr>
            <w:tcW w:w="3202" w:type="dxa"/>
            <w:gridSpan w:val="2"/>
          </w:tcPr>
          <w:p w:rsidR="00227AAA" w:rsidRPr="00EA195A" w:rsidRDefault="00227AAA" w:rsidP="00227AA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F977B6" w:rsidTr="002E4850">
        <w:trPr>
          <w:trHeight w:val="70"/>
        </w:trPr>
        <w:tc>
          <w:tcPr>
            <w:tcW w:w="10373" w:type="dxa"/>
            <w:gridSpan w:val="6"/>
            <w:shd w:val="clear" w:color="auto" w:fill="808080" w:themeFill="background1" w:themeFillShade="80"/>
          </w:tcPr>
          <w:p w:rsidR="00F977B6" w:rsidRPr="00725574" w:rsidRDefault="00F977B6" w:rsidP="00F977B6">
            <w:pPr>
              <w:rPr>
                <w:sz w:val="2"/>
                <w:szCs w:val="2"/>
              </w:rPr>
            </w:pPr>
          </w:p>
        </w:tc>
      </w:tr>
      <w:tr w:rsidR="00F977B6" w:rsidTr="002E4850">
        <w:tc>
          <w:tcPr>
            <w:tcW w:w="7171" w:type="dxa"/>
            <w:gridSpan w:val="4"/>
          </w:tcPr>
          <w:p w:rsidR="00F977B6" w:rsidRPr="009A58D7" w:rsidRDefault="00F977B6" w:rsidP="00F977B6">
            <w:pPr>
              <w:spacing w:before="120" w:after="360"/>
              <w:jc w:val="center"/>
              <w:rPr>
                <w:rFonts w:asciiTheme="minorHAnsi" w:hAnsiTheme="minorHAnsi" w:cstheme="minorHAnsi"/>
                <w:b/>
              </w:rPr>
            </w:pPr>
            <w:r w:rsidRPr="009A58D7">
              <w:rPr>
                <w:rFonts w:asciiTheme="minorHAnsi" w:hAnsiTheme="minorHAnsi" w:cstheme="minorHAnsi"/>
                <w:b/>
                <w:sz w:val="24"/>
              </w:rPr>
              <w:t>(Answer any 10 questions of the following)</w:t>
            </w:r>
          </w:p>
        </w:tc>
        <w:tc>
          <w:tcPr>
            <w:tcW w:w="3202" w:type="dxa"/>
            <w:gridSpan w:val="2"/>
          </w:tcPr>
          <w:p w:rsidR="00F977B6" w:rsidRPr="009A58D7" w:rsidRDefault="009A58D7" w:rsidP="00701E67">
            <w:pPr>
              <w:spacing w:before="120" w:after="360"/>
              <w:jc w:val="right"/>
              <w:rPr>
                <w:rFonts w:asciiTheme="minorHAnsi" w:hAnsiTheme="minorHAnsi" w:cstheme="minorHAnsi"/>
                <w:b/>
              </w:rPr>
            </w:pPr>
            <w:r w:rsidRPr="009A58D7">
              <w:rPr>
                <w:rFonts w:asciiTheme="minorHAnsi" w:hAnsiTheme="minorHAnsi" w:cstheme="minorHAnsi"/>
                <w:b/>
              </w:rPr>
              <w:t>10X5</w:t>
            </w:r>
            <w:r w:rsidR="00106A6B" w:rsidRPr="009A58D7">
              <w:rPr>
                <w:rFonts w:asciiTheme="minorHAnsi" w:hAnsiTheme="minorHAnsi" w:cstheme="minorHAnsi"/>
                <w:b/>
              </w:rPr>
              <w:t>=</w:t>
            </w:r>
            <w:r w:rsidRPr="009A58D7">
              <w:rPr>
                <w:rFonts w:asciiTheme="minorHAnsi" w:hAnsiTheme="minorHAnsi" w:cstheme="minorHAnsi"/>
                <w:b/>
              </w:rPr>
              <w:t>50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  <w:trHeight w:val="5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37A42" w:rsidRPr="00A37A42" w:rsidRDefault="00A37A42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A42" w:rsidRPr="00A37A42" w:rsidRDefault="004D71B4" w:rsidP="004D71B4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Draw a typ</w:t>
            </w:r>
            <w:r>
              <w:rPr>
                <w:rFonts w:asciiTheme="minorHAnsi" w:hAnsiTheme="minorHAnsi" w:cstheme="minorHAnsi"/>
              </w:rPr>
              <w:t>ical organization of a hospital</w:t>
            </w:r>
            <w:r w:rsidRPr="00A37A42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Classify hospital on clinical basis.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7A42" w:rsidRPr="00C112A3" w:rsidRDefault="004D71B4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2.5+2.5</w:t>
            </w:r>
            <w:r w:rsidR="009870F5">
              <w:rPr>
                <w:rFonts w:asciiTheme="minorHAnsi" w:hAnsiTheme="minorHAnsi" w:cstheme="minorHAnsi"/>
              </w:rPr>
              <w:t>=5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  <w:trHeight w:val="8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6D72A2" w:rsidRDefault="0010462D" w:rsidP="0061677A">
            <w:pPr>
              <w:spacing w:line="480" w:lineRule="auto"/>
              <w:rPr>
                <w:rFonts w:asciiTheme="minorHAnsi" w:hAnsiTheme="minorHAnsi" w:cstheme="minorHAnsi"/>
                <w:lang w:val="en-AU"/>
              </w:rPr>
            </w:pPr>
            <w:r w:rsidRPr="00A37A42">
              <w:rPr>
                <w:rFonts w:asciiTheme="minorHAnsi" w:hAnsiTheme="minorHAnsi" w:cstheme="minorHAnsi"/>
              </w:rPr>
              <w:t>What steps should be taken for out-patient dispensing routine?</w:t>
            </w:r>
            <w:r w:rsidR="00903966">
              <w:rPr>
                <w:rFonts w:asciiTheme="minorHAnsi" w:hAnsiTheme="minorHAnsi" w:cstheme="minorHAnsi"/>
                <w:lang w:val="en-AU"/>
              </w:rPr>
              <w:t xml:space="preserve">Write </w:t>
            </w:r>
            <w:r w:rsidR="00B31B50">
              <w:rPr>
                <w:rFonts w:asciiTheme="minorHAnsi" w:hAnsiTheme="minorHAnsi" w:cstheme="minorHAnsi"/>
                <w:lang w:val="en-AU"/>
              </w:rPr>
              <w:t>down minimum</w:t>
            </w:r>
            <w:r w:rsidR="006D72A2" w:rsidRPr="00BA5839">
              <w:rPr>
                <w:rFonts w:asciiTheme="minorHAnsi" w:hAnsiTheme="minorHAnsi" w:cstheme="minorHAnsi"/>
                <w:lang w:val="en-AU"/>
              </w:rPr>
              <w:t xml:space="preserve"> standards for ambulatory care pharmaceutical services</w:t>
            </w:r>
            <w:r w:rsidR="006D72A2">
              <w:rPr>
                <w:rFonts w:asciiTheme="minorHAnsi" w:hAnsiTheme="minorHAnsi" w:cstheme="minorHAnsi"/>
                <w:lang w:val="en-AU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61677A" w:rsidP="0061677A">
            <w:pPr>
              <w:rPr>
                <w:rFonts w:asciiTheme="minorHAnsi" w:hAnsiTheme="minorHAnsi" w:cstheme="minorHAnsi"/>
              </w:rPr>
            </w:pPr>
            <w:r w:rsidRPr="00C112A3">
              <w:rPr>
                <w:rFonts w:asciiTheme="minorHAnsi" w:hAnsiTheme="minorHAnsi" w:cstheme="minorHAnsi"/>
              </w:rPr>
              <w:t>2.5</w:t>
            </w:r>
            <w:r w:rsidR="00DA3984">
              <w:rPr>
                <w:rFonts w:asciiTheme="minorHAnsi" w:hAnsiTheme="minorHAnsi" w:cstheme="minorHAnsi"/>
              </w:rPr>
              <w:t>+2.5=5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C96AA1" w:rsidP="0061677A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your opinion what are the role of purchasing agent and pharmacist in</w:t>
            </w:r>
            <w:r w:rsidR="003F611A">
              <w:rPr>
                <w:rFonts w:asciiTheme="minorHAnsi" w:hAnsiTheme="minorHAnsi" w:cstheme="minorHAnsi"/>
              </w:rPr>
              <w:t xml:space="preserve"> drug </w:t>
            </w:r>
            <w:r>
              <w:rPr>
                <w:rFonts w:asciiTheme="minorHAnsi" w:hAnsiTheme="minorHAnsi" w:cstheme="minorHAnsi"/>
              </w:rPr>
              <w:t>procurement?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C96AA1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2.5+2.5=5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26262D" w:rsidP="0024758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annual usage </w:t>
            </w:r>
            <w:r w:rsidR="007D6EF7">
              <w:rPr>
                <w:rFonts w:asciiTheme="minorHAnsi" w:hAnsiTheme="minorHAnsi" w:cstheme="minorHAnsi"/>
              </w:rPr>
              <w:t xml:space="preserve">are </w:t>
            </w:r>
            <w:r>
              <w:rPr>
                <w:rFonts w:asciiTheme="minorHAnsi" w:hAnsiTheme="minorHAnsi" w:cstheme="minorHAnsi"/>
              </w:rPr>
              <w:t>20000 units, unit cost</w:t>
            </w:r>
            <w:r w:rsidR="007D6EF7">
              <w:rPr>
                <w:rFonts w:asciiTheme="minorHAnsi" w:hAnsiTheme="minorHAnsi" w:cstheme="minorHAnsi"/>
              </w:rPr>
              <w:t xml:space="preserve"> is</w:t>
            </w:r>
            <w:r>
              <w:rPr>
                <w:rFonts w:asciiTheme="minorHAnsi" w:hAnsiTheme="minorHAnsi" w:cstheme="minorHAnsi"/>
              </w:rPr>
              <w:t xml:space="preserve"> 5 BDT, cost of carrying inventory is 10 % per year </w:t>
            </w:r>
            <w:r w:rsidR="006C7513">
              <w:rPr>
                <w:rFonts w:asciiTheme="minorHAnsi" w:hAnsiTheme="minorHAnsi" w:cstheme="minorHAnsi"/>
              </w:rPr>
              <w:t xml:space="preserve">and ordering cost 50 </w:t>
            </w:r>
            <w:r w:rsidR="00F52410">
              <w:rPr>
                <w:rFonts w:asciiTheme="minorHAnsi" w:hAnsiTheme="minorHAnsi" w:cstheme="minorHAnsi"/>
              </w:rPr>
              <w:t>BDT;</w:t>
            </w:r>
            <w:r w:rsidR="006C7513">
              <w:rPr>
                <w:rFonts w:asciiTheme="minorHAnsi" w:hAnsiTheme="minorHAnsi" w:cstheme="minorHAnsi"/>
              </w:rPr>
              <w:t xml:space="preserve"> calculate EOQ factor.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7D6EF7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090BF5" w:rsidP="00D06D3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the advantages, disadvantages and limitations of partnership enterprise?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BF2176" w:rsidP="003E5E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734FDD" w:rsidRDefault="00734FDD" w:rsidP="0061677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734FDD">
              <w:rPr>
                <w:rFonts w:asciiTheme="minorHAnsi" w:hAnsiTheme="minorHAnsi" w:cstheme="minorHAnsi"/>
              </w:rPr>
              <w:t>What are the capital require to establish a new company? Describe any one in details.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76219F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76219F" w:rsidRDefault="0076219F" w:rsidP="0061677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76219F">
              <w:rPr>
                <w:rFonts w:asciiTheme="minorHAnsi" w:hAnsiTheme="minorHAnsi" w:cstheme="minorHAnsi"/>
              </w:rPr>
              <w:t xml:space="preserve">What do you mean by rational use of drugs? Mention the hazards of irrational use of drugs.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2603CC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1+4=5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567B82" w:rsidP="0061677A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promote more rational use of medicines what are the core inventions?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567B82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  <w:trHeight w:val="5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BB3AFF" w:rsidRDefault="00BB3AFF" w:rsidP="00822E1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B3AFF">
              <w:rPr>
                <w:rFonts w:asciiTheme="minorHAnsi" w:hAnsiTheme="minorHAnsi" w:cstheme="minorHAnsi"/>
              </w:rPr>
              <w:t>Write down the processing steps for sterile manufacturing and discuss about filling</w:t>
            </w:r>
            <w:r>
              <w:rPr>
                <w:rFonts w:asciiTheme="minorHAnsi" w:hAnsiTheme="minorHAnsi" w:cstheme="minorHAnsi"/>
              </w:rPr>
              <w:t xml:space="preserve"> and sealing</w:t>
            </w:r>
            <w:r w:rsidRPr="00BB3AFF">
              <w:rPr>
                <w:rFonts w:asciiTheme="minorHAnsi" w:hAnsiTheme="minorHAnsi" w:cstheme="minorHAnsi"/>
              </w:rPr>
              <w:t xml:space="preserve"> process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BB3AFF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1+2+2=5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E31B47" w:rsidP="00E31B47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the</w:t>
            </w:r>
            <w:r w:rsidR="001008E5">
              <w:rPr>
                <w:rFonts w:asciiTheme="minorHAnsi" w:hAnsiTheme="minorHAnsi" w:cstheme="minorHAnsi"/>
              </w:rPr>
              <w:t xml:space="preserve"> facilities and requirements for sterile </w:t>
            </w:r>
            <w:r>
              <w:rPr>
                <w:rFonts w:asciiTheme="minorHAnsi" w:hAnsiTheme="minorHAnsi" w:cstheme="minorHAnsi"/>
              </w:rPr>
              <w:t xml:space="preserve">manufacturing? </w:t>
            </w:r>
            <w:proofErr w:type="gramStart"/>
            <w:r>
              <w:rPr>
                <w:rFonts w:asciiTheme="minorHAnsi" w:hAnsiTheme="minorHAnsi" w:cstheme="minorHAnsi"/>
              </w:rPr>
              <w:t>Mention  name</w:t>
            </w:r>
            <w:proofErr w:type="gramEnd"/>
            <w:r>
              <w:rPr>
                <w:rFonts w:asciiTheme="minorHAnsi" w:hAnsiTheme="minorHAnsi" w:cstheme="minorHAnsi"/>
              </w:rPr>
              <w:t xml:space="preserve"> of areas required for sterile manufacturing</w:t>
            </w:r>
            <w:r w:rsidR="007E22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6162A5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3+2=5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C27E33" w:rsidP="0061677A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FF2B70">
              <w:rPr>
                <w:rFonts w:asciiTheme="minorHAnsi" w:hAnsiTheme="minorHAnsi" w:cstheme="minorHAnsi"/>
              </w:rPr>
              <w:t>efine poisons and poisoning. Mention types of Poisoning.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FF2B70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1+1+3</w:t>
            </w:r>
            <w:r w:rsidR="009465C2">
              <w:rPr>
                <w:rFonts w:asciiTheme="minorHAnsi" w:hAnsiTheme="minorHAnsi" w:cstheme="minorHAnsi"/>
              </w:rPr>
              <w:t>=5</w:t>
            </w:r>
          </w:p>
        </w:tc>
      </w:tr>
      <w:tr w:rsidR="00C112A3" w:rsidTr="00B17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61677A" w:rsidP="00B17166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37A4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77A" w:rsidRPr="00A37A42" w:rsidRDefault="00E93C84" w:rsidP="00D06D3A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to prevent poison </w:t>
            </w:r>
            <w:r w:rsidR="0023712B">
              <w:rPr>
                <w:rFonts w:asciiTheme="minorHAnsi" w:hAnsiTheme="minorHAnsi" w:cstheme="minorHAnsi"/>
              </w:rPr>
              <w:t>absorption? Discus about gastric lavage.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1677A" w:rsidRPr="00C112A3" w:rsidRDefault="0023712B" w:rsidP="00616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1+4=5</w:t>
            </w:r>
          </w:p>
        </w:tc>
      </w:tr>
    </w:tbl>
    <w:p w:rsidR="008A23D9" w:rsidRDefault="008A23D9">
      <w:pPr>
        <w:rPr>
          <w:sz w:val="6"/>
        </w:rPr>
      </w:pPr>
    </w:p>
    <w:p w:rsidR="00DF7108" w:rsidRPr="005126E7" w:rsidRDefault="00DF7108" w:rsidP="00DF7108">
      <w:pPr>
        <w:rPr>
          <w:sz w:val="24"/>
          <w:szCs w:val="24"/>
        </w:rPr>
      </w:pPr>
    </w:p>
    <w:p w:rsidR="008A23D9" w:rsidRPr="005126E7" w:rsidRDefault="008A23D9" w:rsidP="00B17166">
      <w:pPr>
        <w:rPr>
          <w:sz w:val="24"/>
          <w:szCs w:val="24"/>
        </w:rPr>
      </w:pPr>
    </w:p>
    <w:sectPr w:rsidR="008A23D9" w:rsidRPr="005126E7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Set Pro">
    <w:altName w:val="Times New Roman"/>
    <w:charset w:val="00"/>
    <w:family w:val="auto"/>
    <w:pitch w:val="variable"/>
    <w:sig w:usb0="00000001" w:usb1="5000001A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4393"/>
    <w:multiLevelType w:val="hybridMultilevel"/>
    <w:tmpl w:val="5B0442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MjEwMTI0MDK0MDQ3N7RQ0lEKTi0uzszPAykwrAUAwF8rFCwAAAA="/>
  </w:docVars>
  <w:rsids>
    <w:rsidRoot w:val="000A7778"/>
    <w:rsid w:val="00000F45"/>
    <w:rsid w:val="00031BD9"/>
    <w:rsid w:val="00066CF3"/>
    <w:rsid w:val="00090BF5"/>
    <w:rsid w:val="000A0351"/>
    <w:rsid w:val="000A7778"/>
    <w:rsid w:val="000E6F29"/>
    <w:rsid w:val="001008E5"/>
    <w:rsid w:val="0010462D"/>
    <w:rsid w:val="00106A6B"/>
    <w:rsid w:val="001234F1"/>
    <w:rsid w:val="00143EB5"/>
    <w:rsid w:val="001748B4"/>
    <w:rsid w:val="00177DDC"/>
    <w:rsid w:val="001A0F0E"/>
    <w:rsid w:val="002009A9"/>
    <w:rsid w:val="00220869"/>
    <w:rsid w:val="00227AAA"/>
    <w:rsid w:val="0023712B"/>
    <w:rsid w:val="0024758F"/>
    <w:rsid w:val="002603CC"/>
    <w:rsid w:val="0026262D"/>
    <w:rsid w:val="002759B7"/>
    <w:rsid w:val="002E4850"/>
    <w:rsid w:val="002F1804"/>
    <w:rsid w:val="003012AF"/>
    <w:rsid w:val="0031376F"/>
    <w:rsid w:val="003465D0"/>
    <w:rsid w:val="003737E7"/>
    <w:rsid w:val="00397BD6"/>
    <w:rsid w:val="003B6379"/>
    <w:rsid w:val="003D1514"/>
    <w:rsid w:val="003D7A50"/>
    <w:rsid w:val="003E5E35"/>
    <w:rsid w:val="003F3F78"/>
    <w:rsid w:val="003F581D"/>
    <w:rsid w:val="003F611A"/>
    <w:rsid w:val="0042643A"/>
    <w:rsid w:val="00450D43"/>
    <w:rsid w:val="0045151F"/>
    <w:rsid w:val="0045342F"/>
    <w:rsid w:val="00454B7F"/>
    <w:rsid w:val="0046336A"/>
    <w:rsid w:val="00463551"/>
    <w:rsid w:val="004A5222"/>
    <w:rsid w:val="004D71B4"/>
    <w:rsid w:val="004F1678"/>
    <w:rsid w:val="005126E7"/>
    <w:rsid w:val="00523104"/>
    <w:rsid w:val="00533C0D"/>
    <w:rsid w:val="00567B82"/>
    <w:rsid w:val="005C0E44"/>
    <w:rsid w:val="005F4A00"/>
    <w:rsid w:val="006162A5"/>
    <w:rsid w:val="0061677A"/>
    <w:rsid w:val="00646F39"/>
    <w:rsid w:val="006811E8"/>
    <w:rsid w:val="00685CE6"/>
    <w:rsid w:val="006B45D9"/>
    <w:rsid w:val="006C7513"/>
    <w:rsid w:val="006D72A2"/>
    <w:rsid w:val="006E6582"/>
    <w:rsid w:val="00701E67"/>
    <w:rsid w:val="00725574"/>
    <w:rsid w:val="00734FDD"/>
    <w:rsid w:val="00744FB3"/>
    <w:rsid w:val="00751E79"/>
    <w:rsid w:val="0076219F"/>
    <w:rsid w:val="007957E7"/>
    <w:rsid w:val="007B7716"/>
    <w:rsid w:val="007C1170"/>
    <w:rsid w:val="007D6EF7"/>
    <w:rsid w:val="007E0835"/>
    <w:rsid w:val="007E228C"/>
    <w:rsid w:val="00822E17"/>
    <w:rsid w:val="008304B8"/>
    <w:rsid w:val="0086532C"/>
    <w:rsid w:val="008A23D9"/>
    <w:rsid w:val="008C1CC1"/>
    <w:rsid w:val="008C7D73"/>
    <w:rsid w:val="008D690C"/>
    <w:rsid w:val="00903966"/>
    <w:rsid w:val="009447C5"/>
    <w:rsid w:val="009465C2"/>
    <w:rsid w:val="009752EA"/>
    <w:rsid w:val="009870F5"/>
    <w:rsid w:val="009A182F"/>
    <w:rsid w:val="009A58D7"/>
    <w:rsid w:val="009F43EF"/>
    <w:rsid w:val="00A37A42"/>
    <w:rsid w:val="00A75430"/>
    <w:rsid w:val="00A86787"/>
    <w:rsid w:val="00A95235"/>
    <w:rsid w:val="00AD24CD"/>
    <w:rsid w:val="00B077DA"/>
    <w:rsid w:val="00B17166"/>
    <w:rsid w:val="00B31B50"/>
    <w:rsid w:val="00B738E7"/>
    <w:rsid w:val="00B81AEB"/>
    <w:rsid w:val="00B8780C"/>
    <w:rsid w:val="00BB119E"/>
    <w:rsid w:val="00BB3AFF"/>
    <w:rsid w:val="00BF2176"/>
    <w:rsid w:val="00C112A3"/>
    <w:rsid w:val="00C2393C"/>
    <w:rsid w:val="00C27E33"/>
    <w:rsid w:val="00C753DA"/>
    <w:rsid w:val="00C83CD8"/>
    <w:rsid w:val="00C96AA1"/>
    <w:rsid w:val="00CA12D4"/>
    <w:rsid w:val="00CA41F8"/>
    <w:rsid w:val="00CB5A84"/>
    <w:rsid w:val="00CC23F2"/>
    <w:rsid w:val="00CD0055"/>
    <w:rsid w:val="00CF44D1"/>
    <w:rsid w:val="00D06D3A"/>
    <w:rsid w:val="00D7260B"/>
    <w:rsid w:val="00D84906"/>
    <w:rsid w:val="00DA3984"/>
    <w:rsid w:val="00DC0695"/>
    <w:rsid w:val="00DF7108"/>
    <w:rsid w:val="00E31B47"/>
    <w:rsid w:val="00E43F6B"/>
    <w:rsid w:val="00E93C84"/>
    <w:rsid w:val="00EA195A"/>
    <w:rsid w:val="00F078C7"/>
    <w:rsid w:val="00F52410"/>
    <w:rsid w:val="00F866E9"/>
    <w:rsid w:val="00F9380B"/>
    <w:rsid w:val="00F97445"/>
    <w:rsid w:val="00F977B6"/>
    <w:rsid w:val="00FB39BB"/>
    <w:rsid w:val="00FC63DD"/>
    <w:rsid w:val="00FC661C"/>
    <w:rsid w:val="00FE06F5"/>
    <w:rsid w:val="00FF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108"/>
    <w:pPr>
      <w:spacing w:after="200" w:line="276" w:lineRule="auto"/>
      <w:ind w:left="720"/>
      <w:contextualSpacing/>
    </w:pPr>
    <w:rPr>
      <w:rFonts w:asciiTheme="minorHAnsi" w:hAnsiTheme="minorHAnsi" w:cstheme="minorBidi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Hossain</dc:creator>
  <cp:keywords/>
  <dc:description/>
  <cp:lastModifiedBy>Shupti</cp:lastModifiedBy>
  <cp:revision>142</cp:revision>
  <dcterms:created xsi:type="dcterms:W3CDTF">2016-09-06T03:42:00Z</dcterms:created>
  <dcterms:modified xsi:type="dcterms:W3CDTF">2020-05-31T02:13:00Z</dcterms:modified>
</cp:coreProperties>
</file>